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FF" w:rsidRDefault="00167DFF" w:rsidP="00C20426">
      <w:pPr>
        <w:pStyle w:val="3"/>
        <w:jc w:val="both"/>
        <w:rPr>
          <w:b w:val="0"/>
          <w:sz w:val="28"/>
          <w:szCs w:val="28"/>
        </w:rPr>
      </w:pPr>
    </w:p>
    <w:p w:rsidR="00F22100" w:rsidRPr="00F22100" w:rsidRDefault="00F22100" w:rsidP="00F22100">
      <w:pPr>
        <w:pStyle w:val="1"/>
        <w:ind w:left="0"/>
        <w:jc w:val="center"/>
        <w:rPr>
          <w:b/>
          <w:szCs w:val="28"/>
        </w:rPr>
      </w:pPr>
      <w:r w:rsidRPr="00F22100">
        <w:rPr>
          <w:b/>
          <w:szCs w:val="28"/>
        </w:rPr>
        <w:t>АДМИНИСТРАЦИЯ НЕДВИГОВСКОГО СЕЛЬСКОГО ПОСЕЛЕНИЯ</w:t>
      </w:r>
    </w:p>
    <w:p w:rsidR="00F22100" w:rsidRPr="00F22100" w:rsidRDefault="00F34B6D" w:rsidP="00F22100">
      <w:pPr>
        <w:pStyle w:val="1"/>
        <w:ind w:left="0"/>
        <w:jc w:val="center"/>
        <w:rPr>
          <w:b/>
          <w:szCs w:val="28"/>
        </w:rPr>
      </w:pPr>
      <w:r>
        <w:rPr>
          <w:rFonts w:ascii="Times New Roman CYR" w:hAnsi="Times New Roman CYR" w:cs="Times New Roman CYR"/>
          <w:b/>
          <w:noProof/>
          <w:sz w:val="24"/>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142240</wp:posOffset>
                </wp:positionV>
                <wp:extent cx="5886450" cy="9525"/>
                <wp:effectExtent l="19050" t="19050" r="0" b="9525"/>
                <wp:wrapNone/>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9525"/>
                        </a:xfrm>
                        <a:prstGeom prst="line">
                          <a:avLst/>
                        </a:prstGeom>
                        <a:noFill/>
                        <a:ln w="44450" cap="rnd" cmpd="thickThin" algn="ctr">
                          <a:solidFill>
                            <a:sysClr val="windowText" lastClr="000000">
                              <a:alpha val="60000"/>
                            </a:sysClr>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305F6EDD"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2pt" to="46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" strokecolor="windowText" strokeweight="3.5pt">
                <v:stroke opacity="39321f" linestyle="thickThin" endcap="round"/>
                <o:lock v:ext="edit" shapetype="f"/>
              </v:line>
            </w:pict>
          </mc:Fallback>
        </mc:AlternateContent>
      </w:r>
    </w:p>
    <w:p w:rsidR="00F22100" w:rsidRPr="00F22100" w:rsidRDefault="00F22100" w:rsidP="00F22100">
      <w:pPr>
        <w:pStyle w:val="1"/>
        <w:ind w:left="0"/>
        <w:jc w:val="center"/>
        <w:rPr>
          <w:b/>
          <w:szCs w:val="28"/>
        </w:rPr>
      </w:pPr>
    </w:p>
    <w:p w:rsidR="00F22100" w:rsidRPr="00F22100" w:rsidRDefault="00F22100" w:rsidP="00F22100">
      <w:pPr>
        <w:pStyle w:val="1"/>
        <w:ind w:left="0"/>
        <w:jc w:val="center"/>
        <w:rPr>
          <w:b/>
          <w:szCs w:val="28"/>
        </w:rPr>
      </w:pPr>
      <w:r w:rsidRPr="00F22100">
        <w:rPr>
          <w:b/>
          <w:szCs w:val="28"/>
        </w:rPr>
        <w:t>РАСПОРЯЖЕНИЕ</w:t>
      </w:r>
    </w:p>
    <w:p w:rsidR="00F22100" w:rsidRPr="004A2CE3" w:rsidRDefault="00F22100" w:rsidP="00F22100">
      <w:pPr>
        <w:pStyle w:val="1"/>
        <w:ind w:left="0"/>
        <w:rPr>
          <w:szCs w:val="28"/>
        </w:rPr>
      </w:pPr>
    </w:p>
    <w:p w:rsidR="00F22100" w:rsidRPr="004A2CE3" w:rsidRDefault="00DB44D7" w:rsidP="00F22100">
      <w:pPr>
        <w:pStyle w:val="1"/>
        <w:ind w:left="0"/>
        <w:jc w:val="left"/>
        <w:rPr>
          <w:b/>
          <w:szCs w:val="28"/>
        </w:rPr>
      </w:pPr>
      <w:r>
        <w:rPr>
          <w:szCs w:val="28"/>
        </w:rPr>
        <w:t>10</w:t>
      </w:r>
      <w:r w:rsidR="00F22100">
        <w:rPr>
          <w:szCs w:val="28"/>
        </w:rPr>
        <w:t>.0</w:t>
      </w:r>
      <w:r>
        <w:rPr>
          <w:szCs w:val="28"/>
        </w:rPr>
        <w:t>3</w:t>
      </w:r>
      <w:r w:rsidR="00F22100">
        <w:rPr>
          <w:szCs w:val="28"/>
        </w:rPr>
        <w:t>.202</w:t>
      </w:r>
      <w:r>
        <w:rPr>
          <w:szCs w:val="28"/>
        </w:rPr>
        <w:t>5</w:t>
      </w:r>
      <w:r w:rsidR="00F22100">
        <w:rPr>
          <w:szCs w:val="28"/>
        </w:rPr>
        <w:t>г.</w:t>
      </w:r>
      <w:r w:rsidR="00F22100" w:rsidRPr="004A2CE3">
        <w:rPr>
          <w:szCs w:val="28"/>
        </w:rPr>
        <w:t xml:space="preserve">        </w:t>
      </w:r>
      <w:r w:rsidR="00F22100">
        <w:rPr>
          <w:szCs w:val="28"/>
        </w:rPr>
        <w:t xml:space="preserve">   </w:t>
      </w:r>
      <w:r w:rsidR="00F22100" w:rsidRPr="004A2CE3">
        <w:rPr>
          <w:szCs w:val="28"/>
        </w:rPr>
        <w:t xml:space="preserve">    </w:t>
      </w:r>
      <w:r w:rsidR="00F22100">
        <w:rPr>
          <w:szCs w:val="28"/>
        </w:rPr>
        <w:t xml:space="preserve">                       </w:t>
      </w:r>
      <w:r w:rsidR="00F22100" w:rsidRPr="004A2CE3">
        <w:rPr>
          <w:szCs w:val="28"/>
        </w:rPr>
        <w:t xml:space="preserve">      № </w:t>
      </w:r>
      <w:r w:rsidR="00F22100">
        <w:rPr>
          <w:szCs w:val="28"/>
        </w:rPr>
        <w:t>8</w:t>
      </w:r>
      <w:r w:rsidR="00F22100" w:rsidRPr="004A2CE3">
        <w:rPr>
          <w:szCs w:val="28"/>
        </w:rPr>
        <w:t xml:space="preserve">      </w:t>
      </w:r>
      <w:r w:rsidR="00F22100">
        <w:rPr>
          <w:szCs w:val="28"/>
        </w:rPr>
        <w:t xml:space="preserve">               </w:t>
      </w:r>
      <w:r w:rsidR="00F22100" w:rsidRPr="004A2CE3">
        <w:rPr>
          <w:szCs w:val="28"/>
        </w:rPr>
        <w:t xml:space="preserve">                 х. Недвиговка</w:t>
      </w:r>
    </w:p>
    <w:p w:rsidR="00F22100" w:rsidRDefault="00F22100" w:rsidP="00F22100">
      <w:pPr>
        <w:autoSpaceDE w:val="0"/>
        <w:autoSpaceDN w:val="0"/>
        <w:adjustRightInd w:val="0"/>
        <w:jc w:val="center"/>
        <w:rPr>
          <w:b/>
          <w:sz w:val="28"/>
          <w:szCs w:val="28"/>
        </w:rPr>
      </w:pPr>
    </w:p>
    <w:p w:rsidR="00936048" w:rsidRPr="00F22100" w:rsidRDefault="00936048" w:rsidP="00F22100">
      <w:pPr>
        <w:autoSpaceDE w:val="0"/>
        <w:autoSpaceDN w:val="0"/>
        <w:adjustRightInd w:val="0"/>
        <w:ind w:right="4535"/>
        <w:jc w:val="both"/>
        <w:rPr>
          <w:sz w:val="28"/>
          <w:szCs w:val="28"/>
        </w:rPr>
      </w:pPr>
      <w:r w:rsidRPr="00F22100">
        <w:rPr>
          <w:sz w:val="28"/>
          <w:szCs w:val="28"/>
        </w:rPr>
        <w:t>Об учетной политике для целей</w:t>
      </w:r>
      <w:r w:rsidR="00F22100">
        <w:rPr>
          <w:sz w:val="28"/>
          <w:szCs w:val="28"/>
        </w:rPr>
        <w:t xml:space="preserve"> </w:t>
      </w:r>
      <w:r w:rsidRPr="00F22100">
        <w:rPr>
          <w:sz w:val="28"/>
          <w:szCs w:val="28"/>
        </w:rPr>
        <w:t>бухгалтерского учета на 202</w:t>
      </w:r>
      <w:r w:rsidR="00DB44D7">
        <w:rPr>
          <w:sz w:val="28"/>
          <w:szCs w:val="28"/>
        </w:rPr>
        <w:t>5</w:t>
      </w:r>
      <w:r w:rsidRPr="00F22100">
        <w:rPr>
          <w:sz w:val="28"/>
          <w:szCs w:val="28"/>
        </w:rPr>
        <w:t xml:space="preserve"> год</w:t>
      </w:r>
    </w:p>
    <w:p w:rsidR="00936048" w:rsidRPr="000D56D4" w:rsidRDefault="00936048" w:rsidP="00E02D54">
      <w:pPr>
        <w:ind w:right="283"/>
        <w:jc w:val="both"/>
        <w:rPr>
          <w:sz w:val="28"/>
          <w:szCs w:val="28"/>
        </w:rPr>
      </w:pPr>
    </w:p>
    <w:p w:rsidR="00936048" w:rsidRPr="000D56D4" w:rsidRDefault="00936048" w:rsidP="00357C63">
      <w:pPr>
        <w:tabs>
          <w:tab w:val="left" w:pos="709"/>
        </w:tabs>
        <w:ind w:right="53" w:firstLine="709"/>
        <w:jc w:val="both"/>
        <w:rPr>
          <w:sz w:val="28"/>
          <w:szCs w:val="28"/>
        </w:rPr>
      </w:pPr>
      <w:r w:rsidRPr="000D56D4">
        <w:rPr>
          <w:sz w:val="28"/>
          <w:szCs w:val="28"/>
        </w:rPr>
        <w:t>В соответствии с Федеральным законом от 06.12.2011 № 402-ФЗ «О бухгалтерском учете», Приказом Министерства фин</w:t>
      </w:r>
      <w:r w:rsidR="00167DFF">
        <w:rPr>
          <w:sz w:val="28"/>
          <w:szCs w:val="28"/>
        </w:rPr>
        <w:t>ансов Российской Федерации от 1.12.</w:t>
      </w:r>
      <w:r w:rsidRPr="000D56D4">
        <w:rPr>
          <w:sz w:val="28"/>
          <w:szCs w:val="28"/>
        </w:rPr>
        <w:t>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его приложением, Приказом Министерства финансов Российской Федерации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36048" w:rsidRPr="000D56D4" w:rsidRDefault="00936048" w:rsidP="00B83BF0">
      <w:pPr>
        <w:ind w:right="53" w:firstLine="709"/>
        <w:jc w:val="both"/>
        <w:rPr>
          <w:sz w:val="28"/>
          <w:szCs w:val="28"/>
        </w:rPr>
      </w:pPr>
    </w:p>
    <w:p w:rsidR="00936048" w:rsidRPr="000D56D4" w:rsidRDefault="00A07BAE" w:rsidP="00A86716">
      <w:pPr>
        <w:ind w:right="53" w:firstLine="851"/>
        <w:jc w:val="both"/>
        <w:rPr>
          <w:sz w:val="28"/>
          <w:szCs w:val="28"/>
        </w:rPr>
      </w:pPr>
      <w:r w:rsidRPr="000D56D4">
        <w:rPr>
          <w:sz w:val="28"/>
          <w:szCs w:val="28"/>
        </w:rPr>
        <w:t xml:space="preserve">1. </w:t>
      </w:r>
      <w:r w:rsidR="008046AE" w:rsidRPr="000D56D4">
        <w:rPr>
          <w:sz w:val="28"/>
          <w:szCs w:val="28"/>
        </w:rPr>
        <w:t>Утвердить у</w:t>
      </w:r>
      <w:r w:rsidR="00936048" w:rsidRPr="000D56D4">
        <w:rPr>
          <w:sz w:val="28"/>
          <w:szCs w:val="28"/>
        </w:rPr>
        <w:t xml:space="preserve">четную политику учреждения в целях организации и ведения бухгалтерского учета Администрации </w:t>
      </w:r>
      <w:r w:rsidR="00F22100">
        <w:rPr>
          <w:sz w:val="28"/>
          <w:szCs w:val="28"/>
        </w:rPr>
        <w:t>Недвиговского</w:t>
      </w:r>
      <w:r w:rsidR="00936048" w:rsidRPr="000D56D4">
        <w:rPr>
          <w:sz w:val="28"/>
          <w:szCs w:val="28"/>
        </w:rPr>
        <w:t xml:space="preserve"> сельского п</w:t>
      </w:r>
      <w:r w:rsidR="008046AE" w:rsidRPr="000D56D4">
        <w:rPr>
          <w:sz w:val="28"/>
          <w:szCs w:val="28"/>
        </w:rPr>
        <w:t>оселения</w:t>
      </w:r>
      <w:r w:rsidR="005B03DE" w:rsidRPr="000D56D4">
        <w:rPr>
          <w:sz w:val="28"/>
          <w:szCs w:val="28"/>
        </w:rPr>
        <w:t xml:space="preserve"> </w:t>
      </w:r>
      <w:r w:rsidR="008046AE" w:rsidRPr="000D56D4">
        <w:rPr>
          <w:sz w:val="28"/>
          <w:szCs w:val="28"/>
        </w:rPr>
        <w:t>согласно приложению</w:t>
      </w:r>
      <w:r w:rsidR="00167DFF">
        <w:rPr>
          <w:sz w:val="28"/>
          <w:szCs w:val="28"/>
        </w:rPr>
        <w:t xml:space="preserve"> №</w:t>
      </w:r>
      <w:r w:rsidR="008046AE" w:rsidRPr="000D56D4">
        <w:rPr>
          <w:sz w:val="28"/>
          <w:szCs w:val="28"/>
        </w:rPr>
        <w:t xml:space="preserve"> 1.</w:t>
      </w:r>
    </w:p>
    <w:p w:rsidR="00936048" w:rsidRPr="000D56D4" w:rsidRDefault="00A07BAE" w:rsidP="00A86716">
      <w:pPr>
        <w:ind w:right="53" w:firstLine="851"/>
        <w:jc w:val="both"/>
        <w:rPr>
          <w:sz w:val="28"/>
          <w:szCs w:val="28"/>
        </w:rPr>
      </w:pPr>
      <w:r w:rsidRPr="000D56D4">
        <w:rPr>
          <w:sz w:val="28"/>
          <w:szCs w:val="28"/>
        </w:rPr>
        <w:t xml:space="preserve">2. </w:t>
      </w:r>
      <w:r w:rsidR="008046AE" w:rsidRPr="000D56D4">
        <w:rPr>
          <w:sz w:val="28"/>
          <w:szCs w:val="28"/>
        </w:rPr>
        <w:t>Утвердить р</w:t>
      </w:r>
      <w:r w:rsidR="00936048" w:rsidRPr="000D56D4">
        <w:rPr>
          <w:sz w:val="28"/>
          <w:szCs w:val="28"/>
        </w:rPr>
        <w:t xml:space="preserve">абочий план счетов бухгалтерского учета Администрации </w:t>
      </w:r>
      <w:r w:rsidR="00F22100">
        <w:rPr>
          <w:sz w:val="28"/>
          <w:szCs w:val="28"/>
        </w:rPr>
        <w:t>Недвиговского</w:t>
      </w:r>
      <w:r w:rsidR="00936048" w:rsidRPr="000D56D4">
        <w:rPr>
          <w:sz w:val="28"/>
          <w:szCs w:val="28"/>
        </w:rPr>
        <w:t xml:space="preserve"> сельского поселения согласно</w:t>
      </w:r>
      <w:r w:rsidR="008046AE" w:rsidRPr="000D56D4">
        <w:rPr>
          <w:sz w:val="28"/>
          <w:szCs w:val="28"/>
        </w:rPr>
        <w:t xml:space="preserve"> приложению </w:t>
      </w:r>
      <w:r w:rsidR="00167DFF">
        <w:rPr>
          <w:sz w:val="28"/>
          <w:szCs w:val="28"/>
        </w:rPr>
        <w:t xml:space="preserve">№ </w:t>
      </w:r>
      <w:r w:rsidR="008046AE" w:rsidRPr="000D56D4">
        <w:rPr>
          <w:sz w:val="28"/>
          <w:szCs w:val="28"/>
        </w:rPr>
        <w:t>2.</w:t>
      </w:r>
    </w:p>
    <w:p w:rsidR="008E23B6" w:rsidRPr="000D56D4" w:rsidRDefault="00556E09" w:rsidP="00A86716">
      <w:pPr>
        <w:ind w:right="53" w:firstLine="851"/>
        <w:jc w:val="both"/>
        <w:rPr>
          <w:sz w:val="28"/>
        </w:rPr>
      </w:pPr>
      <w:r w:rsidRPr="000D56D4">
        <w:rPr>
          <w:sz w:val="28"/>
          <w:szCs w:val="28"/>
        </w:rPr>
        <w:t>3</w:t>
      </w:r>
      <w:r w:rsidR="008D1BB8" w:rsidRPr="000D56D4">
        <w:rPr>
          <w:sz w:val="28"/>
          <w:szCs w:val="28"/>
        </w:rPr>
        <w:t xml:space="preserve">.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еречень неунифицированных форм первичных учетных документов и регистров учета, применяемых в бухгалтерском учете Администрации </w:t>
      </w:r>
      <w:r w:rsidR="00F22100">
        <w:rPr>
          <w:sz w:val="28"/>
          <w:szCs w:val="28"/>
        </w:rPr>
        <w:t>Недвиговского</w:t>
      </w:r>
      <w:r w:rsidR="00852988" w:rsidRPr="000D56D4">
        <w:rPr>
          <w:sz w:val="28"/>
          <w:szCs w:val="28"/>
        </w:rPr>
        <w:t xml:space="preserve"> сельского поселения</w:t>
      </w:r>
      <w:r w:rsidR="008E23B6" w:rsidRPr="000D56D4">
        <w:rPr>
          <w:sz w:val="28"/>
        </w:rPr>
        <w:t xml:space="preserve">, </w:t>
      </w:r>
      <w:r w:rsidR="008E23B6" w:rsidRPr="000D56D4">
        <w:rPr>
          <w:sz w:val="28"/>
          <w:szCs w:val="28"/>
        </w:rPr>
        <w:t>согласно приложению</w:t>
      </w:r>
      <w:r w:rsidR="00167DFF">
        <w:rPr>
          <w:sz w:val="28"/>
          <w:szCs w:val="28"/>
        </w:rPr>
        <w:t xml:space="preserve"> №</w:t>
      </w:r>
      <w:r w:rsidR="008E23B6" w:rsidRPr="000D56D4">
        <w:rPr>
          <w:sz w:val="28"/>
          <w:szCs w:val="28"/>
        </w:rPr>
        <w:t xml:space="preserve"> 3</w:t>
      </w:r>
      <w:r w:rsidR="00C971D6" w:rsidRPr="000D56D4">
        <w:rPr>
          <w:sz w:val="28"/>
          <w:szCs w:val="28"/>
        </w:rPr>
        <w:t>.</w:t>
      </w:r>
    </w:p>
    <w:p w:rsidR="008E23B6" w:rsidRPr="000D56D4" w:rsidRDefault="00A07BAE" w:rsidP="00A86716">
      <w:pPr>
        <w:ind w:right="53" w:firstLine="851"/>
        <w:jc w:val="both"/>
        <w:rPr>
          <w:sz w:val="28"/>
        </w:rPr>
      </w:pPr>
      <w:r w:rsidRPr="000D56D4">
        <w:rPr>
          <w:sz w:val="28"/>
          <w:szCs w:val="28"/>
        </w:rPr>
        <w:t xml:space="preserve">4.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еречень электронных документов, применяемых в Администрации </w:t>
      </w:r>
      <w:r w:rsidR="00F22100">
        <w:rPr>
          <w:sz w:val="28"/>
          <w:szCs w:val="28"/>
        </w:rPr>
        <w:t>Недвиговского</w:t>
      </w:r>
      <w:r w:rsidR="00852988" w:rsidRPr="000D56D4">
        <w:rPr>
          <w:sz w:val="28"/>
          <w:szCs w:val="28"/>
        </w:rPr>
        <w:t xml:space="preserve"> сельского поселения</w:t>
      </w:r>
      <w:r w:rsidR="008E23B6" w:rsidRPr="000D56D4">
        <w:rPr>
          <w:sz w:val="28"/>
        </w:rPr>
        <w:t>, и ответственных лиц за их составление и подписание согласно приложению</w:t>
      </w:r>
      <w:r w:rsidR="00167DFF">
        <w:rPr>
          <w:sz w:val="28"/>
        </w:rPr>
        <w:t xml:space="preserve"> №</w:t>
      </w:r>
      <w:r w:rsidR="008E23B6" w:rsidRPr="000D56D4">
        <w:rPr>
          <w:sz w:val="28"/>
        </w:rPr>
        <w:t xml:space="preserve"> 4</w:t>
      </w:r>
      <w:r w:rsidR="00C971D6" w:rsidRPr="000D56D4">
        <w:rPr>
          <w:sz w:val="28"/>
        </w:rPr>
        <w:t>.</w:t>
      </w:r>
    </w:p>
    <w:p w:rsidR="008E23B6" w:rsidRPr="000D56D4" w:rsidRDefault="00556E09" w:rsidP="00A86716">
      <w:pPr>
        <w:ind w:right="53" w:firstLine="851"/>
        <w:jc w:val="both"/>
        <w:rPr>
          <w:sz w:val="28"/>
        </w:rPr>
      </w:pPr>
      <w:r w:rsidRPr="000D56D4">
        <w:rPr>
          <w:sz w:val="28"/>
          <w:szCs w:val="28"/>
        </w:rPr>
        <w:t xml:space="preserve">5. </w:t>
      </w:r>
      <w:r w:rsidR="008E23B6" w:rsidRPr="000D56D4">
        <w:rPr>
          <w:sz w:val="28"/>
          <w:szCs w:val="28"/>
        </w:rPr>
        <w:t>Утвердить</w:t>
      </w:r>
      <w:r w:rsidR="008E23B6" w:rsidRPr="000D56D4">
        <w:rPr>
          <w:sz w:val="28"/>
        </w:rPr>
        <w:t xml:space="preserve"> </w:t>
      </w:r>
      <w:r w:rsidR="00B53F02" w:rsidRPr="000D56D4">
        <w:rPr>
          <w:sz w:val="28"/>
        </w:rPr>
        <w:t>г</w:t>
      </w:r>
      <w:r w:rsidR="008E23B6" w:rsidRPr="000D56D4">
        <w:rPr>
          <w:sz w:val="28"/>
        </w:rPr>
        <w:t xml:space="preserve">рафик документооборота по Администрации </w:t>
      </w:r>
      <w:r w:rsidR="00F22100">
        <w:rPr>
          <w:sz w:val="28"/>
          <w:szCs w:val="28"/>
        </w:rPr>
        <w:t>Недвиговского</w:t>
      </w:r>
      <w:r w:rsidR="00C20426" w:rsidRPr="000D56D4">
        <w:rPr>
          <w:sz w:val="28"/>
          <w:szCs w:val="28"/>
        </w:rPr>
        <w:t xml:space="preserve"> </w:t>
      </w:r>
      <w:r w:rsidR="00852988" w:rsidRPr="000D56D4">
        <w:rPr>
          <w:sz w:val="28"/>
          <w:szCs w:val="28"/>
        </w:rPr>
        <w:t>сельского поселения</w:t>
      </w:r>
      <w:r w:rsidR="00852988" w:rsidRPr="000D56D4">
        <w:rPr>
          <w:sz w:val="28"/>
        </w:rPr>
        <w:t xml:space="preserve"> </w:t>
      </w:r>
      <w:r w:rsidR="008E23B6" w:rsidRPr="000D56D4">
        <w:rPr>
          <w:sz w:val="28"/>
        </w:rPr>
        <w:t xml:space="preserve">согласно приложению </w:t>
      </w:r>
      <w:r w:rsidR="00167DFF">
        <w:rPr>
          <w:sz w:val="28"/>
        </w:rPr>
        <w:t xml:space="preserve">№ </w:t>
      </w:r>
      <w:r w:rsidR="008E23B6" w:rsidRPr="000D56D4">
        <w:rPr>
          <w:sz w:val="28"/>
        </w:rPr>
        <w:t>5</w:t>
      </w:r>
      <w:r w:rsidR="00C971D6" w:rsidRPr="000D56D4">
        <w:rPr>
          <w:sz w:val="28"/>
        </w:rPr>
        <w:t>.</w:t>
      </w:r>
    </w:p>
    <w:p w:rsidR="008E23B6" w:rsidRPr="000D56D4" w:rsidRDefault="00BD615D" w:rsidP="00A86716">
      <w:pPr>
        <w:ind w:right="53" w:firstLine="851"/>
        <w:jc w:val="both"/>
        <w:rPr>
          <w:sz w:val="28"/>
        </w:rPr>
      </w:pPr>
      <w:r w:rsidRPr="000D56D4">
        <w:rPr>
          <w:sz w:val="28"/>
          <w:szCs w:val="28"/>
        </w:rPr>
        <w:t>6</w:t>
      </w:r>
      <w:r w:rsidR="00A07BAE" w:rsidRPr="000D56D4">
        <w:rPr>
          <w:sz w:val="28"/>
          <w:szCs w:val="28"/>
        </w:rPr>
        <w:t xml:space="preserve">.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оложение об инвентаризации имущества и обязательств Администрации </w:t>
      </w:r>
      <w:r w:rsidR="00F22100">
        <w:rPr>
          <w:sz w:val="28"/>
          <w:szCs w:val="28"/>
        </w:rPr>
        <w:t>Недвиговского</w:t>
      </w:r>
      <w:r w:rsidR="00852988" w:rsidRPr="000D56D4">
        <w:rPr>
          <w:sz w:val="28"/>
          <w:szCs w:val="28"/>
        </w:rPr>
        <w:t xml:space="preserve"> сельского поселения</w:t>
      </w:r>
      <w:r w:rsidR="00852988" w:rsidRPr="000D56D4">
        <w:rPr>
          <w:sz w:val="28"/>
        </w:rPr>
        <w:t xml:space="preserve"> </w:t>
      </w:r>
      <w:r w:rsidR="008E23B6" w:rsidRPr="000D56D4">
        <w:rPr>
          <w:sz w:val="28"/>
        </w:rPr>
        <w:t xml:space="preserve">согласно приложению </w:t>
      </w:r>
      <w:r w:rsidR="00167DFF">
        <w:rPr>
          <w:sz w:val="28"/>
        </w:rPr>
        <w:t xml:space="preserve">№ </w:t>
      </w:r>
      <w:r w:rsidR="00DB4268" w:rsidRPr="000D56D4">
        <w:rPr>
          <w:sz w:val="28"/>
        </w:rPr>
        <w:t>6</w:t>
      </w:r>
      <w:r w:rsidR="00C971D6" w:rsidRPr="000D56D4">
        <w:rPr>
          <w:sz w:val="28"/>
        </w:rPr>
        <w:t>.</w:t>
      </w:r>
    </w:p>
    <w:p w:rsidR="008E23B6" w:rsidRPr="000D56D4" w:rsidRDefault="00BD615D" w:rsidP="00A86716">
      <w:pPr>
        <w:tabs>
          <w:tab w:val="left" w:pos="1276"/>
        </w:tabs>
        <w:ind w:right="53" w:firstLine="851"/>
        <w:jc w:val="both"/>
        <w:rPr>
          <w:sz w:val="28"/>
        </w:rPr>
      </w:pPr>
      <w:r w:rsidRPr="000D56D4">
        <w:rPr>
          <w:sz w:val="28"/>
          <w:szCs w:val="28"/>
        </w:rPr>
        <w:t>7</w:t>
      </w:r>
      <w:r w:rsidR="00A07BAE" w:rsidRPr="000D56D4">
        <w:rPr>
          <w:sz w:val="28"/>
          <w:szCs w:val="28"/>
        </w:rPr>
        <w:t xml:space="preserve">.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орядок отражения в учете и отчетности Администрации </w:t>
      </w:r>
      <w:r w:rsidR="00F22100">
        <w:rPr>
          <w:sz w:val="28"/>
          <w:szCs w:val="28"/>
        </w:rPr>
        <w:t>Недвиговского</w:t>
      </w:r>
      <w:r w:rsidR="00852988" w:rsidRPr="000D56D4">
        <w:rPr>
          <w:sz w:val="28"/>
          <w:szCs w:val="28"/>
        </w:rPr>
        <w:t xml:space="preserve"> сельского поселения</w:t>
      </w:r>
      <w:r w:rsidR="00852988" w:rsidRPr="000D56D4">
        <w:rPr>
          <w:sz w:val="28"/>
        </w:rPr>
        <w:t xml:space="preserve"> </w:t>
      </w:r>
      <w:r w:rsidR="008E23B6" w:rsidRPr="000D56D4">
        <w:rPr>
          <w:sz w:val="28"/>
        </w:rPr>
        <w:t>событий после отчетной даты согласно</w:t>
      </w:r>
      <w:r w:rsidR="00C971D6" w:rsidRPr="000D56D4">
        <w:rPr>
          <w:sz w:val="28"/>
        </w:rPr>
        <w:t xml:space="preserve"> п</w:t>
      </w:r>
      <w:r w:rsidR="008E23B6" w:rsidRPr="000D56D4">
        <w:rPr>
          <w:sz w:val="28"/>
        </w:rPr>
        <w:t xml:space="preserve">риложению </w:t>
      </w:r>
      <w:r w:rsidR="00167DFF">
        <w:rPr>
          <w:sz w:val="28"/>
        </w:rPr>
        <w:t xml:space="preserve">№ </w:t>
      </w:r>
      <w:r w:rsidR="00B00F42" w:rsidRPr="000D56D4">
        <w:rPr>
          <w:sz w:val="28"/>
        </w:rPr>
        <w:t>7</w:t>
      </w:r>
      <w:r w:rsidR="00C971D6" w:rsidRPr="000D56D4">
        <w:rPr>
          <w:sz w:val="28"/>
        </w:rPr>
        <w:t>.</w:t>
      </w:r>
    </w:p>
    <w:p w:rsidR="008E23B6" w:rsidRPr="000D56D4" w:rsidRDefault="00BD615D" w:rsidP="00A86716">
      <w:pPr>
        <w:tabs>
          <w:tab w:val="left" w:pos="1276"/>
        </w:tabs>
        <w:ind w:right="53" w:firstLine="851"/>
        <w:jc w:val="both"/>
        <w:rPr>
          <w:sz w:val="28"/>
        </w:rPr>
      </w:pPr>
      <w:r w:rsidRPr="000D56D4">
        <w:rPr>
          <w:sz w:val="28"/>
          <w:szCs w:val="28"/>
        </w:rPr>
        <w:lastRenderedPageBreak/>
        <w:t>8</w:t>
      </w:r>
      <w:r w:rsidR="008D1BB8" w:rsidRPr="000D56D4">
        <w:rPr>
          <w:sz w:val="28"/>
          <w:szCs w:val="28"/>
        </w:rPr>
        <w:t>.</w:t>
      </w:r>
      <w:r w:rsidR="00A07BAE" w:rsidRPr="000D56D4">
        <w:rPr>
          <w:sz w:val="28"/>
          <w:szCs w:val="28"/>
        </w:rPr>
        <w:t xml:space="preserve"> </w:t>
      </w:r>
      <w:r w:rsidR="008E23B6" w:rsidRPr="000D56D4">
        <w:rPr>
          <w:sz w:val="28"/>
          <w:szCs w:val="28"/>
        </w:rPr>
        <w:t>Утвердить</w:t>
      </w:r>
      <w:r w:rsidR="008E23B6" w:rsidRPr="000D56D4">
        <w:rPr>
          <w:sz w:val="28"/>
        </w:rPr>
        <w:t xml:space="preserve"> </w:t>
      </w:r>
      <w:r w:rsidR="00B53F02" w:rsidRPr="000D56D4">
        <w:rPr>
          <w:sz w:val="28"/>
        </w:rPr>
        <w:t>м</w:t>
      </w:r>
      <w:r w:rsidR="008E23B6" w:rsidRPr="000D56D4">
        <w:rPr>
          <w:sz w:val="28"/>
        </w:rPr>
        <w:t xml:space="preserve">етоды оценки отдельных видов имущества и обязательств, применяемых при ведении бухгалтерского учета Администрации </w:t>
      </w:r>
      <w:r w:rsidR="00F22100">
        <w:rPr>
          <w:sz w:val="28"/>
          <w:szCs w:val="28"/>
        </w:rPr>
        <w:t>Недвиговского</w:t>
      </w:r>
      <w:r w:rsidR="00852988" w:rsidRPr="000D56D4">
        <w:rPr>
          <w:sz w:val="28"/>
          <w:szCs w:val="28"/>
        </w:rPr>
        <w:t xml:space="preserve"> сельского поселения</w:t>
      </w:r>
      <w:r w:rsidR="008E23B6" w:rsidRPr="000D56D4">
        <w:rPr>
          <w:sz w:val="28"/>
        </w:rPr>
        <w:t xml:space="preserve">, согласно приложению </w:t>
      </w:r>
      <w:r w:rsidR="00167DFF">
        <w:rPr>
          <w:sz w:val="28"/>
        </w:rPr>
        <w:t xml:space="preserve">№ </w:t>
      </w:r>
      <w:r w:rsidR="00B00F42" w:rsidRPr="000D56D4">
        <w:rPr>
          <w:sz w:val="28"/>
        </w:rPr>
        <w:t>8</w:t>
      </w:r>
      <w:r w:rsidR="00DC07CF" w:rsidRPr="000D56D4">
        <w:rPr>
          <w:sz w:val="28"/>
        </w:rPr>
        <w:t>.</w:t>
      </w:r>
    </w:p>
    <w:p w:rsidR="008E23B6" w:rsidRPr="000D56D4" w:rsidRDefault="00BD615D" w:rsidP="00A86716">
      <w:pPr>
        <w:tabs>
          <w:tab w:val="left" w:pos="1276"/>
        </w:tabs>
        <w:ind w:right="53" w:firstLine="851"/>
        <w:jc w:val="both"/>
        <w:rPr>
          <w:sz w:val="28"/>
        </w:rPr>
      </w:pPr>
      <w:r w:rsidRPr="000D56D4">
        <w:rPr>
          <w:sz w:val="28"/>
          <w:szCs w:val="28"/>
        </w:rPr>
        <w:t>9</w:t>
      </w:r>
      <w:r w:rsidR="00556E09" w:rsidRPr="000D56D4">
        <w:rPr>
          <w:sz w:val="28"/>
          <w:szCs w:val="28"/>
        </w:rPr>
        <w:t xml:space="preserve">. </w:t>
      </w:r>
      <w:r w:rsidR="008E23B6" w:rsidRPr="000D56D4">
        <w:rPr>
          <w:sz w:val="28"/>
          <w:szCs w:val="28"/>
        </w:rPr>
        <w:t>Утвердить</w:t>
      </w:r>
      <w:r w:rsidR="00B53F02" w:rsidRPr="000D56D4">
        <w:rPr>
          <w:sz w:val="28"/>
        </w:rPr>
        <w:t xml:space="preserve"> п</w:t>
      </w:r>
      <w:r w:rsidR="008E23B6" w:rsidRPr="000D56D4">
        <w:rPr>
          <w:sz w:val="28"/>
        </w:rPr>
        <w:t xml:space="preserve">равила документооборота и технология обработки учетной информации, в том числе порядок и сроки передачи первичных (сводных) учетных документов в соответствии с утвержденным графиком документооборота для отражения в бухгалтерском учете по Администрации </w:t>
      </w:r>
      <w:r w:rsidR="00F22100">
        <w:rPr>
          <w:sz w:val="28"/>
          <w:szCs w:val="28"/>
        </w:rPr>
        <w:t>Недвиговско</w:t>
      </w:r>
      <w:r w:rsidR="00DB44D7">
        <w:rPr>
          <w:sz w:val="28"/>
          <w:szCs w:val="28"/>
        </w:rPr>
        <w:t>г</w:t>
      </w:r>
      <w:r w:rsidR="00F22100">
        <w:rPr>
          <w:sz w:val="28"/>
          <w:szCs w:val="28"/>
        </w:rPr>
        <w:t>о</w:t>
      </w:r>
      <w:r w:rsidR="00852988" w:rsidRPr="000D56D4">
        <w:rPr>
          <w:sz w:val="28"/>
          <w:szCs w:val="28"/>
        </w:rPr>
        <w:t xml:space="preserve"> сельского поселения</w:t>
      </w:r>
      <w:r w:rsidR="00852988" w:rsidRPr="000D56D4">
        <w:rPr>
          <w:sz w:val="28"/>
        </w:rPr>
        <w:t xml:space="preserve"> </w:t>
      </w:r>
      <w:r w:rsidR="008E23B6" w:rsidRPr="000D56D4">
        <w:rPr>
          <w:sz w:val="28"/>
        </w:rPr>
        <w:t xml:space="preserve">при ведении бухгалтерского учета, согласно приложению </w:t>
      </w:r>
      <w:r w:rsidR="00167DFF">
        <w:rPr>
          <w:sz w:val="28"/>
        </w:rPr>
        <w:t xml:space="preserve">№ </w:t>
      </w:r>
      <w:r w:rsidR="00B00F42" w:rsidRPr="000D56D4">
        <w:rPr>
          <w:sz w:val="28"/>
        </w:rPr>
        <w:t>9</w:t>
      </w:r>
      <w:r w:rsidR="00BE1568" w:rsidRPr="000D56D4">
        <w:rPr>
          <w:sz w:val="28"/>
        </w:rPr>
        <w:t>.</w:t>
      </w:r>
    </w:p>
    <w:p w:rsidR="008E23B6" w:rsidRPr="000D56D4" w:rsidRDefault="00556E09" w:rsidP="00A86716">
      <w:pPr>
        <w:tabs>
          <w:tab w:val="left" w:pos="1276"/>
        </w:tabs>
        <w:ind w:right="53" w:firstLine="851"/>
        <w:jc w:val="both"/>
        <w:rPr>
          <w:sz w:val="28"/>
        </w:rPr>
      </w:pPr>
      <w:r w:rsidRPr="000D56D4">
        <w:rPr>
          <w:sz w:val="28"/>
        </w:rPr>
        <w:t>1</w:t>
      </w:r>
      <w:r w:rsidR="00BD615D" w:rsidRPr="000D56D4">
        <w:rPr>
          <w:sz w:val="28"/>
        </w:rPr>
        <w:t>0</w:t>
      </w:r>
      <w:r w:rsidRPr="000D56D4">
        <w:rPr>
          <w:sz w:val="28"/>
        </w:rPr>
        <w:t xml:space="preserve">.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орядок расчета резерва предстоящих расходов по выплатам персоналу согласно приложению </w:t>
      </w:r>
      <w:r w:rsidR="00167DFF">
        <w:rPr>
          <w:sz w:val="28"/>
        </w:rPr>
        <w:t xml:space="preserve">№ </w:t>
      </w:r>
      <w:r w:rsidR="008E23B6" w:rsidRPr="000D56D4">
        <w:rPr>
          <w:sz w:val="28"/>
        </w:rPr>
        <w:t>1</w:t>
      </w:r>
      <w:r w:rsidR="00B00F42" w:rsidRPr="000D56D4">
        <w:rPr>
          <w:sz w:val="28"/>
        </w:rPr>
        <w:t>0</w:t>
      </w:r>
      <w:r w:rsidR="00C971D6" w:rsidRPr="000D56D4">
        <w:rPr>
          <w:sz w:val="28"/>
        </w:rPr>
        <w:t>.</w:t>
      </w:r>
    </w:p>
    <w:p w:rsidR="008E23B6" w:rsidRPr="000D56D4" w:rsidRDefault="00556E09" w:rsidP="00A86716">
      <w:pPr>
        <w:tabs>
          <w:tab w:val="left" w:pos="1418"/>
        </w:tabs>
        <w:ind w:right="53" w:firstLine="851"/>
        <w:jc w:val="both"/>
        <w:rPr>
          <w:sz w:val="28"/>
        </w:rPr>
      </w:pPr>
      <w:r w:rsidRPr="000D56D4">
        <w:rPr>
          <w:sz w:val="28"/>
          <w:szCs w:val="28"/>
        </w:rPr>
        <w:t>1</w:t>
      </w:r>
      <w:r w:rsidR="00075765">
        <w:rPr>
          <w:sz w:val="28"/>
          <w:szCs w:val="28"/>
        </w:rPr>
        <w:t>1</w:t>
      </w:r>
      <w:r w:rsidRPr="000D56D4">
        <w:rPr>
          <w:sz w:val="28"/>
          <w:szCs w:val="28"/>
        </w:rPr>
        <w:t xml:space="preserve">. </w:t>
      </w:r>
      <w:r w:rsidR="008E23B6" w:rsidRPr="000D56D4">
        <w:rPr>
          <w:sz w:val="28"/>
          <w:szCs w:val="28"/>
        </w:rPr>
        <w:t>Утвердить</w:t>
      </w:r>
      <w:r w:rsidR="008E23B6" w:rsidRPr="000D56D4">
        <w:rPr>
          <w:sz w:val="28"/>
        </w:rPr>
        <w:t xml:space="preserve"> </w:t>
      </w:r>
      <w:r w:rsidR="00B53F02" w:rsidRPr="000D56D4">
        <w:rPr>
          <w:sz w:val="28"/>
        </w:rPr>
        <w:t>п</w:t>
      </w:r>
      <w:r w:rsidR="008E23B6" w:rsidRPr="000D56D4">
        <w:rPr>
          <w:sz w:val="28"/>
        </w:rPr>
        <w:t xml:space="preserve">орядок принятия обязательств согласно приложению </w:t>
      </w:r>
      <w:r w:rsidR="00167DFF">
        <w:rPr>
          <w:sz w:val="28"/>
        </w:rPr>
        <w:t xml:space="preserve">№ </w:t>
      </w:r>
      <w:r w:rsidR="008E23B6" w:rsidRPr="000D56D4">
        <w:rPr>
          <w:sz w:val="28"/>
        </w:rPr>
        <w:t>1</w:t>
      </w:r>
      <w:r w:rsidR="006907FF">
        <w:rPr>
          <w:sz w:val="28"/>
        </w:rPr>
        <w:t>1</w:t>
      </w:r>
      <w:r w:rsidR="008E23B6" w:rsidRPr="000D56D4">
        <w:rPr>
          <w:sz w:val="28"/>
        </w:rPr>
        <w:t>.</w:t>
      </w:r>
    </w:p>
    <w:p w:rsidR="0014545F" w:rsidRPr="000D56D4" w:rsidRDefault="00556E09" w:rsidP="00A86716">
      <w:pPr>
        <w:tabs>
          <w:tab w:val="left" w:pos="1134"/>
        </w:tabs>
        <w:ind w:right="53" w:firstLine="851"/>
        <w:jc w:val="both"/>
        <w:rPr>
          <w:sz w:val="28"/>
          <w:szCs w:val="28"/>
        </w:rPr>
      </w:pPr>
      <w:r w:rsidRPr="000D56D4">
        <w:rPr>
          <w:sz w:val="28"/>
          <w:szCs w:val="28"/>
        </w:rPr>
        <w:t>1</w:t>
      </w:r>
      <w:r w:rsidR="00075765">
        <w:rPr>
          <w:sz w:val="28"/>
          <w:szCs w:val="28"/>
        </w:rPr>
        <w:t>2</w:t>
      </w:r>
      <w:r w:rsidRPr="000D56D4">
        <w:rPr>
          <w:sz w:val="28"/>
          <w:szCs w:val="28"/>
        </w:rPr>
        <w:t>.</w:t>
      </w:r>
      <w:r w:rsidR="00357C63" w:rsidRPr="000D56D4">
        <w:rPr>
          <w:sz w:val="28"/>
          <w:szCs w:val="28"/>
        </w:rPr>
        <w:t xml:space="preserve"> </w:t>
      </w:r>
      <w:r w:rsidR="00F40DDF" w:rsidRPr="000D56D4">
        <w:rPr>
          <w:sz w:val="28"/>
          <w:szCs w:val="28"/>
        </w:rPr>
        <w:t>Настоящее р</w:t>
      </w:r>
      <w:r w:rsidR="000D4182" w:rsidRPr="000D56D4">
        <w:rPr>
          <w:sz w:val="28"/>
          <w:szCs w:val="28"/>
        </w:rPr>
        <w:t>аспоряжение вступает в силу со дня подписания</w:t>
      </w:r>
      <w:r w:rsidR="00FC6C68" w:rsidRPr="000D56D4">
        <w:rPr>
          <w:sz w:val="28"/>
          <w:szCs w:val="28"/>
        </w:rPr>
        <w:t xml:space="preserve"> и</w:t>
      </w:r>
      <w:r w:rsidR="00F40DDF" w:rsidRPr="000D56D4">
        <w:rPr>
          <w:sz w:val="28"/>
          <w:szCs w:val="28"/>
        </w:rPr>
        <w:t xml:space="preserve"> применяется</w:t>
      </w:r>
      <w:r w:rsidR="00C215FE" w:rsidRPr="000D56D4">
        <w:rPr>
          <w:sz w:val="28"/>
          <w:szCs w:val="28"/>
        </w:rPr>
        <w:t xml:space="preserve"> при формировании показателей объектов учета </w:t>
      </w:r>
      <w:r w:rsidR="00852E11" w:rsidRPr="000D56D4">
        <w:rPr>
          <w:sz w:val="28"/>
          <w:szCs w:val="28"/>
        </w:rPr>
        <w:t>с 01.01.20</w:t>
      </w:r>
      <w:r w:rsidR="004268CA" w:rsidRPr="000D56D4">
        <w:rPr>
          <w:sz w:val="28"/>
          <w:szCs w:val="28"/>
        </w:rPr>
        <w:t>2</w:t>
      </w:r>
      <w:r w:rsidR="00DB44D7">
        <w:rPr>
          <w:sz w:val="28"/>
          <w:szCs w:val="28"/>
        </w:rPr>
        <w:t>5</w:t>
      </w:r>
      <w:r w:rsidR="00852E11" w:rsidRPr="000D56D4">
        <w:rPr>
          <w:sz w:val="28"/>
          <w:szCs w:val="28"/>
        </w:rPr>
        <w:t xml:space="preserve"> года</w:t>
      </w:r>
      <w:r w:rsidR="00F40DDF" w:rsidRPr="000D56D4">
        <w:rPr>
          <w:sz w:val="28"/>
          <w:szCs w:val="28"/>
        </w:rPr>
        <w:t xml:space="preserve">. Основные положения </w:t>
      </w:r>
      <w:r w:rsidR="00FC6C68" w:rsidRPr="000D56D4">
        <w:rPr>
          <w:sz w:val="28"/>
          <w:szCs w:val="28"/>
        </w:rPr>
        <w:t>утвержденной учетной полит</w:t>
      </w:r>
      <w:r w:rsidR="00BA728D" w:rsidRPr="000D56D4">
        <w:rPr>
          <w:sz w:val="28"/>
          <w:szCs w:val="28"/>
        </w:rPr>
        <w:t>ики подлежат публикации на</w:t>
      </w:r>
      <w:r w:rsidR="00FC6C68" w:rsidRPr="000D56D4">
        <w:rPr>
          <w:sz w:val="28"/>
          <w:szCs w:val="28"/>
        </w:rPr>
        <w:t xml:space="preserve"> официальном сайте Администрации </w:t>
      </w:r>
      <w:r w:rsidR="00F22100">
        <w:rPr>
          <w:sz w:val="28"/>
          <w:szCs w:val="28"/>
        </w:rPr>
        <w:t xml:space="preserve">Недвиговского </w:t>
      </w:r>
      <w:r w:rsidR="00EF704E" w:rsidRPr="000D56D4">
        <w:rPr>
          <w:sz w:val="28"/>
          <w:szCs w:val="28"/>
        </w:rPr>
        <w:t>сельского поселения</w:t>
      </w:r>
      <w:r w:rsidR="00FC6C68" w:rsidRPr="000D56D4">
        <w:rPr>
          <w:sz w:val="28"/>
          <w:szCs w:val="28"/>
        </w:rPr>
        <w:t>.</w:t>
      </w:r>
    </w:p>
    <w:p w:rsidR="00F40DDF" w:rsidRPr="000D56D4" w:rsidRDefault="00357C63" w:rsidP="00A86716">
      <w:pPr>
        <w:tabs>
          <w:tab w:val="left" w:pos="0"/>
        </w:tabs>
        <w:ind w:right="53" w:firstLine="851"/>
        <w:jc w:val="both"/>
        <w:rPr>
          <w:sz w:val="28"/>
          <w:szCs w:val="28"/>
        </w:rPr>
      </w:pPr>
      <w:r w:rsidRPr="000D56D4">
        <w:rPr>
          <w:sz w:val="28"/>
          <w:szCs w:val="28"/>
        </w:rPr>
        <w:t>1</w:t>
      </w:r>
      <w:r w:rsidR="00075765">
        <w:rPr>
          <w:sz w:val="28"/>
          <w:szCs w:val="28"/>
        </w:rPr>
        <w:t>3</w:t>
      </w:r>
      <w:r w:rsidRPr="000D56D4">
        <w:rPr>
          <w:sz w:val="28"/>
          <w:szCs w:val="28"/>
        </w:rPr>
        <w:t>.</w:t>
      </w:r>
      <w:r w:rsidR="00A07BAE" w:rsidRPr="000D56D4">
        <w:rPr>
          <w:sz w:val="28"/>
          <w:szCs w:val="28"/>
        </w:rPr>
        <w:t xml:space="preserve"> </w:t>
      </w:r>
      <w:r w:rsidR="00FC6C68" w:rsidRPr="000D56D4">
        <w:rPr>
          <w:sz w:val="28"/>
          <w:szCs w:val="28"/>
        </w:rPr>
        <w:t xml:space="preserve">Ознакомить с настоящим распоряжением всех сотрудников </w:t>
      </w:r>
      <w:r w:rsidR="001B1FD3" w:rsidRPr="000D56D4">
        <w:rPr>
          <w:sz w:val="28"/>
          <w:szCs w:val="28"/>
        </w:rPr>
        <w:t xml:space="preserve">сектора экономики и финансов </w:t>
      </w:r>
      <w:r w:rsidR="00FC6C68" w:rsidRPr="000D56D4">
        <w:rPr>
          <w:sz w:val="28"/>
          <w:szCs w:val="28"/>
        </w:rPr>
        <w:t xml:space="preserve">Администрации </w:t>
      </w:r>
      <w:r w:rsidR="00F22100">
        <w:rPr>
          <w:sz w:val="28"/>
          <w:szCs w:val="28"/>
        </w:rPr>
        <w:t>Недвиговского</w:t>
      </w:r>
      <w:r w:rsidR="00EF704E" w:rsidRPr="000D56D4">
        <w:rPr>
          <w:sz w:val="28"/>
          <w:szCs w:val="28"/>
        </w:rPr>
        <w:t xml:space="preserve"> сельского поселения</w:t>
      </w:r>
      <w:r w:rsidR="00FC6C68" w:rsidRPr="000D56D4">
        <w:rPr>
          <w:sz w:val="28"/>
          <w:szCs w:val="28"/>
        </w:rPr>
        <w:t>, имеющих отношение к учетному процессу.</w:t>
      </w:r>
    </w:p>
    <w:p w:rsidR="000D4182" w:rsidRPr="000D56D4" w:rsidRDefault="00357C63" w:rsidP="00A86716">
      <w:pPr>
        <w:tabs>
          <w:tab w:val="left" w:pos="1134"/>
        </w:tabs>
        <w:ind w:right="53" w:firstLine="851"/>
        <w:jc w:val="both"/>
        <w:rPr>
          <w:sz w:val="28"/>
          <w:szCs w:val="28"/>
        </w:rPr>
      </w:pPr>
      <w:r w:rsidRPr="000D56D4">
        <w:rPr>
          <w:sz w:val="28"/>
          <w:szCs w:val="28"/>
        </w:rPr>
        <w:t>1</w:t>
      </w:r>
      <w:r w:rsidR="00075765">
        <w:rPr>
          <w:sz w:val="28"/>
          <w:szCs w:val="28"/>
        </w:rPr>
        <w:t>4</w:t>
      </w:r>
      <w:r w:rsidRPr="000D56D4">
        <w:rPr>
          <w:sz w:val="28"/>
          <w:szCs w:val="28"/>
        </w:rPr>
        <w:t xml:space="preserve">. </w:t>
      </w:r>
      <w:r w:rsidR="00A07BAE" w:rsidRPr="000D56D4">
        <w:rPr>
          <w:sz w:val="28"/>
          <w:szCs w:val="28"/>
        </w:rPr>
        <w:t xml:space="preserve"> </w:t>
      </w:r>
      <w:r w:rsidR="000D4182" w:rsidRPr="000D56D4">
        <w:rPr>
          <w:sz w:val="28"/>
          <w:szCs w:val="28"/>
        </w:rPr>
        <w:t xml:space="preserve">Контроль исполнения распоряжения возложить на </w:t>
      </w:r>
      <w:r w:rsidR="00EF704E" w:rsidRPr="000D56D4">
        <w:rPr>
          <w:sz w:val="28"/>
          <w:szCs w:val="28"/>
        </w:rPr>
        <w:t>начальника сектора экономики и финансов</w:t>
      </w:r>
      <w:r w:rsidR="00A74029">
        <w:rPr>
          <w:sz w:val="28"/>
          <w:szCs w:val="28"/>
        </w:rPr>
        <w:t xml:space="preserve"> Администрации Недвиговского сельского поселения </w:t>
      </w:r>
      <w:r w:rsidR="00F22100">
        <w:rPr>
          <w:sz w:val="28"/>
          <w:szCs w:val="28"/>
        </w:rPr>
        <w:t>Вакульчук Т.Г.</w:t>
      </w:r>
    </w:p>
    <w:p w:rsidR="00357C63" w:rsidRPr="000D56D4" w:rsidRDefault="00357C63" w:rsidP="00B83BF0">
      <w:pPr>
        <w:ind w:left="567" w:firstLine="709"/>
        <w:jc w:val="both"/>
        <w:rPr>
          <w:sz w:val="28"/>
          <w:szCs w:val="28"/>
        </w:rPr>
      </w:pPr>
    </w:p>
    <w:p w:rsidR="00357C63" w:rsidRPr="000D56D4" w:rsidRDefault="00357C63" w:rsidP="00B83BF0">
      <w:pPr>
        <w:ind w:left="567" w:firstLine="709"/>
        <w:jc w:val="both"/>
        <w:rPr>
          <w:sz w:val="28"/>
          <w:szCs w:val="28"/>
        </w:rPr>
      </w:pPr>
    </w:p>
    <w:p w:rsidR="00605892" w:rsidRPr="000D56D4" w:rsidRDefault="00C20426" w:rsidP="00B83BF0">
      <w:pPr>
        <w:jc w:val="both"/>
        <w:rPr>
          <w:sz w:val="28"/>
          <w:szCs w:val="28"/>
        </w:rPr>
      </w:pPr>
      <w:r>
        <w:rPr>
          <w:sz w:val="28"/>
          <w:szCs w:val="28"/>
        </w:rPr>
        <w:t>Глава</w:t>
      </w:r>
      <w:r w:rsidR="00605892" w:rsidRPr="000D56D4">
        <w:rPr>
          <w:sz w:val="28"/>
          <w:szCs w:val="28"/>
        </w:rPr>
        <w:t xml:space="preserve"> Администрации</w:t>
      </w:r>
    </w:p>
    <w:p w:rsidR="00707879" w:rsidRPr="000D56D4" w:rsidRDefault="00F22100" w:rsidP="00B83BF0">
      <w:pPr>
        <w:jc w:val="both"/>
        <w:rPr>
          <w:sz w:val="28"/>
          <w:szCs w:val="28"/>
        </w:rPr>
      </w:pPr>
      <w:r>
        <w:rPr>
          <w:sz w:val="28"/>
          <w:szCs w:val="28"/>
        </w:rPr>
        <w:t>Недвиговского</w:t>
      </w:r>
      <w:r w:rsidR="00C20426">
        <w:rPr>
          <w:sz w:val="28"/>
          <w:szCs w:val="28"/>
        </w:rPr>
        <w:t xml:space="preserve"> </w:t>
      </w:r>
      <w:r w:rsidR="00EF704E" w:rsidRPr="000D56D4">
        <w:rPr>
          <w:sz w:val="28"/>
          <w:szCs w:val="28"/>
        </w:rPr>
        <w:t>сельского</w:t>
      </w:r>
      <w:r w:rsidR="00C20426">
        <w:rPr>
          <w:sz w:val="28"/>
          <w:szCs w:val="28"/>
        </w:rPr>
        <w:t xml:space="preserve"> </w:t>
      </w:r>
      <w:r w:rsidR="00EF704E" w:rsidRPr="000D56D4">
        <w:rPr>
          <w:sz w:val="28"/>
          <w:szCs w:val="28"/>
        </w:rPr>
        <w:t xml:space="preserve">поселения      </w:t>
      </w:r>
      <w:r w:rsidR="00BD4E47" w:rsidRPr="000D56D4">
        <w:rPr>
          <w:sz w:val="28"/>
          <w:szCs w:val="28"/>
        </w:rPr>
        <w:t xml:space="preserve">           </w:t>
      </w:r>
      <w:r w:rsidR="00167DFF">
        <w:rPr>
          <w:sz w:val="28"/>
          <w:szCs w:val="28"/>
        </w:rPr>
        <w:t xml:space="preserve">           </w:t>
      </w:r>
      <w:r w:rsidR="00BD4E47" w:rsidRPr="000D56D4">
        <w:rPr>
          <w:sz w:val="28"/>
          <w:szCs w:val="28"/>
        </w:rPr>
        <w:t xml:space="preserve">   </w:t>
      </w:r>
      <w:r w:rsidR="00EF704E" w:rsidRPr="000D56D4">
        <w:rPr>
          <w:sz w:val="28"/>
          <w:szCs w:val="28"/>
        </w:rPr>
        <w:t xml:space="preserve">            </w:t>
      </w:r>
      <w:r>
        <w:rPr>
          <w:sz w:val="28"/>
          <w:szCs w:val="28"/>
        </w:rPr>
        <w:t>Е.Е. Харахашян</w:t>
      </w:r>
    </w:p>
    <w:p w:rsidR="003235CD" w:rsidRPr="000D56D4" w:rsidRDefault="003235CD" w:rsidP="00EE3A23">
      <w:pPr>
        <w:ind w:left="567"/>
        <w:jc w:val="both"/>
      </w:pPr>
    </w:p>
    <w:p w:rsidR="00AE5686" w:rsidRPr="000D56D4" w:rsidRDefault="00AE5686" w:rsidP="00EE3A23">
      <w:pPr>
        <w:ind w:left="567"/>
        <w:jc w:val="both"/>
        <w:sectPr w:rsidR="00AE5686" w:rsidRPr="000D56D4" w:rsidSect="00167DFF">
          <w:pgSz w:w="11906" w:h="16838"/>
          <w:pgMar w:top="1134" w:right="850" w:bottom="1134" w:left="1701" w:header="709" w:footer="709" w:gutter="0"/>
          <w:cols w:space="720"/>
          <w:docGrid w:linePitch="326"/>
        </w:sectPr>
      </w:pPr>
    </w:p>
    <w:p w:rsidR="000434E6" w:rsidRPr="000D56D4" w:rsidRDefault="000434E6" w:rsidP="00167DFF">
      <w:pPr>
        <w:ind w:firstLine="6096"/>
        <w:jc w:val="center"/>
      </w:pPr>
      <w:r w:rsidRPr="000D56D4">
        <w:lastRenderedPageBreak/>
        <w:t xml:space="preserve">Приложение </w:t>
      </w:r>
      <w:r w:rsidR="00167DFF">
        <w:t xml:space="preserve">№ </w:t>
      </w:r>
      <w:r w:rsidR="0014545F" w:rsidRPr="000D56D4">
        <w:t>1</w:t>
      </w:r>
      <w:r w:rsidR="00167DFF">
        <w:t xml:space="preserve"> </w:t>
      </w:r>
      <w:r w:rsidRPr="000D56D4">
        <w:t>к распоряжению</w:t>
      </w:r>
    </w:p>
    <w:p w:rsidR="00F12925" w:rsidRPr="000D56D4" w:rsidRDefault="00E34E74" w:rsidP="00167DFF">
      <w:pPr>
        <w:ind w:firstLine="6096"/>
        <w:jc w:val="center"/>
      </w:pPr>
      <w:r w:rsidRPr="000D56D4">
        <w:t>Администрации</w:t>
      </w:r>
      <w:r w:rsidR="007E38A0" w:rsidRPr="000D56D4">
        <w:t xml:space="preserve"> </w:t>
      </w:r>
      <w:r w:rsidR="00F22100">
        <w:t>Недвиговского</w:t>
      </w:r>
    </w:p>
    <w:p w:rsidR="00F12925" w:rsidRPr="000D56D4" w:rsidRDefault="00F12925" w:rsidP="00167DFF">
      <w:pPr>
        <w:ind w:firstLine="6096"/>
        <w:jc w:val="center"/>
      </w:pPr>
      <w:r w:rsidRPr="000D56D4">
        <w:t>сельского поселения</w:t>
      </w:r>
    </w:p>
    <w:p w:rsidR="00D9631A" w:rsidRPr="000D56D4" w:rsidRDefault="00DB44D7" w:rsidP="00167DFF">
      <w:pPr>
        <w:ind w:firstLine="6096"/>
        <w:jc w:val="center"/>
      </w:pPr>
      <w:r>
        <w:t>10</w:t>
      </w:r>
      <w:r w:rsidR="00F22100">
        <w:t>.0</w:t>
      </w:r>
      <w:r>
        <w:t>3</w:t>
      </w:r>
      <w:r w:rsidR="00F22100">
        <w:t>.202</w:t>
      </w:r>
      <w:r>
        <w:t>5</w:t>
      </w:r>
      <w:r w:rsidR="00F22100">
        <w:t xml:space="preserve"> № 8</w:t>
      </w:r>
    </w:p>
    <w:p w:rsidR="000434E6" w:rsidRPr="000D56D4" w:rsidRDefault="00605892" w:rsidP="000476B8">
      <w:pPr>
        <w:jc w:val="right"/>
        <w:rPr>
          <w:sz w:val="28"/>
          <w:szCs w:val="28"/>
        </w:rPr>
      </w:pPr>
      <w:r w:rsidRPr="000D56D4">
        <w:rPr>
          <w:sz w:val="28"/>
          <w:szCs w:val="28"/>
        </w:rPr>
        <w:t xml:space="preserve">                                                                     </w:t>
      </w:r>
    </w:p>
    <w:p w:rsidR="0077598B" w:rsidRDefault="00DE0B89" w:rsidP="008A2009">
      <w:pPr>
        <w:keepNext/>
        <w:jc w:val="center"/>
        <w:rPr>
          <w:b/>
          <w:sz w:val="28"/>
          <w:szCs w:val="28"/>
        </w:rPr>
      </w:pPr>
      <w:r w:rsidRPr="000D56D4">
        <w:rPr>
          <w:b/>
          <w:sz w:val="28"/>
          <w:szCs w:val="28"/>
        </w:rPr>
        <w:t xml:space="preserve">Учетная политика </w:t>
      </w:r>
      <w:r w:rsidR="008A2009" w:rsidRPr="000D56D4">
        <w:rPr>
          <w:b/>
          <w:sz w:val="28"/>
          <w:szCs w:val="28"/>
        </w:rPr>
        <w:t xml:space="preserve">учреждения </w:t>
      </w:r>
    </w:p>
    <w:p w:rsidR="0077598B" w:rsidRDefault="008A2009" w:rsidP="008A2009">
      <w:pPr>
        <w:keepNext/>
        <w:jc w:val="center"/>
        <w:rPr>
          <w:b/>
          <w:sz w:val="28"/>
          <w:szCs w:val="28"/>
        </w:rPr>
      </w:pPr>
      <w:r w:rsidRPr="000D56D4">
        <w:rPr>
          <w:b/>
          <w:sz w:val="28"/>
          <w:szCs w:val="28"/>
        </w:rPr>
        <w:t xml:space="preserve">в целях организации и ведения бухгалтерского учета </w:t>
      </w:r>
    </w:p>
    <w:p w:rsidR="008A2009" w:rsidRPr="000D56D4" w:rsidRDefault="008A2009" w:rsidP="008A2009">
      <w:pPr>
        <w:keepNext/>
        <w:jc w:val="center"/>
        <w:rPr>
          <w:b/>
          <w:sz w:val="28"/>
          <w:szCs w:val="28"/>
        </w:rPr>
      </w:pPr>
      <w:r w:rsidRPr="000D56D4">
        <w:rPr>
          <w:b/>
          <w:sz w:val="28"/>
          <w:szCs w:val="28"/>
        </w:rPr>
        <w:t xml:space="preserve">Администрации </w:t>
      </w:r>
      <w:r w:rsidR="00F22100">
        <w:rPr>
          <w:b/>
          <w:sz w:val="28"/>
          <w:szCs w:val="28"/>
        </w:rPr>
        <w:t>Недвиговского</w:t>
      </w:r>
      <w:r w:rsidR="00F12925" w:rsidRPr="000D56D4">
        <w:rPr>
          <w:b/>
          <w:sz w:val="28"/>
          <w:szCs w:val="28"/>
        </w:rPr>
        <w:t xml:space="preserve"> сельского поселения</w:t>
      </w:r>
    </w:p>
    <w:p w:rsidR="00F12925" w:rsidRPr="000D56D4" w:rsidRDefault="00F12925" w:rsidP="008A2009">
      <w:pPr>
        <w:keepNext/>
        <w:jc w:val="center"/>
        <w:rPr>
          <w:b/>
          <w:sz w:val="28"/>
          <w:szCs w:val="28"/>
        </w:rPr>
      </w:pPr>
    </w:p>
    <w:p w:rsidR="004D5565" w:rsidRPr="000D56D4" w:rsidRDefault="004D5565" w:rsidP="00852E11">
      <w:pPr>
        <w:jc w:val="center"/>
        <w:rPr>
          <w:b/>
        </w:rPr>
      </w:pPr>
      <w:r w:rsidRPr="000D56D4">
        <w:rPr>
          <w:b/>
        </w:rPr>
        <w:t>Раздел 1. Общие положения.</w:t>
      </w:r>
    </w:p>
    <w:p w:rsidR="00876E35" w:rsidRPr="000D56D4" w:rsidRDefault="00876E35" w:rsidP="00852E11">
      <w:pPr>
        <w:jc w:val="center"/>
        <w:rPr>
          <w:b/>
        </w:rPr>
      </w:pPr>
    </w:p>
    <w:p w:rsidR="004D5565" w:rsidRPr="000D56D4" w:rsidRDefault="00852E11" w:rsidP="00357C63">
      <w:pPr>
        <w:ind w:firstLine="709"/>
        <w:jc w:val="both"/>
      </w:pPr>
      <w:r w:rsidRPr="000D56D4">
        <w:t xml:space="preserve">1.1. </w:t>
      </w:r>
      <w:r w:rsidR="004D5565" w:rsidRPr="000D56D4">
        <w:t xml:space="preserve">Нормативные документы, регулирующие вопросы </w:t>
      </w:r>
      <w:r w:rsidR="00F22100">
        <w:t>учетной политики Администрации Недвиговского</w:t>
      </w:r>
      <w:r w:rsidR="00F12925" w:rsidRPr="000D56D4">
        <w:t xml:space="preserve"> сельского поселения</w:t>
      </w:r>
      <w:r w:rsidR="004D5565" w:rsidRPr="000D56D4">
        <w:t>.</w:t>
      </w:r>
    </w:p>
    <w:p w:rsidR="004D5565" w:rsidRPr="000D56D4" w:rsidRDefault="004D5565" w:rsidP="00357C63">
      <w:pPr>
        <w:tabs>
          <w:tab w:val="num" w:pos="1080"/>
        </w:tabs>
        <w:ind w:firstLine="709"/>
        <w:jc w:val="both"/>
      </w:pPr>
      <w:r w:rsidRPr="000D56D4">
        <w:t>Основными нормативными документами, регулирующими вопросы учетной политики учреждения являются следующие:</w:t>
      </w:r>
    </w:p>
    <w:p w:rsidR="004D5565" w:rsidRPr="000D56D4" w:rsidRDefault="004D5565" w:rsidP="00357C63">
      <w:pPr>
        <w:pStyle w:val="ConsPlusNormal"/>
        <w:widowControl/>
        <w:tabs>
          <w:tab w:val="num" w:pos="-284"/>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Бюджетный кодекс Российской Федерации;</w:t>
      </w:r>
    </w:p>
    <w:p w:rsidR="004D5565" w:rsidRPr="000D56D4" w:rsidRDefault="004D5565" w:rsidP="00357C63">
      <w:pPr>
        <w:tabs>
          <w:tab w:val="num" w:pos="-284"/>
        </w:tabs>
        <w:ind w:firstLine="709"/>
        <w:jc w:val="both"/>
      </w:pPr>
      <w:r w:rsidRPr="000D56D4">
        <w:t>- Налоговый кодекс Российской Федерации (часть первая и вторая);</w:t>
      </w:r>
    </w:p>
    <w:p w:rsidR="004D5565" w:rsidRPr="000D56D4" w:rsidRDefault="004D5565" w:rsidP="00357C63">
      <w:pPr>
        <w:tabs>
          <w:tab w:val="num" w:pos="-284"/>
        </w:tabs>
        <w:ind w:firstLine="709"/>
        <w:jc w:val="both"/>
      </w:pPr>
      <w:r w:rsidRPr="000D56D4">
        <w:t>- Федеральный закон «О бухгалтерском учете» от 6.12.2011г.</w:t>
      </w:r>
      <w:r w:rsidR="00FB4F98" w:rsidRPr="000D56D4">
        <w:t xml:space="preserve"> №</w:t>
      </w:r>
      <w:r w:rsidRPr="000D56D4">
        <w:t>402-ФЗ;</w:t>
      </w:r>
    </w:p>
    <w:p w:rsidR="00BA728D" w:rsidRPr="000D56D4" w:rsidRDefault="00BA728D" w:rsidP="00357C63">
      <w:pPr>
        <w:tabs>
          <w:tab w:val="num" w:pos="-284"/>
        </w:tabs>
        <w:ind w:firstLine="709"/>
        <w:jc w:val="both"/>
      </w:pPr>
      <w:r w:rsidRPr="000D56D4">
        <w:t xml:space="preserve">- Приказ Минфина РФ от 01.12.2010 года №157н «Об утверждении Единого </w:t>
      </w:r>
      <w:hyperlink r:id="rId8" w:history="1">
        <w:r w:rsidRPr="000D56D4">
          <w:t>план</w:t>
        </w:r>
      </w:hyperlink>
      <w:r w:rsidRPr="000D56D4">
        <w:t xml:space="preserve">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(далее - Единый план счетов) и </w:t>
      </w:r>
      <w:hyperlink r:id="rId9" w:history="1">
        <w:r w:rsidRPr="000D56D4">
          <w:t>Инструкци</w:t>
        </w:r>
      </w:hyperlink>
      <w:r w:rsidRPr="000D56D4">
        <w:t>и по его применению (далее - Инструкция № 157н);</w:t>
      </w:r>
    </w:p>
    <w:p w:rsidR="003847B2" w:rsidRPr="000D56D4" w:rsidRDefault="003847B2" w:rsidP="00357C63">
      <w:pPr>
        <w:ind w:firstLine="709"/>
        <w:jc w:val="both"/>
      </w:pPr>
      <w:r w:rsidRPr="000D56D4">
        <w:t>- Приказ Минфина РФ от 16.12.2010 г. №</w:t>
      </w:r>
      <w:r w:rsidR="00650321" w:rsidRPr="000D56D4">
        <w:rPr>
          <w:rStyle w:val="afb"/>
          <w:i w:val="0"/>
        </w:rPr>
        <w:t>162</w:t>
      </w:r>
      <w:r w:rsidRPr="000D56D4">
        <w:rPr>
          <w:rStyle w:val="afb"/>
          <w:i w:val="0"/>
        </w:rPr>
        <w:t xml:space="preserve">н </w:t>
      </w:r>
      <w:r w:rsidR="000942A7" w:rsidRPr="000D56D4">
        <w:t>«</w:t>
      </w:r>
      <w:r w:rsidRPr="000D56D4">
        <w:t>Об утверждении Плана счетов бюджетн</w:t>
      </w:r>
      <w:r w:rsidR="00650321" w:rsidRPr="000D56D4">
        <w:t>ого</w:t>
      </w:r>
      <w:r w:rsidRPr="000D56D4">
        <w:t xml:space="preserve"> уч</w:t>
      </w:r>
      <w:r w:rsidR="00650321" w:rsidRPr="000D56D4">
        <w:t>ета и Инструкции</w:t>
      </w:r>
      <w:r w:rsidR="000942A7" w:rsidRPr="000D56D4">
        <w:t xml:space="preserve"> по его применению»</w:t>
      </w:r>
      <w:r w:rsidRPr="000D56D4">
        <w:t xml:space="preserve"> (далее - Инструкция</w:t>
      </w:r>
      <w:r w:rsidR="00650321" w:rsidRPr="000D56D4">
        <w:t xml:space="preserve"> №162</w:t>
      </w:r>
      <w:r w:rsidRPr="000D56D4">
        <w:t>н);</w:t>
      </w:r>
    </w:p>
    <w:p w:rsidR="00FC3667" w:rsidRPr="000D56D4" w:rsidRDefault="00FC3667" w:rsidP="00357C63">
      <w:pPr>
        <w:ind w:firstLine="709"/>
        <w:jc w:val="both"/>
      </w:pPr>
      <w:r w:rsidRPr="000D56D4">
        <w:t xml:space="preserve">- Приказ Минфина России от </w:t>
      </w:r>
      <w:r w:rsidR="004E627D" w:rsidRPr="000D56D4">
        <w:t>24</w:t>
      </w:r>
      <w:r w:rsidRPr="000D56D4">
        <w:t>.0</w:t>
      </w:r>
      <w:r w:rsidR="004E627D" w:rsidRPr="000D56D4">
        <w:t>5</w:t>
      </w:r>
      <w:r w:rsidRPr="000D56D4">
        <w:t>.20</w:t>
      </w:r>
      <w:r w:rsidR="004E627D" w:rsidRPr="000D56D4">
        <w:t>22</w:t>
      </w:r>
      <w:r w:rsidRPr="000D56D4">
        <w:t> г.</w:t>
      </w:r>
      <w:r w:rsidR="004268CA" w:rsidRPr="000D56D4">
        <w:t xml:space="preserve"> №8</w:t>
      </w:r>
      <w:r w:rsidR="004E627D" w:rsidRPr="000D56D4">
        <w:t>2</w:t>
      </w:r>
      <w:r w:rsidRPr="000D56D4">
        <w:t>н «О порядке формирования и применения кодов бюджетной классификации Российской Федерации, их ст</w:t>
      </w:r>
      <w:r w:rsidR="00FB4F98" w:rsidRPr="000D56D4">
        <w:t>руктуре и принципах назначения»;</w:t>
      </w:r>
    </w:p>
    <w:p w:rsidR="00FB4F98" w:rsidRPr="000D56D4" w:rsidRDefault="00FB4F98" w:rsidP="00357C63">
      <w:pPr>
        <w:ind w:firstLine="709"/>
        <w:jc w:val="both"/>
      </w:pPr>
      <w:r w:rsidRPr="000D56D4">
        <w:t>- Порядок применения классификации операций сектора государственного управления, утвержденный Приказом Минфина России от 29.11.2017 г. №209н (Порядок применения КОСГУ)</w:t>
      </w:r>
    </w:p>
    <w:p w:rsidR="003847B2" w:rsidRPr="000D56D4" w:rsidRDefault="003847B2" w:rsidP="00357C63">
      <w:pPr>
        <w:autoSpaceDE w:val="0"/>
        <w:autoSpaceDN w:val="0"/>
        <w:adjustRightInd w:val="0"/>
        <w:ind w:firstLine="709"/>
        <w:jc w:val="both"/>
      </w:pPr>
      <w:r w:rsidRPr="000D56D4">
        <w:t xml:space="preserve">- Приказ Минфина России от 30.03.2015 г. №52н </w:t>
      </w:r>
      <w:r w:rsidR="000942A7" w:rsidRPr="000D56D4">
        <w:t>«</w:t>
      </w:r>
      <w:r w:rsidRPr="000D56D4">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w:t>
      </w:r>
      <w:r w:rsidR="00FB4F98" w:rsidRPr="000D56D4">
        <w:t xml:space="preserve"> </w:t>
      </w:r>
      <w:r w:rsidRPr="000D56D4">
        <w:t>(муниципальными) учреждениями, и Методич</w:t>
      </w:r>
      <w:r w:rsidR="000942A7" w:rsidRPr="000D56D4">
        <w:t>еских указаний по их применению»</w:t>
      </w:r>
      <w:r w:rsidR="00FB4F98" w:rsidRPr="000D56D4">
        <w:t>;</w:t>
      </w:r>
    </w:p>
    <w:p w:rsidR="004E627D" w:rsidRPr="000D56D4" w:rsidRDefault="004E627D" w:rsidP="00357C63">
      <w:pPr>
        <w:autoSpaceDE w:val="0"/>
        <w:autoSpaceDN w:val="0"/>
        <w:adjustRightInd w:val="0"/>
        <w:ind w:firstLine="709"/>
        <w:jc w:val="both"/>
      </w:pPr>
      <w:r w:rsidRPr="000D56D4">
        <w:t>-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w:t>
      </w:r>
      <w:r w:rsidR="00394B00" w:rsidRPr="000D56D4">
        <w:t>галтерского учета государственны</w:t>
      </w:r>
      <w:r w:rsidRPr="000D56D4">
        <w:t>х (муниципальных) учреждений, и Методических указаний по их формированию и применению</w:t>
      </w:r>
      <w:r w:rsidR="00600510" w:rsidRPr="000D56D4">
        <w:t>;</w:t>
      </w:r>
    </w:p>
    <w:p w:rsidR="004D5565" w:rsidRPr="000D56D4" w:rsidRDefault="004D5565" w:rsidP="00357C63">
      <w:pPr>
        <w:ind w:firstLine="709"/>
        <w:jc w:val="both"/>
      </w:pPr>
      <w:r w:rsidRPr="000D56D4">
        <w:t>-</w:t>
      </w:r>
      <w:r w:rsidR="00167DFF">
        <w:t xml:space="preserve"> </w:t>
      </w:r>
      <w:hyperlink r:id="rId10" w:history="1">
        <w:r w:rsidRPr="000D56D4">
          <w:rPr>
            <w:rStyle w:val="af2"/>
            <w:b w:val="0"/>
            <w:color w:val="auto"/>
          </w:rPr>
          <w:t>Федеральный стандарт</w:t>
        </w:r>
      </w:hyperlink>
      <w:r w:rsidRPr="000D56D4">
        <w:t xml:space="preserve"> бухгалтерского учета для организаций государственного сектора </w:t>
      </w:r>
      <w:r w:rsidR="000942A7" w:rsidRPr="000D56D4">
        <w:t>«</w:t>
      </w:r>
      <w:r w:rsidRPr="000D56D4">
        <w:t>Концептуальные основы бухгалтерского учета и отчетности организаций государственного сектора</w:t>
      </w:r>
      <w:r w:rsidR="000942A7" w:rsidRPr="000D56D4">
        <w:t>»</w:t>
      </w:r>
      <w:r w:rsidRPr="000D56D4">
        <w:t xml:space="preserve">, утвержденным </w:t>
      </w:r>
      <w:hyperlink r:id="rId11" w:history="1">
        <w:r w:rsidRPr="000D56D4">
          <w:rPr>
            <w:rStyle w:val="af2"/>
            <w:b w:val="0"/>
            <w:color w:val="auto"/>
          </w:rPr>
          <w:t>приказом</w:t>
        </w:r>
      </w:hyperlink>
      <w:r w:rsidRPr="000D56D4">
        <w:t xml:space="preserve"> Минфина России от 31.12.2016</w:t>
      </w:r>
      <w:r w:rsidR="00650321" w:rsidRPr="000D56D4">
        <w:t>г.</w:t>
      </w:r>
      <w:r w:rsidRPr="000D56D4">
        <w:t xml:space="preserve"> </w:t>
      </w:r>
      <w:r w:rsidR="00164638" w:rsidRPr="000D56D4">
        <w:t>№</w:t>
      </w:r>
      <w:r w:rsidRPr="000D56D4">
        <w:t>256н;</w:t>
      </w:r>
    </w:p>
    <w:p w:rsidR="004D5565" w:rsidRPr="000D56D4" w:rsidRDefault="004D5565" w:rsidP="00357C63">
      <w:pPr>
        <w:ind w:firstLine="709"/>
        <w:jc w:val="both"/>
      </w:pPr>
      <w:r w:rsidRPr="000D56D4">
        <w:t>-</w:t>
      </w:r>
      <w:r w:rsidR="00167DFF">
        <w:t xml:space="preserve"> </w:t>
      </w:r>
      <w:hyperlink r:id="rId12" w:history="1">
        <w:r w:rsidRPr="000D56D4">
          <w:rPr>
            <w:rStyle w:val="af2"/>
            <w:b w:val="0"/>
            <w:color w:val="auto"/>
          </w:rPr>
          <w:t>Федеральный стандарт</w:t>
        </w:r>
      </w:hyperlink>
      <w:r w:rsidRPr="000D56D4">
        <w:t xml:space="preserve"> бухгалтерского учета для организаций государственного сектора </w:t>
      </w:r>
      <w:r w:rsidR="000942A7" w:rsidRPr="000D56D4">
        <w:t>«</w:t>
      </w:r>
      <w:r w:rsidRPr="000D56D4">
        <w:t>Основные средства</w:t>
      </w:r>
      <w:r w:rsidR="000942A7" w:rsidRPr="000D56D4">
        <w:t>»</w:t>
      </w:r>
      <w:r w:rsidRPr="000D56D4">
        <w:t xml:space="preserve">, утвержденным </w:t>
      </w:r>
      <w:hyperlink r:id="rId13" w:history="1">
        <w:r w:rsidRPr="000D56D4">
          <w:rPr>
            <w:rStyle w:val="af2"/>
            <w:b w:val="0"/>
            <w:color w:val="auto"/>
          </w:rPr>
          <w:t>приказом</w:t>
        </w:r>
      </w:hyperlink>
      <w:r w:rsidRPr="000D56D4">
        <w:t xml:space="preserve"> Минфина России от 31.12.2016</w:t>
      </w:r>
      <w:r w:rsidR="00650321" w:rsidRPr="000D56D4">
        <w:t>г.</w:t>
      </w:r>
      <w:r w:rsidRPr="000D56D4">
        <w:t xml:space="preserve"> </w:t>
      </w:r>
      <w:r w:rsidR="00164638" w:rsidRPr="000D56D4">
        <w:t>№</w:t>
      </w:r>
      <w:r w:rsidRPr="000D56D4">
        <w:t>257н;</w:t>
      </w:r>
    </w:p>
    <w:p w:rsidR="004D5565" w:rsidRPr="000D56D4" w:rsidRDefault="004D5565" w:rsidP="00357C63">
      <w:pPr>
        <w:ind w:firstLine="709"/>
        <w:jc w:val="both"/>
      </w:pPr>
      <w:r w:rsidRPr="000D56D4">
        <w:t>-</w:t>
      </w:r>
      <w:r w:rsidR="00167DFF">
        <w:t xml:space="preserve"> </w:t>
      </w:r>
      <w:hyperlink r:id="rId14" w:history="1">
        <w:r w:rsidRPr="000D56D4">
          <w:rPr>
            <w:rStyle w:val="af2"/>
            <w:b w:val="0"/>
            <w:color w:val="auto"/>
          </w:rPr>
          <w:t>Федеральный стандарт</w:t>
        </w:r>
      </w:hyperlink>
      <w:r w:rsidRPr="000D56D4">
        <w:t xml:space="preserve"> бухгалтерского учета для организаций государственного сектора </w:t>
      </w:r>
      <w:r w:rsidR="000942A7" w:rsidRPr="000D56D4">
        <w:t>«Аренда»</w:t>
      </w:r>
      <w:r w:rsidRPr="000D56D4">
        <w:t xml:space="preserve">, утвержденным </w:t>
      </w:r>
      <w:hyperlink r:id="rId15" w:history="1">
        <w:r w:rsidRPr="000D56D4">
          <w:rPr>
            <w:rStyle w:val="af2"/>
            <w:b w:val="0"/>
            <w:color w:val="auto"/>
          </w:rPr>
          <w:t>приказом</w:t>
        </w:r>
      </w:hyperlink>
      <w:r w:rsidR="00164638" w:rsidRPr="000D56D4">
        <w:t xml:space="preserve"> Минфина России от 31.12.2016</w:t>
      </w:r>
      <w:r w:rsidR="00650321" w:rsidRPr="000D56D4">
        <w:t>г.</w:t>
      </w:r>
      <w:r w:rsidR="00164638" w:rsidRPr="000D56D4">
        <w:t xml:space="preserve"> №</w:t>
      </w:r>
      <w:r w:rsidRPr="000D56D4">
        <w:t>258н;</w:t>
      </w:r>
    </w:p>
    <w:p w:rsidR="004D5565" w:rsidRPr="000D56D4" w:rsidRDefault="004D5565" w:rsidP="00357C63">
      <w:pPr>
        <w:ind w:firstLine="709"/>
        <w:jc w:val="both"/>
      </w:pPr>
      <w:r w:rsidRPr="000D56D4">
        <w:t>-</w:t>
      </w:r>
      <w:r w:rsidR="00167DFF">
        <w:t xml:space="preserve"> </w:t>
      </w:r>
      <w:hyperlink r:id="rId16" w:history="1">
        <w:r w:rsidRPr="000D56D4">
          <w:rPr>
            <w:rStyle w:val="af2"/>
            <w:b w:val="0"/>
            <w:color w:val="auto"/>
          </w:rPr>
          <w:t>Федеральный стандарт</w:t>
        </w:r>
      </w:hyperlink>
      <w:r w:rsidRPr="000D56D4">
        <w:t xml:space="preserve"> бухгалтерского учета для органи</w:t>
      </w:r>
      <w:r w:rsidR="000942A7" w:rsidRPr="000D56D4">
        <w:t>заций государственного сектора «</w:t>
      </w:r>
      <w:r w:rsidRPr="000D56D4">
        <w:t>Обесценение активов</w:t>
      </w:r>
      <w:r w:rsidR="000942A7" w:rsidRPr="000D56D4">
        <w:t>»</w:t>
      </w:r>
      <w:r w:rsidRPr="000D56D4">
        <w:t xml:space="preserve">, утвержденным </w:t>
      </w:r>
      <w:hyperlink r:id="rId17" w:history="1">
        <w:r w:rsidRPr="000D56D4">
          <w:rPr>
            <w:rStyle w:val="af2"/>
            <w:b w:val="0"/>
            <w:color w:val="auto"/>
          </w:rPr>
          <w:t>приказом</w:t>
        </w:r>
      </w:hyperlink>
      <w:r w:rsidRPr="000D56D4">
        <w:t xml:space="preserve"> Минфина России от 31.12.2016</w:t>
      </w:r>
      <w:r w:rsidR="00650321" w:rsidRPr="000D56D4">
        <w:t>г.</w:t>
      </w:r>
      <w:r w:rsidRPr="000D56D4">
        <w:t xml:space="preserve"> </w:t>
      </w:r>
      <w:r w:rsidR="00164638" w:rsidRPr="000D56D4">
        <w:t>№</w:t>
      </w:r>
      <w:r w:rsidRPr="000D56D4">
        <w:t>259н;</w:t>
      </w:r>
    </w:p>
    <w:p w:rsidR="00852E11" w:rsidRPr="000D56D4" w:rsidRDefault="00852E11" w:rsidP="00357C63">
      <w:pPr>
        <w:ind w:firstLine="709"/>
        <w:jc w:val="both"/>
      </w:pPr>
      <w:r w:rsidRPr="000D56D4">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w:t>
      </w:r>
      <w:r w:rsidR="00876E35" w:rsidRPr="000D56D4">
        <w:t>й</w:t>
      </w:r>
      <w:r w:rsidRPr="000D56D4">
        <w:t xml:space="preserve"> приказом Минфина России от 31.12.2016</w:t>
      </w:r>
      <w:r w:rsidR="00650321" w:rsidRPr="000D56D4">
        <w:t>г.</w:t>
      </w:r>
      <w:r w:rsidRPr="000D56D4">
        <w:t xml:space="preserve"> </w:t>
      </w:r>
      <w:r w:rsidR="00164638" w:rsidRPr="000D56D4">
        <w:t>№</w:t>
      </w:r>
      <w:r w:rsidRPr="000D56D4">
        <w:t>260н;</w:t>
      </w:r>
    </w:p>
    <w:p w:rsidR="00650321" w:rsidRPr="000D56D4" w:rsidRDefault="00650321" w:rsidP="00357C63">
      <w:pPr>
        <w:ind w:firstLine="709"/>
        <w:jc w:val="both"/>
      </w:pPr>
      <w:r w:rsidRPr="000D56D4">
        <w:lastRenderedPageBreak/>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30.12.2017г. №274н;</w:t>
      </w:r>
    </w:p>
    <w:p w:rsidR="00650321" w:rsidRPr="000D56D4" w:rsidRDefault="00650321" w:rsidP="00357C63">
      <w:pPr>
        <w:ind w:firstLine="709"/>
        <w:jc w:val="both"/>
      </w:pPr>
      <w:r w:rsidRPr="000D56D4">
        <w:t>- Федеральный стандарт бухгалтерского учета для организаций государственного сектора «Доходы», утвержденный приказом Минфина России от 27.02.2018г. №32н;</w:t>
      </w:r>
    </w:p>
    <w:p w:rsidR="00271665" w:rsidRPr="000D56D4" w:rsidRDefault="00650321" w:rsidP="00357C63">
      <w:pPr>
        <w:ind w:firstLine="709"/>
        <w:jc w:val="both"/>
      </w:pPr>
      <w:r w:rsidRPr="000D56D4">
        <w:t>- Федеральный стандарт бухгалтерского учета для организаций государственного сектора «</w:t>
      </w:r>
      <w:r w:rsidR="00271665" w:rsidRPr="000D56D4">
        <w:t>События после отчетной даты</w:t>
      </w:r>
      <w:r w:rsidRPr="000D56D4">
        <w:t>», утвержденный приказом Минфина России от 30.12.2017г. №27</w:t>
      </w:r>
      <w:r w:rsidR="00271665" w:rsidRPr="000D56D4">
        <w:t>5</w:t>
      </w:r>
      <w:r w:rsidRPr="000D56D4">
        <w:t>н;</w:t>
      </w:r>
      <w:r w:rsidR="00271665" w:rsidRPr="000D56D4">
        <w:t xml:space="preserve"> </w:t>
      </w:r>
    </w:p>
    <w:p w:rsidR="00271665" w:rsidRPr="000D56D4" w:rsidRDefault="00271665" w:rsidP="00357C63">
      <w:pPr>
        <w:ind w:firstLine="709"/>
        <w:jc w:val="both"/>
      </w:pPr>
      <w:r w:rsidRPr="000D56D4">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30.12.2017г. №278н;</w:t>
      </w:r>
    </w:p>
    <w:p w:rsidR="004268CA" w:rsidRPr="000D56D4" w:rsidRDefault="004268CA" w:rsidP="00357C63">
      <w:pPr>
        <w:ind w:firstLine="709"/>
        <w:jc w:val="both"/>
      </w:pPr>
      <w:r w:rsidRPr="000D56D4">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28.02.2018г. №34н;</w:t>
      </w:r>
    </w:p>
    <w:p w:rsidR="00450E28" w:rsidRPr="000D56D4" w:rsidRDefault="00450E28" w:rsidP="00357C63">
      <w:pPr>
        <w:ind w:firstLine="709"/>
        <w:jc w:val="both"/>
      </w:pPr>
      <w:r w:rsidRPr="000D56D4">
        <w:t>- Федеральный стандарт бухгалтерского учета для организаций государственного сектора «Запасы», утвержденный приказом Минфина России от 07.12.2018г. №256н;</w:t>
      </w:r>
    </w:p>
    <w:p w:rsidR="00644A1D" w:rsidRPr="000D56D4" w:rsidRDefault="00644A1D" w:rsidP="00357C63">
      <w:pPr>
        <w:ind w:firstLine="709"/>
        <w:jc w:val="both"/>
      </w:pPr>
      <w:r w:rsidRPr="000D56D4">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№145н;</w:t>
      </w:r>
    </w:p>
    <w:p w:rsidR="00FB4F98" w:rsidRPr="000D56D4" w:rsidRDefault="00FB4F98" w:rsidP="00357C63">
      <w:pPr>
        <w:ind w:firstLine="709"/>
        <w:jc w:val="both"/>
      </w:pPr>
      <w:r w:rsidRPr="000D56D4">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№АМ-23-р;</w:t>
      </w:r>
    </w:p>
    <w:p w:rsidR="003832A8" w:rsidRPr="000D56D4" w:rsidRDefault="003832A8" w:rsidP="00357C63">
      <w:pPr>
        <w:autoSpaceDE w:val="0"/>
        <w:autoSpaceDN w:val="0"/>
        <w:adjustRightInd w:val="0"/>
        <w:ind w:firstLine="709"/>
        <w:jc w:val="both"/>
      </w:pPr>
      <w:r w:rsidRPr="000D56D4">
        <w:t xml:space="preserve">- Федеральный </w:t>
      </w:r>
      <w:hyperlink r:id="rId18" w:history="1">
        <w:r w:rsidRPr="000D56D4">
          <w:t>стандарт</w:t>
        </w:r>
      </w:hyperlink>
      <w:r w:rsidRPr="000D56D4">
        <w:t xml:space="preserve"> бухгалтерского учета для организаций государственного сектора </w:t>
      </w:r>
      <w:r w:rsidR="00167DFF">
        <w:t>«</w:t>
      </w:r>
      <w:r w:rsidRPr="000D56D4">
        <w:t>Бюджетная информация в бухгалтерской (финансовой) отчетности</w:t>
      </w:r>
      <w:r w:rsidR="00167DFF">
        <w:t>»</w:t>
      </w:r>
      <w:r w:rsidRPr="000D56D4">
        <w:t xml:space="preserve">, утвержденный Приказом Минфина России от 28.02.2018 </w:t>
      </w:r>
      <w:r w:rsidR="00167DFF">
        <w:t>№</w:t>
      </w:r>
      <w:r w:rsidRPr="000D56D4">
        <w:t xml:space="preserve"> 37н;</w:t>
      </w:r>
    </w:p>
    <w:p w:rsidR="003832A8" w:rsidRPr="000D56D4" w:rsidRDefault="003832A8" w:rsidP="00357C63">
      <w:pPr>
        <w:autoSpaceDE w:val="0"/>
        <w:autoSpaceDN w:val="0"/>
        <w:adjustRightInd w:val="0"/>
        <w:ind w:firstLine="709"/>
        <w:jc w:val="both"/>
      </w:pPr>
      <w:r w:rsidRPr="000D56D4">
        <w:t xml:space="preserve">- Федеральный </w:t>
      </w:r>
      <w:hyperlink r:id="rId19" w:history="1">
        <w:r w:rsidRPr="000D56D4">
          <w:t>стандарт</w:t>
        </w:r>
      </w:hyperlink>
      <w:r w:rsidRPr="000D56D4">
        <w:t xml:space="preserve"> бухгалтерского учета для организаций государственного сектора </w:t>
      </w:r>
      <w:r w:rsidR="00167DFF">
        <w:t>«</w:t>
      </w:r>
      <w:r w:rsidRPr="000D56D4">
        <w:t>Информация о связанных сторонах</w:t>
      </w:r>
      <w:r w:rsidR="00167DFF">
        <w:t>»</w:t>
      </w:r>
      <w:r w:rsidRPr="000D56D4">
        <w:t xml:space="preserve">, утвержденный Приказом Минфина России от 30.12.2017 </w:t>
      </w:r>
      <w:r w:rsidR="00167DFF">
        <w:t>№</w:t>
      </w:r>
      <w:r w:rsidRPr="000D56D4">
        <w:t xml:space="preserve"> 277н;</w:t>
      </w:r>
    </w:p>
    <w:p w:rsidR="003832A8" w:rsidRPr="000D56D4" w:rsidRDefault="003832A8" w:rsidP="00357C63">
      <w:pPr>
        <w:autoSpaceDE w:val="0"/>
        <w:autoSpaceDN w:val="0"/>
        <w:adjustRightInd w:val="0"/>
        <w:ind w:firstLine="709"/>
        <w:jc w:val="both"/>
      </w:pPr>
      <w:r w:rsidRPr="000D56D4">
        <w:t xml:space="preserve">- Федеральный </w:t>
      </w:r>
      <w:hyperlink r:id="rId20" w:history="1">
        <w:r w:rsidRPr="000D56D4">
          <w:t>стандарт</w:t>
        </w:r>
      </w:hyperlink>
      <w:r w:rsidRPr="000D56D4">
        <w:t xml:space="preserve"> бухгалтерского учета для организаций государственного сектора </w:t>
      </w:r>
      <w:r w:rsidR="00167DFF">
        <w:t>«</w:t>
      </w:r>
      <w:r w:rsidRPr="000D56D4">
        <w:t>Резервы. Раскрытие информации об условных обязательствах и условных активах</w:t>
      </w:r>
      <w:r w:rsidR="00167DFF">
        <w:t>»</w:t>
      </w:r>
      <w:r w:rsidRPr="000D56D4">
        <w:t xml:space="preserve">, утвержденный Приказом Минфина России от 30.05.2018 </w:t>
      </w:r>
      <w:r w:rsidR="00167DFF">
        <w:t>№</w:t>
      </w:r>
      <w:r w:rsidRPr="000D56D4">
        <w:t xml:space="preserve"> 124н;</w:t>
      </w:r>
    </w:p>
    <w:p w:rsidR="003832A8" w:rsidRPr="000D56D4" w:rsidRDefault="003832A8" w:rsidP="0077598B">
      <w:pPr>
        <w:autoSpaceDE w:val="0"/>
        <w:autoSpaceDN w:val="0"/>
        <w:adjustRightInd w:val="0"/>
        <w:ind w:firstLine="709"/>
        <w:jc w:val="both"/>
      </w:pPr>
      <w:r w:rsidRPr="000D56D4">
        <w:t xml:space="preserve">- Федеральный </w:t>
      </w:r>
      <w:hyperlink r:id="rId21" w:history="1">
        <w:r w:rsidRPr="000D56D4">
          <w:t>стандарт</w:t>
        </w:r>
      </w:hyperlink>
      <w:r w:rsidRPr="000D56D4">
        <w:t xml:space="preserve"> бухгалтерского учета государственных финансов </w:t>
      </w:r>
      <w:r w:rsidR="00167DFF">
        <w:t>«</w:t>
      </w:r>
      <w:r w:rsidRPr="000D56D4">
        <w:t>Выплаты персоналу</w:t>
      </w:r>
      <w:r w:rsidR="00167DFF">
        <w:t>»</w:t>
      </w:r>
      <w:r w:rsidRPr="000D56D4">
        <w:t xml:space="preserve">, утвержденный Приказом Минфина России от 15.11.2019 </w:t>
      </w:r>
      <w:r w:rsidR="00167DFF">
        <w:t>№</w:t>
      </w:r>
      <w:r w:rsidRPr="000D56D4">
        <w:t xml:space="preserve"> 184н;</w:t>
      </w:r>
    </w:p>
    <w:p w:rsidR="003832A8" w:rsidRPr="000D56D4" w:rsidRDefault="003832A8" w:rsidP="0077598B">
      <w:pPr>
        <w:autoSpaceDE w:val="0"/>
        <w:autoSpaceDN w:val="0"/>
        <w:adjustRightInd w:val="0"/>
        <w:ind w:firstLine="709"/>
        <w:jc w:val="both"/>
      </w:pPr>
      <w:r w:rsidRPr="000D56D4">
        <w:t xml:space="preserve">- Федеральный </w:t>
      </w:r>
      <w:hyperlink r:id="rId22" w:history="1">
        <w:r w:rsidRPr="000D56D4">
          <w:t>стандарт</w:t>
        </w:r>
      </w:hyperlink>
      <w:r w:rsidRPr="000D56D4">
        <w:t xml:space="preserve"> бухгалтерского учета государственных финансов </w:t>
      </w:r>
      <w:r w:rsidR="00167DFF">
        <w:t>«</w:t>
      </w:r>
      <w:r w:rsidRPr="000D56D4">
        <w:t>Нематериальные активы</w:t>
      </w:r>
      <w:r w:rsidR="00167DFF">
        <w:t>»</w:t>
      </w:r>
      <w:r w:rsidRPr="000D56D4">
        <w:t xml:space="preserve">, утвержденный Приказом Минфина России от 15.11.2019 </w:t>
      </w:r>
      <w:r w:rsidR="00167DFF">
        <w:t>№</w:t>
      </w:r>
      <w:r w:rsidRPr="000D56D4">
        <w:t xml:space="preserve"> 181н;</w:t>
      </w:r>
    </w:p>
    <w:p w:rsidR="00704375" w:rsidRPr="000D56D4" w:rsidRDefault="00704375" w:rsidP="0077598B">
      <w:pPr>
        <w:widowControl w:val="0"/>
        <w:autoSpaceDE w:val="0"/>
        <w:autoSpaceDN w:val="0"/>
        <w:adjustRightInd w:val="0"/>
        <w:ind w:firstLine="709"/>
        <w:jc w:val="both"/>
      </w:pPr>
      <w:r w:rsidRPr="000D56D4">
        <w:t xml:space="preserve">- Федеральный </w:t>
      </w:r>
      <w:hyperlink r:id="rId23"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history="1">
        <w:r w:rsidRPr="000D56D4">
          <w:t>стандарт</w:t>
        </w:r>
      </w:hyperlink>
      <w:r w:rsidRPr="000D56D4">
        <w:t xml:space="preserve"> бухгалтерского учета </w:t>
      </w:r>
      <w:r w:rsidR="009745E5" w:rsidRPr="000D56D4">
        <w:t>государственных финансов «Государственная (муниципальная) казна», утвержденный приказом Минфина России от 15.06.2021 №84</w:t>
      </w:r>
      <w:r w:rsidRPr="000D56D4">
        <w:t>;</w:t>
      </w:r>
    </w:p>
    <w:p w:rsidR="00704375" w:rsidRPr="000D56D4" w:rsidRDefault="00704375" w:rsidP="0077598B">
      <w:pPr>
        <w:widowControl w:val="0"/>
        <w:autoSpaceDE w:val="0"/>
        <w:autoSpaceDN w:val="0"/>
        <w:adjustRightInd w:val="0"/>
        <w:ind w:firstLine="709"/>
        <w:jc w:val="both"/>
      </w:pPr>
      <w:r w:rsidRPr="000D56D4">
        <w:t xml:space="preserve">- Федеральный </w:t>
      </w:r>
      <w:hyperlink r:id="rId24" w:tooltip="Приказ Минфина России от 29.12.2018 N 305н (ред. от 13.12.2019) &quot;Об утверждении федерального стандарта бухгалтерского учета для организаций государственного сектора &quot;Бухгалтерская (финансовая) отчетность с учетом инфляции&quot; (Зарегистрировано в Минюсте России 20" w:history="1">
        <w:r w:rsidRPr="000D56D4">
          <w:t>стандарт</w:t>
        </w:r>
      </w:hyperlink>
      <w:r w:rsidRPr="000D56D4">
        <w:t xml:space="preserve"> бухгалтерского учета для организаций государственного сектора </w:t>
      </w:r>
      <w:r w:rsidR="00167DFF">
        <w:t>«</w:t>
      </w:r>
      <w:r w:rsidRPr="000D56D4">
        <w:t>Бухгалтерская (финансовая) отчетность с учетом инфляции</w:t>
      </w:r>
      <w:r w:rsidR="00167DFF">
        <w:t>»</w:t>
      </w:r>
      <w:r w:rsidRPr="000D56D4">
        <w:t xml:space="preserve">, утвержденный Приказом Минфина России от 29.12.2018 </w:t>
      </w:r>
      <w:r w:rsidR="00167DFF">
        <w:t>№</w:t>
      </w:r>
      <w:r w:rsidRPr="000D56D4">
        <w:t xml:space="preserve"> 305н (далее - СГС </w:t>
      </w:r>
      <w:r w:rsidR="00167DFF">
        <w:t>«</w:t>
      </w:r>
      <w:r w:rsidRPr="000D56D4">
        <w:t>Бухгалтерская (финансовая) отчетность с учетом инфляции</w:t>
      </w:r>
      <w:r w:rsidR="00167DFF">
        <w:t>»</w:t>
      </w:r>
      <w:r w:rsidRPr="000D56D4">
        <w:t>);</w:t>
      </w:r>
    </w:p>
    <w:p w:rsidR="00704375" w:rsidRPr="000D56D4" w:rsidRDefault="00704375" w:rsidP="0077598B">
      <w:pPr>
        <w:widowControl w:val="0"/>
        <w:autoSpaceDE w:val="0"/>
        <w:autoSpaceDN w:val="0"/>
        <w:adjustRightInd w:val="0"/>
        <w:ind w:firstLine="709"/>
        <w:jc w:val="both"/>
      </w:pPr>
      <w:r w:rsidRPr="000D56D4">
        <w:t xml:space="preserve">- Федеральный </w:t>
      </w:r>
      <w:hyperlink r:id="rId25" w:tooltip="Приказ Минфина России от 30.06.2020 N 129н &quot;Об утверждении федерального стандарта бухгалтерского учета государственных финансов &quot;Финансовые инструменты&quot; (Зарегистрировано в Минюсте России 23.09.2020 N 59996){КонсультантПлюс}" w:history="1">
        <w:r w:rsidRPr="000D56D4">
          <w:t>стандарт</w:t>
        </w:r>
      </w:hyperlink>
      <w:r w:rsidRPr="000D56D4">
        <w:t xml:space="preserve"> бухгалтерского учета государственных финансов </w:t>
      </w:r>
      <w:r w:rsidR="00167DFF">
        <w:t>«</w:t>
      </w:r>
      <w:r w:rsidRPr="000D56D4">
        <w:t>Финансовые инструменты</w:t>
      </w:r>
      <w:r w:rsidR="00167DFF">
        <w:t>»</w:t>
      </w:r>
      <w:r w:rsidRPr="000D56D4">
        <w:t xml:space="preserve">, утвержденный Приказом Минфина России от 30.06.2020 </w:t>
      </w:r>
      <w:r w:rsidR="00167DFF">
        <w:t>№</w:t>
      </w:r>
      <w:r w:rsidRPr="000D56D4">
        <w:t xml:space="preserve"> 129н (далее - СГС </w:t>
      </w:r>
      <w:r w:rsidR="00167DFF">
        <w:t>«</w:t>
      </w:r>
      <w:r w:rsidRPr="000D56D4">
        <w:t>Финансовые инструменты</w:t>
      </w:r>
      <w:r w:rsidR="00167DFF">
        <w:t>»</w:t>
      </w:r>
      <w:r w:rsidRPr="000D56D4">
        <w:t>);</w:t>
      </w:r>
    </w:p>
    <w:p w:rsidR="00704375" w:rsidRPr="000D56D4" w:rsidRDefault="00704375" w:rsidP="0077598B">
      <w:pPr>
        <w:widowControl w:val="0"/>
        <w:autoSpaceDE w:val="0"/>
        <w:autoSpaceDN w:val="0"/>
        <w:adjustRightInd w:val="0"/>
        <w:ind w:firstLine="709"/>
        <w:jc w:val="both"/>
      </w:pPr>
      <w:r w:rsidRPr="000D56D4">
        <w:t xml:space="preserve">- Федеральный </w:t>
      </w:r>
      <w:hyperlink r:id="rId26" w:tooltip="Приказ Минфина России от 30.10.2020 N 254н &quot;Об утверждении федерального стандарта бухгалтерского учета государственных финансов &quot;Метод долевого участия&quot; (Зарегистрировано в Минюсте России 10.12.2020 N 61380){КонсультантПлюс}" w:history="1">
        <w:r w:rsidRPr="000D56D4">
          <w:t>стандарт</w:t>
        </w:r>
      </w:hyperlink>
      <w:r w:rsidRPr="000D56D4">
        <w:t xml:space="preserve"> бухгалтерского учета государственных финансов </w:t>
      </w:r>
      <w:r w:rsidR="00167DFF">
        <w:t>«</w:t>
      </w:r>
      <w:r w:rsidRPr="000D56D4">
        <w:t>Метод долевого участия</w:t>
      </w:r>
      <w:r w:rsidR="00167DFF">
        <w:t>»</w:t>
      </w:r>
      <w:r w:rsidRPr="000D56D4">
        <w:t xml:space="preserve">, утвержденный Приказом Минфина России от 30.10.2020 </w:t>
      </w:r>
      <w:r w:rsidR="00167DFF">
        <w:t>№</w:t>
      </w:r>
      <w:r w:rsidRPr="000D56D4">
        <w:t xml:space="preserve"> 254н (далее - СГС </w:t>
      </w:r>
      <w:r w:rsidR="00167DFF">
        <w:t>«</w:t>
      </w:r>
      <w:r w:rsidRPr="000D56D4">
        <w:t>Метод долевого участия</w:t>
      </w:r>
      <w:r w:rsidR="00167DFF">
        <w:t>»</w:t>
      </w:r>
      <w:r w:rsidRPr="000D56D4">
        <w:t>);</w:t>
      </w:r>
    </w:p>
    <w:p w:rsidR="004D5565" w:rsidRPr="000D56D4" w:rsidRDefault="00167DFF" w:rsidP="0077598B">
      <w:pPr>
        <w:ind w:firstLine="709"/>
        <w:jc w:val="both"/>
      </w:pPr>
      <w:r>
        <w:t xml:space="preserve">- </w:t>
      </w:r>
      <w:r w:rsidR="004D5565" w:rsidRPr="000D56D4">
        <w:t>иные нормативные правовые акты, регулирующие вопросы организации и ведения бухгалтерского учета.</w:t>
      </w:r>
    </w:p>
    <w:p w:rsidR="004D5565" w:rsidRPr="000D56D4" w:rsidRDefault="004D5565" w:rsidP="0077598B">
      <w:pPr>
        <w:ind w:firstLine="709"/>
        <w:jc w:val="both"/>
      </w:pPr>
      <w:r w:rsidRPr="000D56D4">
        <w:t>1.2. Основными задачами бухгалтерского учета являются:</w:t>
      </w:r>
    </w:p>
    <w:p w:rsidR="004D5565" w:rsidRPr="000D56D4" w:rsidRDefault="004D5565" w:rsidP="0077598B">
      <w:pPr>
        <w:ind w:firstLine="709"/>
        <w:jc w:val="both"/>
      </w:pPr>
      <w:r w:rsidRPr="000D56D4">
        <w:t>- Формирование полной и достоверной информации о деятельности учреждения и ее имущественном положении.</w:t>
      </w:r>
    </w:p>
    <w:p w:rsidR="004D5565" w:rsidRPr="000D56D4" w:rsidRDefault="004D5565" w:rsidP="0077598B">
      <w:pPr>
        <w:ind w:firstLine="709"/>
        <w:jc w:val="both"/>
      </w:pPr>
      <w:r w:rsidRPr="000D56D4">
        <w:t>- Обеспечение контроля за использованием материальных, трудовых и финансовых ресурсов в соответствии с утвержденными сметами, нормами и нормативами.</w:t>
      </w:r>
    </w:p>
    <w:p w:rsidR="004D5565" w:rsidRPr="000D56D4" w:rsidRDefault="004D5565" w:rsidP="0077598B">
      <w:pPr>
        <w:ind w:firstLine="709"/>
        <w:jc w:val="both"/>
      </w:pPr>
      <w:r w:rsidRPr="000D56D4">
        <w:lastRenderedPageBreak/>
        <w:t>- Предупреждение нецелевого и незаконного использования бюджетных средств, целевых средств, средств, полученных от предпринимательской деятельности.</w:t>
      </w:r>
    </w:p>
    <w:p w:rsidR="004D5565" w:rsidRPr="000D56D4" w:rsidRDefault="004D5565" w:rsidP="0077598B">
      <w:pPr>
        <w:ind w:firstLine="709"/>
        <w:jc w:val="both"/>
      </w:pPr>
      <w:r w:rsidRPr="000D56D4">
        <w:t>- Выявление и мобилизация резервов в деятельности учреждения.</w:t>
      </w:r>
    </w:p>
    <w:p w:rsidR="004D5565" w:rsidRPr="000D56D4" w:rsidRDefault="004D5565" w:rsidP="0077598B">
      <w:pPr>
        <w:ind w:firstLine="709"/>
        <w:jc w:val="both"/>
      </w:pPr>
      <w:r w:rsidRPr="000D56D4">
        <w:t>1.3. В соответствии со ст.7. Федерального Закона Российской Федерации от 06.12.2011 № 402-ФЗ «О бухгалтерском учете» ответственными являются:</w:t>
      </w:r>
    </w:p>
    <w:p w:rsidR="004D5565" w:rsidRPr="000D56D4" w:rsidRDefault="003847B2" w:rsidP="0077598B">
      <w:pPr>
        <w:autoSpaceDE w:val="0"/>
        <w:autoSpaceDN w:val="0"/>
        <w:adjustRightInd w:val="0"/>
        <w:ind w:firstLine="709"/>
        <w:jc w:val="both"/>
      </w:pPr>
      <w:r w:rsidRPr="000D56D4">
        <w:t>- в</w:t>
      </w:r>
      <w:r w:rsidR="004D5565" w:rsidRPr="000D56D4">
        <w:t>едение бухгалтерского учета и хранение документов бухгалтерского учета организует как руково</w:t>
      </w:r>
      <w:r w:rsidR="000942A7" w:rsidRPr="000D56D4">
        <w:t>дитель экономического субъекта г</w:t>
      </w:r>
      <w:r w:rsidR="004D5565" w:rsidRPr="000D56D4">
        <w:t>лава Админист</w:t>
      </w:r>
      <w:r w:rsidR="001E386D" w:rsidRPr="000D56D4">
        <w:t xml:space="preserve">рации </w:t>
      </w:r>
      <w:r w:rsidR="00F22100">
        <w:t>Недвиговского</w:t>
      </w:r>
      <w:r w:rsidR="00C20426" w:rsidRPr="000D56D4">
        <w:t xml:space="preserve"> </w:t>
      </w:r>
      <w:r w:rsidR="004D1A01" w:rsidRPr="000D56D4">
        <w:t>сельского поселения</w:t>
      </w:r>
      <w:r w:rsidR="004D5565" w:rsidRPr="000D56D4">
        <w:t>.</w:t>
      </w:r>
    </w:p>
    <w:p w:rsidR="004D5565" w:rsidRPr="000D56D4" w:rsidRDefault="004D5565" w:rsidP="0077598B">
      <w:pPr>
        <w:ind w:firstLine="709"/>
        <w:jc w:val="both"/>
      </w:pPr>
      <w:r w:rsidRPr="000D56D4">
        <w:t xml:space="preserve">- </w:t>
      </w:r>
      <w:r w:rsidR="000942A7" w:rsidRPr="000D56D4">
        <w:t>з</w:t>
      </w:r>
      <w:r w:rsidRPr="000D56D4">
        <w:t>а формирование учетной политики, ведение бухгалтерского учета, своевременное предоставление полной и досто</w:t>
      </w:r>
      <w:r w:rsidR="00F22100">
        <w:t>верной бухгалтерской отчетности</w:t>
      </w:r>
      <w:r w:rsidRPr="000D56D4">
        <w:t xml:space="preserve"> ответственным является </w:t>
      </w:r>
      <w:r w:rsidR="004D1A01" w:rsidRPr="000D56D4">
        <w:t>ведущий специалист-главный бухгалтер</w:t>
      </w:r>
      <w:r w:rsidRPr="000D56D4">
        <w:t xml:space="preserve"> Администрации</w:t>
      </w:r>
      <w:r w:rsidR="00644A1D" w:rsidRPr="000D56D4">
        <w:t xml:space="preserve"> </w:t>
      </w:r>
      <w:r w:rsidR="00F22100">
        <w:t>Недвиговского</w:t>
      </w:r>
      <w:r w:rsidR="004D1A01" w:rsidRPr="000D56D4">
        <w:t xml:space="preserve"> сельского поселения</w:t>
      </w:r>
      <w:r w:rsidRPr="000D56D4">
        <w:t>.</w:t>
      </w:r>
    </w:p>
    <w:p w:rsidR="004D5565" w:rsidRPr="000D56D4" w:rsidRDefault="00167DFF" w:rsidP="00357C63">
      <w:pPr>
        <w:ind w:firstLine="709"/>
        <w:jc w:val="both"/>
      </w:pPr>
      <w:r>
        <w:t xml:space="preserve">1.4. </w:t>
      </w:r>
      <w:r w:rsidR="004D5565" w:rsidRPr="000D56D4">
        <w:t xml:space="preserve">Ведение бухгалтерского учета в Администрации </w:t>
      </w:r>
      <w:r w:rsidR="00F22100">
        <w:t>Недвиговского</w:t>
      </w:r>
      <w:r w:rsidR="004D1A01" w:rsidRPr="000D56D4">
        <w:t xml:space="preserve"> сельского поселения</w:t>
      </w:r>
      <w:r w:rsidR="004D5565" w:rsidRPr="000D56D4">
        <w:t xml:space="preserve"> осуществляется </w:t>
      </w:r>
      <w:r w:rsidR="004D1A01" w:rsidRPr="000D56D4">
        <w:rPr>
          <w:rStyle w:val="af1"/>
          <w:b w:val="0"/>
          <w:color w:val="auto"/>
        </w:rPr>
        <w:t>сектором экономики и финансов.</w:t>
      </w:r>
    </w:p>
    <w:p w:rsidR="004D5565" w:rsidRPr="000D56D4" w:rsidRDefault="004D5565" w:rsidP="00357C63">
      <w:pPr>
        <w:ind w:firstLine="709"/>
        <w:jc w:val="both"/>
      </w:pPr>
      <w:r w:rsidRPr="000D56D4">
        <w:t>Организацию учетной работы и рас</w:t>
      </w:r>
      <w:r w:rsidR="00FA4BDF" w:rsidRPr="000D56D4">
        <w:t>пределение ее объема осуществляе</w:t>
      </w:r>
      <w:r w:rsidRPr="000D56D4">
        <w:t xml:space="preserve">т начальник </w:t>
      </w:r>
      <w:r w:rsidR="004D1A01" w:rsidRPr="000D56D4">
        <w:rPr>
          <w:rStyle w:val="af1"/>
          <w:b w:val="0"/>
          <w:color w:val="auto"/>
        </w:rPr>
        <w:t>сектора экономики и финансов.</w:t>
      </w:r>
    </w:p>
    <w:p w:rsidR="004D5565" w:rsidRPr="000D56D4" w:rsidRDefault="004D5565" w:rsidP="00357C63">
      <w:pPr>
        <w:ind w:firstLine="709"/>
        <w:jc w:val="both"/>
      </w:pPr>
      <w:r w:rsidRPr="000D56D4">
        <w:t xml:space="preserve">Все денежные и расчетные документы, финансовые и кредитные обязательства без подписи начальника </w:t>
      </w:r>
      <w:r w:rsidR="00FA4BDF" w:rsidRPr="000D56D4">
        <w:rPr>
          <w:rStyle w:val="af1"/>
          <w:b w:val="0"/>
          <w:color w:val="auto"/>
        </w:rPr>
        <w:t>сектора экономики и финансов</w:t>
      </w:r>
      <w:r w:rsidRPr="000D56D4">
        <w:t xml:space="preserve"> к исполнению не принимаются.</w:t>
      </w:r>
    </w:p>
    <w:p w:rsidR="004D5565" w:rsidRPr="000D56D4" w:rsidRDefault="004D5565" w:rsidP="00357C63">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27" w:history="1">
        <w:r w:rsidRPr="000D56D4">
          <w:rPr>
            <w:rFonts w:ascii="Times New Roman" w:hAnsi="Times New Roman" w:cs="Times New Roman"/>
            <w:bCs/>
            <w:sz w:val="24"/>
            <w:szCs w:val="24"/>
          </w:rPr>
          <w:t>ч. 3 ст. 7</w:t>
        </w:r>
      </w:hyperlink>
      <w:r w:rsidRPr="000D56D4">
        <w:rPr>
          <w:rFonts w:ascii="Times New Roman" w:hAnsi="Times New Roman" w:cs="Times New Roman"/>
          <w:sz w:val="24"/>
          <w:szCs w:val="24"/>
        </w:rPr>
        <w:t xml:space="preserve"> Закона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402-ФЗ, </w:t>
      </w:r>
      <w:hyperlink r:id="rId28" w:history="1">
        <w:r w:rsidRPr="000D56D4">
          <w:rPr>
            <w:rFonts w:ascii="Times New Roman" w:hAnsi="Times New Roman" w:cs="Times New Roman"/>
            <w:bCs/>
            <w:sz w:val="24"/>
            <w:szCs w:val="24"/>
          </w:rPr>
          <w:t>п. 5</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 </w:t>
      </w:r>
      <w:hyperlink r:id="rId29" w:history="1">
        <w:r w:rsidRPr="000D56D4">
          <w:rPr>
            <w:rFonts w:ascii="Times New Roman" w:hAnsi="Times New Roman" w:cs="Times New Roman"/>
            <w:bCs/>
            <w:sz w:val="24"/>
            <w:szCs w:val="24"/>
          </w:rPr>
          <w:t>п.</w:t>
        </w:r>
        <w:r w:rsidR="00167DFF">
          <w:rPr>
            <w:rFonts w:ascii="Times New Roman" w:hAnsi="Times New Roman" w:cs="Times New Roman"/>
            <w:bCs/>
            <w:sz w:val="24"/>
            <w:szCs w:val="24"/>
          </w:rPr>
          <w:t xml:space="preserve"> </w:t>
        </w:r>
        <w:r w:rsidRPr="000D56D4">
          <w:rPr>
            <w:rFonts w:ascii="Times New Roman" w:hAnsi="Times New Roman" w:cs="Times New Roman"/>
            <w:bCs/>
            <w:sz w:val="24"/>
            <w:szCs w:val="24"/>
          </w:rPr>
          <w:t>14</w:t>
        </w:r>
      </w:hyperlink>
      <w:r w:rsidRPr="000D56D4">
        <w:rPr>
          <w:rFonts w:ascii="Times New Roman" w:hAnsi="Times New Roman" w:cs="Times New Roman"/>
          <w:sz w:val="24"/>
          <w:szCs w:val="24"/>
        </w:rPr>
        <w:t xml:space="preserve"> федерального стандарта </w:t>
      </w:r>
      <w:r w:rsidR="00324477" w:rsidRPr="000D56D4">
        <w:rPr>
          <w:rFonts w:ascii="Times New Roman" w:hAnsi="Times New Roman" w:cs="Times New Roman"/>
          <w:sz w:val="24"/>
          <w:szCs w:val="24"/>
        </w:rPr>
        <w:t>«</w:t>
      </w:r>
      <w:r w:rsidR="00E837AF" w:rsidRPr="000D56D4">
        <w:rPr>
          <w:rFonts w:ascii="Times New Roman" w:hAnsi="Times New Roman" w:cs="Times New Roman"/>
          <w:sz w:val="24"/>
          <w:szCs w:val="24"/>
        </w:rPr>
        <w:t>Концептуальные основы</w:t>
      </w:r>
      <w:r w:rsidR="00167DFF">
        <w:rPr>
          <w:rFonts w:ascii="Times New Roman" w:hAnsi="Times New Roman" w:cs="Times New Roman"/>
          <w:sz w:val="24"/>
          <w:szCs w:val="24"/>
        </w:rPr>
        <w:t xml:space="preserve"> </w:t>
      </w:r>
      <w:r w:rsidR="00E837AF" w:rsidRPr="000D56D4">
        <w:rPr>
          <w:rFonts w:ascii="Times New Roman" w:hAnsi="Times New Roman" w:cs="Times New Roman"/>
          <w:sz w:val="24"/>
          <w:szCs w:val="24"/>
        </w:rPr>
        <w:t>бухгалтерского учета и отчетности организаций государственного сектора</w:t>
      </w:r>
      <w:r w:rsidR="00324477" w:rsidRPr="000D56D4">
        <w:rPr>
          <w:rFonts w:ascii="Times New Roman" w:hAnsi="Times New Roman" w:cs="Times New Roman"/>
          <w:sz w:val="24"/>
          <w:szCs w:val="24"/>
        </w:rPr>
        <w:t>»</w:t>
      </w:r>
      <w:r w:rsidRPr="000D56D4">
        <w:rPr>
          <w:rFonts w:ascii="Times New Roman" w:hAnsi="Times New Roman" w:cs="Times New Roman"/>
          <w:sz w:val="24"/>
          <w:szCs w:val="24"/>
        </w:rPr>
        <w:t>)</w:t>
      </w:r>
      <w:r w:rsidR="0077598B">
        <w:rPr>
          <w:rFonts w:ascii="Times New Roman" w:hAnsi="Times New Roman" w:cs="Times New Roman"/>
          <w:sz w:val="24"/>
          <w:szCs w:val="24"/>
        </w:rPr>
        <w:t>.</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1.5. 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 сроки передачи дел, </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лицо, ответственное за сдачу дел,</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 лицо, ответственное за прием дел, </w:t>
      </w:r>
    </w:p>
    <w:p w:rsidR="00742DF9" w:rsidRPr="000D56D4" w:rsidRDefault="00F12187"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 </w:t>
      </w:r>
      <w:r w:rsidR="00742DF9" w:rsidRPr="000D56D4">
        <w:rPr>
          <w:rFonts w:ascii="Times New Roman" w:hAnsi="Times New Roman" w:cs="Times New Roman"/>
        </w:rPr>
        <w:t>другие лица, участвующие в процессе приема-передачи дел (члены специальной комиссии, представитель вышестоящего органа, аудитор),</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необходимость проведения инвентаризации финансовых активов,</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дата, на которую должны быть завершены учетные процессы.</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Передача дел оформляется Актом. В Акте приема-передачи в том числе указываются:</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опись переданных документов, их количество и места хранения;</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выявленные в ходе передачи дел основные нарушения и неточности в оформлении первичных учетных документов и регистров учета;</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 соответствие документов данным бухгалтерской и налоговой отчетности; </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список отсутствующих документов;</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факт передачи печати, штампов, ключей от сейфа и бухга</w:t>
      </w:r>
      <w:r w:rsidR="00F22100">
        <w:rPr>
          <w:rFonts w:ascii="Times New Roman" w:hAnsi="Times New Roman" w:cs="Times New Roman"/>
        </w:rPr>
        <w:t>лтерии,</w:t>
      </w:r>
      <w:r w:rsidRPr="000D56D4">
        <w:rPr>
          <w:rFonts w:ascii="Times New Roman" w:hAnsi="Times New Roman" w:cs="Times New Roman"/>
        </w:rPr>
        <w:t xml:space="preserve"> сертификаты и т.п.;</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дата, на которую осуществлена приемка-передача дел.</w:t>
      </w:r>
    </w:p>
    <w:p w:rsidR="00742DF9" w:rsidRPr="000D56D4" w:rsidRDefault="00742DF9" w:rsidP="00357C6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Акт заверяется подписями лиц, ответственных за сдачу и прием дел, а также другими лицами, участвующими в процессе приема-передачи дел.</w:t>
      </w:r>
    </w:p>
    <w:p w:rsidR="002C44E6" w:rsidRPr="000D56D4" w:rsidRDefault="00742DF9" w:rsidP="00357C63">
      <w:pPr>
        <w:ind w:firstLine="709"/>
        <w:jc w:val="both"/>
      </w:pPr>
      <w:r w:rsidRPr="000D56D4">
        <w:t>1.6</w:t>
      </w:r>
      <w:r w:rsidR="00167DFF">
        <w:t xml:space="preserve">. </w:t>
      </w:r>
      <w:r w:rsidR="002C44E6" w:rsidRPr="000D56D4">
        <w:t xml:space="preserve">Бухгалтерский учет в Администрации </w:t>
      </w:r>
      <w:r w:rsidR="00F22100">
        <w:t>Недвиговского</w:t>
      </w:r>
      <w:r w:rsidR="00CB6459" w:rsidRPr="000D56D4">
        <w:t xml:space="preserve"> сельского поселения </w:t>
      </w:r>
      <w:r w:rsidR="002C44E6" w:rsidRPr="000D56D4">
        <w:t>осуществлять на основе Рабочего плана счетов (Приложение к учетной политике 2) разработанного в соответствии с Инструкциями Минфина РФ № 157н от 01.12.2010 и № 162н от 06.12.2010.</w:t>
      </w:r>
    </w:p>
    <w:p w:rsidR="004D5565" w:rsidRPr="000D56D4" w:rsidRDefault="004D5565" w:rsidP="00357C63">
      <w:pPr>
        <w:ind w:firstLine="709"/>
        <w:jc w:val="both"/>
      </w:pPr>
      <w:r w:rsidRPr="000D56D4">
        <w:t>Аналитический учет также обеспечивается путем дополнительной детализации операций по статьям КОСГУ в рамках третьего разряда кода</w:t>
      </w:r>
      <w:r w:rsidR="00876E35" w:rsidRPr="000D56D4">
        <w:t>, в соответствии с приказом Минфина России от 2</w:t>
      </w:r>
      <w:r w:rsidR="00A6537D" w:rsidRPr="000D56D4">
        <w:t>9</w:t>
      </w:r>
      <w:r w:rsidR="00876E35" w:rsidRPr="000D56D4">
        <w:t xml:space="preserve">.12.2017 </w:t>
      </w:r>
      <w:r w:rsidR="00167DFF">
        <w:t>№</w:t>
      </w:r>
      <w:r w:rsidR="00876E35" w:rsidRPr="000D56D4">
        <w:t xml:space="preserve"> 2</w:t>
      </w:r>
      <w:r w:rsidR="00A6537D" w:rsidRPr="000D56D4">
        <w:t>09</w:t>
      </w:r>
      <w:r w:rsidR="00876E35" w:rsidRPr="000D56D4">
        <w:t>н</w:t>
      </w:r>
      <w:r w:rsidRPr="000D56D4">
        <w:t>.</w:t>
      </w:r>
    </w:p>
    <w:p w:rsidR="000105A4" w:rsidRPr="000D56D4" w:rsidRDefault="000105A4" w:rsidP="00D34981">
      <w:pPr>
        <w:pStyle w:val="ConsPlusNormal"/>
        <w:widowControl/>
        <w:ind w:firstLine="0"/>
        <w:jc w:val="both"/>
        <w:rPr>
          <w:rFonts w:ascii="Times New Roman" w:hAnsi="Times New Roman" w:cs="Times New Roman"/>
          <w:sz w:val="24"/>
          <w:szCs w:val="24"/>
        </w:rPr>
      </w:pPr>
    </w:p>
    <w:p w:rsidR="008D1A0F" w:rsidRDefault="008D1A0F" w:rsidP="00357C63">
      <w:pPr>
        <w:pStyle w:val="ConsPlusNormal"/>
        <w:widowControl/>
        <w:tabs>
          <w:tab w:val="left" w:pos="-15876"/>
        </w:tabs>
        <w:ind w:firstLine="709"/>
        <w:jc w:val="center"/>
        <w:rPr>
          <w:rFonts w:ascii="Times New Roman" w:hAnsi="Times New Roman" w:cs="Times New Roman"/>
          <w:b/>
          <w:bCs/>
          <w:sz w:val="24"/>
          <w:szCs w:val="24"/>
        </w:rPr>
      </w:pPr>
    </w:p>
    <w:p w:rsidR="008D1A0F" w:rsidRDefault="008D1A0F" w:rsidP="00357C63">
      <w:pPr>
        <w:pStyle w:val="ConsPlusNormal"/>
        <w:widowControl/>
        <w:tabs>
          <w:tab w:val="left" w:pos="-15876"/>
        </w:tabs>
        <w:ind w:firstLine="709"/>
        <w:jc w:val="center"/>
        <w:rPr>
          <w:rFonts w:ascii="Times New Roman" w:hAnsi="Times New Roman" w:cs="Times New Roman"/>
          <w:b/>
          <w:bCs/>
          <w:sz w:val="24"/>
          <w:szCs w:val="24"/>
        </w:rPr>
      </w:pPr>
    </w:p>
    <w:p w:rsidR="00703006" w:rsidRPr="000D56D4" w:rsidRDefault="006D0808" w:rsidP="00357C63">
      <w:pPr>
        <w:pStyle w:val="ConsPlusNormal"/>
        <w:widowControl/>
        <w:tabs>
          <w:tab w:val="left" w:pos="-15876"/>
        </w:tabs>
        <w:ind w:firstLine="709"/>
        <w:jc w:val="center"/>
        <w:rPr>
          <w:rFonts w:ascii="Times New Roman" w:hAnsi="Times New Roman" w:cs="Times New Roman"/>
          <w:b/>
          <w:bCs/>
          <w:sz w:val="24"/>
          <w:szCs w:val="24"/>
        </w:rPr>
      </w:pPr>
      <w:r w:rsidRPr="000D56D4">
        <w:rPr>
          <w:rFonts w:ascii="Times New Roman" w:hAnsi="Times New Roman" w:cs="Times New Roman"/>
          <w:b/>
          <w:bCs/>
          <w:sz w:val="24"/>
          <w:szCs w:val="24"/>
        </w:rPr>
        <w:t xml:space="preserve">Раздел 2. </w:t>
      </w:r>
      <w:r w:rsidR="00703006" w:rsidRPr="000D56D4">
        <w:rPr>
          <w:rFonts w:ascii="Times New Roman" w:hAnsi="Times New Roman" w:cs="Times New Roman"/>
          <w:b/>
          <w:bCs/>
          <w:sz w:val="24"/>
          <w:szCs w:val="24"/>
        </w:rPr>
        <w:t>Организация бухгалтерского учета.</w:t>
      </w:r>
    </w:p>
    <w:p w:rsidR="00703006" w:rsidRPr="000D56D4" w:rsidRDefault="00703006" w:rsidP="00357C63">
      <w:pPr>
        <w:pStyle w:val="ConsPlusNormal"/>
        <w:widowControl/>
        <w:ind w:firstLine="709"/>
        <w:jc w:val="both"/>
        <w:rPr>
          <w:rFonts w:ascii="Times New Roman" w:hAnsi="Times New Roman" w:cs="Times New Roman"/>
          <w:bCs/>
          <w:sz w:val="24"/>
          <w:szCs w:val="24"/>
        </w:rPr>
      </w:pPr>
    </w:p>
    <w:p w:rsidR="00703006" w:rsidRPr="000D56D4" w:rsidRDefault="00703006" w:rsidP="001C41D0">
      <w:pPr>
        <w:pStyle w:val="ConsPlusNormal"/>
        <w:widowControl/>
        <w:numPr>
          <w:ilvl w:val="1"/>
          <w:numId w:val="1"/>
        </w:numPr>
        <w:tabs>
          <w:tab w:val="left" w:pos="1276"/>
        </w:tabs>
        <w:ind w:left="0"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 В учреждении создан </w:t>
      </w:r>
      <w:r w:rsidR="00EF7970" w:rsidRPr="000D56D4">
        <w:rPr>
          <w:rFonts w:ascii="Times New Roman" w:hAnsi="Times New Roman" w:cs="Times New Roman"/>
          <w:sz w:val="24"/>
          <w:szCs w:val="24"/>
        </w:rPr>
        <w:t>сектор экономики и финансов</w:t>
      </w:r>
      <w:r w:rsidRPr="000D56D4">
        <w:rPr>
          <w:rFonts w:ascii="Times New Roman" w:hAnsi="Times New Roman" w:cs="Times New Roman"/>
          <w:sz w:val="24"/>
          <w:szCs w:val="24"/>
        </w:rPr>
        <w:t xml:space="preserve">, возглавляемый начальником </w:t>
      </w:r>
      <w:r w:rsidR="00EF7970" w:rsidRPr="000D56D4">
        <w:rPr>
          <w:rFonts w:ascii="Times New Roman" w:hAnsi="Times New Roman" w:cs="Times New Roman"/>
          <w:sz w:val="24"/>
          <w:szCs w:val="24"/>
        </w:rPr>
        <w:t>сектора</w:t>
      </w:r>
      <w:r w:rsidRPr="000D56D4">
        <w:rPr>
          <w:rFonts w:ascii="Times New Roman" w:hAnsi="Times New Roman" w:cs="Times New Roman"/>
          <w:sz w:val="24"/>
          <w:szCs w:val="24"/>
        </w:rPr>
        <w:t>, который несет ответственность за ведение бухгалтерского учета, а также своевременное предоставление полной и достоверной бухгалтерской отчетности.</w:t>
      </w:r>
    </w:p>
    <w:p w:rsidR="00703006" w:rsidRPr="000D56D4" w:rsidRDefault="00703006" w:rsidP="00357C63">
      <w:pPr>
        <w:pStyle w:val="ConsPlusNormal"/>
        <w:widowControl/>
        <w:tabs>
          <w:tab w:val="left" w:pos="1701"/>
        </w:tabs>
        <w:ind w:firstLine="709"/>
        <w:jc w:val="both"/>
        <w:rPr>
          <w:rFonts w:ascii="Times New Roman" w:hAnsi="Times New Roman" w:cs="Times New Roman"/>
          <w:sz w:val="24"/>
          <w:szCs w:val="24"/>
        </w:rPr>
      </w:pPr>
      <w:r w:rsidRPr="000D56D4">
        <w:rPr>
          <w:rFonts w:ascii="Times New Roman" w:hAnsi="Times New Roman" w:cs="Times New Roman"/>
          <w:sz w:val="24"/>
          <w:szCs w:val="24"/>
        </w:rPr>
        <w:lastRenderedPageBreak/>
        <w:t xml:space="preserve">В </w:t>
      </w:r>
      <w:r w:rsidR="00EF7970" w:rsidRPr="000D56D4">
        <w:rPr>
          <w:rFonts w:ascii="Times New Roman" w:hAnsi="Times New Roman" w:cs="Times New Roman"/>
          <w:sz w:val="24"/>
          <w:szCs w:val="24"/>
        </w:rPr>
        <w:t>секторе экономики и финансов</w:t>
      </w:r>
      <w:r w:rsidRPr="000D56D4">
        <w:rPr>
          <w:rFonts w:ascii="Times New Roman" w:hAnsi="Times New Roman" w:cs="Times New Roman"/>
          <w:sz w:val="24"/>
          <w:szCs w:val="24"/>
        </w:rPr>
        <w:t xml:space="preserve"> учет формируется раздельно:</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учет товарно-материальных ценностей (ТМЦ);</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расчеты по заработной плате;</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расчеты с поставщиками и исполнителями работ, услуг;</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учет кассовых операций;</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учет финансирования и затрат, налогового учета.</w:t>
      </w:r>
    </w:p>
    <w:p w:rsidR="00703006" w:rsidRPr="000D56D4" w:rsidRDefault="0070300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Работники </w:t>
      </w:r>
      <w:r w:rsidR="002A7622" w:rsidRPr="000D56D4">
        <w:rPr>
          <w:rFonts w:ascii="Times New Roman" w:hAnsi="Times New Roman" w:cs="Times New Roman"/>
          <w:sz w:val="24"/>
          <w:szCs w:val="24"/>
        </w:rPr>
        <w:t>сектора</w:t>
      </w:r>
      <w:r w:rsidRPr="000D56D4">
        <w:rPr>
          <w:rFonts w:ascii="Times New Roman" w:hAnsi="Times New Roman" w:cs="Times New Roman"/>
          <w:sz w:val="24"/>
          <w:szCs w:val="24"/>
        </w:rPr>
        <w:t xml:space="preserve">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p>
    <w:p w:rsidR="004D5C68" w:rsidRPr="000D56D4" w:rsidRDefault="004D5C68" w:rsidP="001C41D0">
      <w:pPr>
        <w:pStyle w:val="ConsPlusNormal"/>
        <w:widowControl/>
        <w:numPr>
          <w:ilvl w:val="2"/>
          <w:numId w:val="1"/>
        </w:numPr>
        <w:tabs>
          <w:tab w:val="left" w:pos="0"/>
        </w:tabs>
        <w:ind w:left="0" w:firstLine="709"/>
        <w:jc w:val="both"/>
        <w:rPr>
          <w:rFonts w:ascii="Times New Roman" w:hAnsi="Times New Roman" w:cs="Times New Roman"/>
          <w:sz w:val="24"/>
          <w:szCs w:val="24"/>
        </w:rPr>
      </w:pPr>
      <w:r w:rsidRPr="000D56D4">
        <w:rPr>
          <w:rFonts w:ascii="Times New Roman" w:hAnsi="Times New Roman" w:cs="Times New Roman"/>
          <w:sz w:val="24"/>
          <w:szCs w:val="24"/>
        </w:rPr>
        <w:t>Взаимодействие с УФК по Ростовской области осуществляется с использованием электронного документооборота на базе программного комплекса «СУФД». Все полученные выписки из лицевых счетов и приложения к ним распечатываются на бумажных носителях информации.</w:t>
      </w:r>
    </w:p>
    <w:p w:rsidR="004D5C68" w:rsidRPr="000D56D4" w:rsidRDefault="004D5C68" w:rsidP="00357C63">
      <w:pPr>
        <w:pStyle w:val="ConsPlusNormal"/>
        <w:widowControl/>
        <w:tabs>
          <w:tab w:val="left" w:pos="0"/>
        </w:tabs>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Взаимодействие с финансовым органом осуществляется с использованием электронного документооборота с обязательным обеспечением защиты информации </w:t>
      </w:r>
      <w:r w:rsidR="00DC77B2" w:rsidRPr="000D56D4">
        <w:rPr>
          <w:rFonts w:ascii="Times New Roman" w:hAnsi="Times New Roman" w:cs="Times New Roman"/>
          <w:sz w:val="24"/>
          <w:szCs w:val="24"/>
        </w:rPr>
        <w:t xml:space="preserve">в соответствии с законодательством РФ, </w:t>
      </w:r>
      <w:r w:rsidRPr="000D56D4">
        <w:rPr>
          <w:rFonts w:ascii="Times New Roman" w:hAnsi="Times New Roman" w:cs="Times New Roman"/>
          <w:sz w:val="24"/>
          <w:szCs w:val="24"/>
        </w:rPr>
        <w:t>на базе программного комплекса АЦК-Финансы, АЦК-Планирование. Все электронные документы выводятся на бумажные носители.</w:t>
      </w:r>
    </w:p>
    <w:p w:rsidR="004D5C68" w:rsidRPr="000D56D4" w:rsidRDefault="004D5C68" w:rsidP="00357C63">
      <w:pPr>
        <w:pStyle w:val="ConsPlusNormal"/>
        <w:widowControl/>
        <w:tabs>
          <w:tab w:val="left" w:pos="0"/>
        </w:tabs>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Взаимодействие с Юго-Западным банком ПАО «Сбербанк России» в части передачи реестров на зачисление денежных средств на лицевые счета сотрудников Администрации </w:t>
      </w:r>
      <w:r w:rsidR="00F22100">
        <w:rPr>
          <w:rFonts w:ascii="Times New Roman" w:hAnsi="Times New Roman" w:cs="Times New Roman"/>
          <w:sz w:val="24"/>
          <w:szCs w:val="24"/>
        </w:rPr>
        <w:t>Недвиговского</w:t>
      </w:r>
      <w:r w:rsidR="00CB6459" w:rsidRPr="000D56D4">
        <w:rPr>
          <w:rFonts w:ascii="Times New Roman" w:hAnsi="Times New Roman" w:cs="Times New Roman"/>
          <w:sz w:val="24"/>
          <w:szCs w:val="24"/>
        </w:rPr>
        <w:t xml:space="preserve"> сельского поселения</w:t>
      </w:r>
      <w:r w:rsidRPr="000D56D4">
        <w:rPr>
          <w:rFonts w:ascii="Times New Roman" w:hAnsi="Times New Roman" w:cs="Times New Roman"/>
          <w:sz w:val="24"/>
          <w:szCs w:val="24"/>
        </w:rPr>
        <w:t xml:space="preserve"> в рамках зарплатного проекта, осуществляется с использованием электронного документооборота с обязательным обеспечением защиты информации в соответствии с законодательством РФ на базе программного комплекса «Сбербанк-Онлайн», реестры выводятся на бумажные носители информации.</w:t>
      </w:r>
    </w:p>
    <w:p w:rsidR="00703006" w:rsidRPr="000D56D4" w:rsidRDefault="00703006" w:rsidP="001C41D0">
      <w:pPr>
        <w:pStyle w:val="ConsPlusNormal"/>
        <w:widowControl/>
        <w:numPr>
          <w:ilvl w:val="2"/>
          <w:numId w:val="1"/>
        </w:numPr>
        <w:tabs>
          <w:tab w:val="left" w:pos="1560"/>
        </w:tabs>
        <w:ind w:left="0"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В обязанности работников </w:t>
      </w:r>
      <w:r w:rsidR="002A7622" w:rsidRPr="000D56D4">
        <w:rPr>
          <w:rFonts w:ascii="Times New Roman" w:hAnsi="Times New Roman" w:cs="Times New Roman"/>
          <w:sz w:val="24"/>
          <w:szCs w:val="24"/>
        </w:rPr>
        <w:t>сектора экономики и финансов</w:t>
      </w:r>
      <w:r w:rsidRPr="000D56D4">
        <w:rPr>
          <w:rFonts w:ascii="Times New Roman" w:hAnsi="Times New Roman" w:cs="Times New Roman"/>
          <w:sz w:val="24"/>
          <w:szCs w:val="24"/>
        </w:rPr>
        <w:t xml:space="preserve"> входит:</w:t>
      </w:r>
    </w:p>
    <w:p w:rsidR="00703006" w:rsidRPr="000D56D4" w:rsidRDefault="00703006"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ведение бухгалтерского учета в соответствии с требованиями действующего законодательства РФ, Инструкции № 157н</w:t>
      </w:r>
      <w:r w:rsidR="00904725" w:rsidRPr="000D56D4">
        <w:rPr>
          <w:rFonts w:ascii="Times New Roman" w:hAnsi="Times New Roman" w:cs="Times New Roman"/>
          <w:sz w:val="24"/>
          <w:szCs w:val="24"/>
        </w:rPr>
        <w:t xml:space="preserve"> </w:t>
      </w:r>
      <w:r w:rsidRPr="000D56D4">
        <w:rPr>
          <w:rFonts w:ascii="Times New Roman" w:hAnsi="Times New Roman" w:cs="Times New Roman"/>
          <w:sz w:val="24"/>
          <w:szCs w:val="24"/>
        </w:rPr>
        <w:t>и других правовых актов;</w:t>
      </w:r>
    </w:p>
    <w:p w:rsidR="00703006" w:rsidRPr="000D56D4" w:rsidRDefault="00703006"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контроль за правильным и экономным расходованием средств в соответствии с их целевым назначением по утвержденным сметам доходов и расходов по бюджетным средствам и по средствам, полученным за счет внебюджетных источников, с учетом внесенных в них в установленном порядке изменений, а также за сохранностью денежных средств и ТМЦ в местах их хранения и эксплуатации;</w:t>
      </w:r>
    </w:p>
    <w:p w:rsidR="00703006" w:rsidRPr="000D56D4" w:rsidRDefault="00703006"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начисление и выплата в установленные сроки заработной платы работникам;</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своевременное проведение расчетов, возникающих в процессе исполнения (в пределах санкционированных расходов) сметы доходов и расходов, с организациями и отдельными физическими лицами;</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контроль за использованием выданных доверенностей на получение</w:t>
      </w:r>
      <w:r w:rsidR="00B3613D">
        <w:rPr>
          <w:rFonts w:ascii="Times New Roman" w:hAnsi="Times New Roman" w:cs="Times New Roman"/>
          <w:sz w:val="24"/>
          <w:szCs w:val="24"/>
        </w:rPr>
        <w:t xml:space="preserve"> </w:t>
      </w:r>
      <w:r w:rsidRPr="000D56D4">
        <w:rPr>
          <w:rFonts w:ascii="Times New Roman" w:hAnsi="Times New Roman" w:cs="Times New Roman"/>
          <w:sz w:val="24"/>
          <w:szCs w:val="24"/>
        </w:rPr>
        <w:t>материальных ценностей;</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составление и предоставление в установленном порядке и в предусмотренные сроки бухгалтерской отчетности;</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проведение инструктажа материально ответственных лиц по вопросам учета и сохранности ценностей, находящихся на их ответственном хранении;</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хранение документов (первичных учетных документов, регистров бухгалтерского учета, отчетности, а также смет доходов и расходов и расчетов к ним и т.п. как на бумажных, так и на машинных носителях информации) в соответствии с правилами организации государственного архивного дела.</w:t>
      </w:r>
    </w:p>
    <w:p w:rsidR="00703006" w:rsidRPr="000D56D4" w:rsidRDefault="0042241B"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Сектор экономики и финансов</w:t>
      </w:r>
      <w:r w:rsidR="00703006" w:rsidRPr="000D56D4">
        <w:rPr>
          <w:rFonts w:ascii="Times New Roman" w:hAnsi="Times New Roman" w:cs="Times New Roman"/>
          <w:sz w:val="24"/>
          <w:szCs w:val="24"/>
        </w:rPr>
        <w:t xml:space="preserve"> осуществляет свою деятельн</w:t>
      </w:r>
      <w:r w:rsidR="00F22100">
        <w:rPr>
          <w:rFonts w:ascii="Times New Roman" w:hAnsi="Times New Roman" w:cs="Times New Roman"/>
          <w:sz w:val="24"/>
          <w:szCs w:val="24"/>
        </w:rPr>
        <w:t xml:space="preserve">ость в тесном взаимодействии с </w:t>
      </w:r>
      <w:r w:rsidR="00703006" w:rsidRPr="000D56D4">
        <w:rPr>
          <w:rFonts w:ascii="Times New Roman" w:hAnsi="Times New Roman" w:cs="Times New Roman"/>
          <w:sz w:val="24"/>
          <w:szCs w:val="24"/>
        </w:rPr>
        <w:t>другими структурными подразделениями учреждения.</w:t>
      </w:r>
    </w:p>
    <w:p w:rsidR="00703006" w:rsidRPr="000D56D4" w:rsidRDefault="00703006" w:rsidP="00357C63">
      <w:pPr>
        <w:pStyle w:val="ConsPlusNormal"/>
        <w:widowControl/>
        <w:tabs>
          <w:tab w:val="left" w:pos="-2410"/>
        </w:tabs>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Специалисты указанных подразделений несут ответственность за достоверность представляемой в </w:t>
      </w:r>
      <w:r w:rsidR="004C3D65" w:rsidRPr="000D56D4">
        <w:rPr>
          <w:rFonts w:ascii="Times New Roman" w:hAnsi="Times New Roman" w:cs="Times New Roman"/>
          <w:sz w:val="24"/>
          <w:szCs w:val="24"/>
        </w:rPr>
        <w:t xml:space="preserve">сектор экономики и финансов информации </w:t>
      </w:r>
      <w:r w:rsidRPr="000D56D4">
        <w:rPr>
          <w:rFonts w:ascii="Times New Roman" w:hAnsi="Times New Roman" w:cs="Times New Roman"/>
          <w:sz w:val="24"/>
          <w:szCs w:val="24"/>
        </w:rPr>
        <w:t>о состоянии финансового</w:t>
      </w:r>
      <w:r w:rsidR="004C3D65" w:rsidRPr="000D56D4">
        <w:rPr>
          <w:rFonts w:ascii="Times New Roman" w:hAnsi="Times New Roman" w:cs="Times New Roman"/>
          <w:sz w:val="24"/>
          <w:szCs w:val="24"/>
        </w:rPr>
        <w:t xml:space="preserve"> и производственно-хозяйственного </w:t>
      </w:r>
      <w:r w:rsidRPr="000D56D4">
        <w:rPr>
          <w:rFonts w:ascii="Times New Roman" w:hAnsi="Times New Roman" w:cs="Times New Roman"/>
          <w:sz w:val="24"/>
          <w:szCs w:val="24"/>
        </w:rPr>
        <w:t>планирования, распоряжений по движению персонала учреждения, а также о состоянии материального и оперативно-управленческого учета.</w:t>
      </w:r>
    </w:p>
    <w:p w:rsidR="00703006" w:rsidRPr="000D56D4" w:rsidRDefault="00703006" w:rsidP="00357C63">
      <w:pPr>
        <w:tabs>
          <w:tab w:val="left" w:pos="-2410"/>
        </w:tabs>
        <w:ind w:firstLine="709"/>
        <w:jc w:val="both"/>
      </w:pPr>
      <w:r w:rsidRPr="000D56D4">
        <w:lastRenderedPageBreak/>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w:t>
      </w:r>
    </w:p>
    <w:p w:rsidR="00703006" w:rsidRPr="000D56D4" w:rsidRDefault="00703006" w:rsidP="00357C63">
      <w:pPr>
        <w:tabs>
          <w:tab w:val="left" w:pos="-2410"/>
        </w:tabs>
        <w:ind w:firstLine="709"/>
        <w:jc w:val="both"/>
      </w:pPr>
      <w:r w:rsidRPr="000D56D4">
        <w:t>Сводные учетные документы составляются на основе первичных учетных документов для упорядочения (систематизации) обработки данных о фактах хозяйственной жизни, в том числе данных, в отношении которых согласно законодательству Российской Федерации установлены ограничения по их распространению (раскрытию</w:t>
      </w:r>
      <w:r w:rsidR="00CB431A" w:rsidRPr="000D56D4">
        <w:t>).</w:t>
      </w:r>
    </w:p>
    <w:p w:rsidR="00703006" w:rsidRPr="000D56D4" w:rsidRDefault="00703006" w:rsidP="00357C63">
      <w:pPr>
        <w:tabs>
          <w:tab w:val="left" w:pos="-2410"/>
        </w:tabs>
        <w:ind w:firstLine="709"/>
        <w:jc w:val="both"/>
      </w:pPr>
      <w:r w:rsidRPr="000D56D4">
        <w:t>Первичные (сводные) учетные документы должны составляться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703006" w:rsidRPr="000D56D4" w:rsidRDefault="00703006" w:rsidP="00357C63">
      <w:pPr>
        <w:tabs>
          <w:tab w:val="left" w:pos="-2410"/>
        </w:tabs>
        <w:ind w:firstLine="709"/>
        <w:jc w:val="both"/>
      </w:pPr>
      <w:r w:rsidRPr="000D56D4">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703006" w:rsidRPr="000D56D4" w:rsidRDefault="00703006" w:rsidP="00357C63">
      <w:pPr>
        <w:tabs>
          <w:tab w:val="left" w:pos="-2410"/>
        </w:tabs>
        <w:ind w:firstLine="709"/>
        <w:jc w:val="both"/>
      </w:pPr>
      <w:r w:rsidRPr="000D56D4">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703006" w:rsidRPr="000D56D4" w:rsidRDefault="00703006" w:rsidP="00357C63">
      <w:pPr>
        <w:tabs>
          <w:tab w:val="left" w:pos="-2410"/>
        </w:tabs>
        <w:ind w:firstLine="709"/>
        <w:jc w:val="both"/>
      </w:pPr>
      <w:r w:rsidRPr="000D56D4">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834ED6" w:rsidRPr="000D56D4" w:rsidRDefault="008F68A9" w:rsidP="00357C63">
      <w:pPr>
        <w:ind w:firstLine="709"/>
        <w:jc w:val="both"/>
      </w:pPr>
      <w:r w:rsidRPr="000D56D4">
        <w:t>2</w:t>
      </w:r>
      <w:r w:rsidR="00834ED6" w:rsidRPr="000D56D4">
        <w:t>.</w:t>
      </w:r>
      <w:r w:rsidRPr="000D56D4">
        <w:t>2.</w:t>
      </w:r>
      <w:r w:rsidR="00834ED6" w:rsidRPr="000D56D4">
        <w:t xml:space="preserve"> </w:t>
      </w:r>
      <w:r w:rsidRPr="000D56D4">
        <w:t>Комиссии и ответственные лица, назначаемые</w:t>
      </w:r>
      <w:r w:rsidR="00834ED6" w:rsidRPr="000D56D4">
        <w:t xml:space="preserve"> отдельным</w:t>
      </w:r>
      <w:r w:rsidR="00F22100">
        <w:t>и распоряжениями Администрации Недвиговского</w:t>
      </w:r>
      <w:r w:rsidR="002A7622" w:rsidRPr="000D56D4">
        <w:t xml:space="preserve"> сельского поселения</w:t>
      </w:r>
      <w:r w:rsidRPr="000D56D4">
        <w:t>.</w:t>
      </w:r>
    </w:p>
    <w:p w:rsidR="00834ED6" w:rsidRPr="000D56D4" w:rsidRDefault="00834ED6" w:rsidP="00357C63">
      <w:pPr>
        <w:ind w:firstLine="709"/>
        <w:jc w:val="both"/>
      </w:pPr>
      <w:r w:rsidRPr="000D56D4">
        <w:t xml:space="preserve">Не утверждаются в составе распоряжения Администрации </w:t>
      </w:r>
      <w:r w:rsidR="00F22100">
        <w:t>Недвиговского</w:t>
      </w:r>
      <w:r w:rsidR="002A7622" w:rsidRPr="000D56D4">
        <w:t xml:space="preserve"> сельского поселения </w:t>
      </w:r>
      <w:r w:rsidRPr="000D56D4">
        <w:t xml:space="preserve">«Об учетной политике Администрации </w:t>
      </w:r>
      <w:r w:rsidR="00F22100">
        <w:t>Недвиговского</w:t>
      </w:r>
      <w:r w:rsidR="002A7622" w:rsidRPr="000D56D4">
        <w:t xml:space="preserve"> сельского поселения</w:t>
      </w:r>
      <w:r w:rsidRPr="000D56D4">
        <w:t>», а назначаются отдельными распоряжениями следующие комиссии и ответственные лица:</w:t>
      </w:r>
    </w:p>
    <w:p w:rsidR="00834ED6" w:rsidRPr="000D56D4" w:rsidRDefault="00834ED6" w:rsidP="00357C63">
      <w:pPr>
        <w:ind w:firstLine="709"/>
        <w:jc w:val="both"/>
      </w:pPr>
      <w:r w:rsidRPr="000D56D4">
        <w:t>1. Ответственные лица для получения подотчет наличных денег в кассе на хозяйственные нужды.</w:t>
      </w:r>
    </w:p>
    <w:p w:rsidR="00834ED6" w:rsidRPr="000D56D4" w:rsidRDefault="00834ED6" w:rsidP="00357C63">
      <w:pPr>
        <w:ind w:firstLine="709"/>
        <w:jc w:val="both"/>
      </w:pPr>
      <w:r w:rsidRPr="000D56D4">
        <w:t>2. На приобретение ГСМ, получение талонов на ГСМ.</w:t>
      </w:r>
    </w:p>
    <w:p w:rsidR="00834ED6" w:rsidRPr="000D56D4" w:rsidRDefault="00834ED6" w:rsidP="00357C63">
      <w:pPr>
        <w:ind w:firstLine="709"/>
        <w:jc w:val="both"/>
      </w:pPr>
      <w:r w:rsidRPr="000D56D4">
        <w:t>3. Ответственные лица, имеющие право на получение доверенностей.</w:t>
      </w:r>
    </w:p>
    <w:p w:rsidR="00834ED6" w:rsidRPr="000D56D4" w:rsidRDefault="00834ED6" w:rsidP="00357C63">
      <w:pPr>
        <w:ind w:firstLine="709"/>
        <w:jc w:val="both"/>
      </w:pPr>
      <w:r w:rsidRPr="000D56D4">
        <w:t>4. Материально-ответственные лица.</w:t>
      </w:r>
    </w:p>
    <w:p w:rsidR="00C265A9" w:rsidRPr="0077598B" w:rsidRDefault="00834ED6" w:rsidP="00357C63">
      <w:pPr>
        <w:tabs>
          <w:tab w:val="left" w:pos="851"/>
        </w:tabs>
        <w:ind w:firstLine="709"/>
        <w:jc w:val="both"/>
      </w:pPr>
      <w:r w:rsidRPr="000D56D4">
        <w:t>5</w:t>
      </w:r>
      <w:r w:rsidRPr="0077598B">
        <w:t xml:space="preserve">. Комиссия по </w:t>
      </w:r>
      <w:r w:rsidR="00C265A9" w:rsidRPr="0077598B">
        <w:rPr>
          <w:noProof/>
        </w:rPr>
        <w:t>поступлению, выбытию и инвентаризации активов</w:t>
      </w:r>
      <w:r w:rsidR="00F45045">
        <w:rPr>
          <w:noProof/>
        </w:rPr>
        <w:t xml:space="preserve"> ( в том числе, по приемке и списанию оснвоных средств, материальных зпасов и инвентаря).</w:t>
      </w:r>
    </w:p>
    <w:p w:rsidR="00834ED6" w:rsidRPr="000D56D4" w:rsidRDefault="00834ED6" w:rsidP="00357C63">
      <w:pPr>
        <w:tabs>
          <w:tab w:val="left" w:pos="851"/>
        </w:tabs>
        <w:ind w:firstLine="709"/>
        <w:jc w:val="both"/>
      </w:pPr>
      <w:r w:rsidRPr="000D56D4">
        <w:t>6. Комиссия для проведения инвентаризации наличия денежных средств в кассе, основных средств, материальных запасов, расчётов с поставщиками и подрядчиками.</w:t>
      </w:r>
    </w:p>
    <w:p w:rsidR="00834ED6" w:rsidRPr="000D56D4" w:rsidRDefault="00834ED6" w:rsidP="00357C63">
      <w:pPr>
        <w:ind w:firstLine="709"/>
        <w:jc w:val="both"/>
      </w:pPr>
      <w:r w:rsidRPr="000D56D4">
        <w:t>7. Комиссия для осуществления практической работы по социальному страхованию.</w:t>
      </w:r>
    </w:p>
    <w:p w:rsidR="00834ED6" w:rsidRPr="000D56D4" w:rsidRDefault="00834ED6" w:rsidP="00357C63">
      <w:pPr>
        <w:ind w:firstLine="709"/>
        <w:jc w:val="both"/>
      </w:pPr>
      <w:r w:rsidRPr="000D56D4">
        <w:t>Размер ущерба, причиненного работником при утрате и порче имущества, определяется по фактическим потерям, исчисленным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3C4556" w:rsidRPr="000D56D4" w:rsidRDefault="003C4556" w:rsidP="00357C63">
      <w:pPr>
        <w:ind w:firstLine="709"/>
        <w:jc w:val="center"/>
        <w:rPr>
          <w:b/>
        </w:rPr>
      </w:pPr>
    </w:p>
    <w:p w:rsidR="003C4556" w:rsidRPr="000D56D4" w:rsidRDefault="003C4556" w:rsidP="00167DFF">
      <w:pPr>
        <w:jc w:val="center"/>
        <w:rPr>
          <w:b/>
        </w:rPr>
      </w:pPr>
      <w:r w:rsidRPr="000D56D4">
        <w:rPr>
          <w:b/>
        </w:rPr>
        <w:t>Раздел 3. Техника учета.</w:t>
      </w:r>
    </w:p>
    <w:p w:rsidR="003C4556" w:rsidRPr="000D56D4" w:rsidRDefault="003C4556" w:rsidP="00357C63">
      <w:pPr>
        <w:ind w:firstLine="709"/>
        <w:jc w:val="center"/>
        <w:rPr>
          <w:b/>
        </w:rPr>
      </w:pPr>
    </w:p>
    <w:p w:rsidR="003C4556" w:rsidRPr="000D56D4" w:rsidRDefault="003C4556" w:rsidP="00357C63">
      <w:pPr>
        <w:ind w:firstLine="709"/>
        <w:jc w:val="both"/>
      </w:pPr>
      <w:r w:rsidRPr="000D56D4">
        <w:t>3.1. 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3C4556" w:rsidRPr="000D56D4" w:rsidRDefault="003C4556" w:rsidP="00357C63">
      <w:pPr>
        <w:ind w:firstLine="709"/>
        <w:jc w:val="both"/>
      </w:pPr>
      <w:r w:rsidRPr="000D56D4">
        <w:t xml:space="preserve">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w:t>
      </w:r>
      <w:r w:rsidR="00211D84" w:rsidRPr="000D56D4">
        <w:t>с</w:t>
      </w:r>
      <w:r w:rsidRPr="000D56D4">
        <w:t>тандартом</w:t>
      </w:r>
      <w:r w:rsidR="008F68A9" w:rsidRPr="000D56D4">
        <w:t xml:space="preserve"> «Концептуальные основы бухгалтерского учета и отчетности организаций государственного сектора»</w:t>
      </w:r>
      <w:r w:rsidRPr="000D56D4">
        <w:t>, иными нормативными правовыми актами, регулирующими ведение бухгалтерского учета и составление бухгалтерской (финансовой) отчетности.</w:t>
      </w:r>
    </w:p>
    <w:p w:rsidR="005B1A65" w:rsidRPr="000D56D4" w:rsidRDefault="005B1A65" w:rsidP="001C41D0">
      <w:pPr>
        <w:pStyle w:val="ConsPlusNormal"/>
        <w:widowControl/>
        <w:numPr>
          <w:ilvl w:val="1"/>
          <w:numId w:val="2"/>
        </w:numPr>
        <w:ind w:left="0" w:firstLine="709"/>
        <w:jc w:val="both"/>
        <w:rPr>
          <w:rFonts w:ascii="Times New Roman" w:hAnsi="Times New Roman" w:cs="Times New Roman"/>
          <w:bCs/>
          <w:sz w:val="24"/>
          <w:szCs w:val="24"/>
        </w:rPr>
      </w:pPr>
      <w:r w:rsidRPr="000D56D4">
        <w:rPr>
          <w:rFonts w:ascii="Times New Roman" w:hAnsi="Times New Roman" w:cs="Times New Roman"/>
          <w:bCs/>
          <w:sz w:val="24"/>
          <w:szCs w:val="24"/>
        </w:rPr>
        <w:t>Рабочий план счетов.</w:t>
      </w:r>
    </w:p>
    <w:p w:rsidR="005B1A65" w:rsidRPr="000D56D4" w:rsidRDefault="005B1A65" w:rsidP="00357C63">
      <w:pPr>
        <w:ind w:firstLine="709"/>
        <w:jc w:val="both"/>
      </w:pPr>
      <w:r w:rsidRPr="000D56D4">
        <w:t xml:space="preserve">Бухгалтерский учет осуществляется в соответствии с Рабочим планом счетов субъекта учета, включающим в себя аналитические коды видов поступлений - доходов, иных поступлений, в том числе от заимствований (источников финансирования дефицита средств) </w:t>
      </w:r>
      <w:r w:rsidRPr="000D56D4">
        <w:lastRenderedPageBreak/>
        <w:t>или аналитические коды вида выбытий – расходов, иных выплат, в том числе по погашению заимствований, соответствующих кодам (составным частям кодов) бюджетной классификации Российской Федерации.</w:t>
      </w:r>
    </w:p>
    <w:p w:rsidR="005B1A65" w:rsidRPr="000D56D4" w:rsidRDefault="005B1A65"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Бюджетный учет ведется на основе рабочего плана счетов (Приложение 1 к </w:t>
      </w:r>
      <w:r w:rsidR="00EB4683" w:rsidRPr="000D56D4">
        <w:rPr>
          <w:rFonts w:ascii="Times New Roman" w:hAnsi="Times New Roman" w:cs="Times New Roman"/>
          <w:sz w:val="24"/>
          <w:szCs w:val="24"/>
        </w:rPr>
        <w:t>настоящему распоряжению</w:t>
      </w:r>
      <w:r w:rsidRPr="000D56D4">
        <w:rPr>
          <w:rFonts w:ascii="Times New Roman" w:hAnsi="Times New Roman" w:cs="Times New Roman"/>
          <w:sz w:val="24"/>
          <w:szCs w:val="24"/>
        </w:rPr>
        <w:t xml:space="preserve">). </w:t>
      </w:r>
    </w:p>
    <w:p w:rsidR="005B1A65" w:rsidRPr="000D56D4" w:rsidRDefault="00E11ACE" w:rsidP="00357C63">
      <w:pPr>
        <w:ind w:firstLine="709"/>
        <w:jc w:val="both"/>
      </w:pPr>
      <w:r w:rsidRPr="000D56D4">
        <w:t xml:space="preserve">При ведении бюджетного учета применяется код вида финансового обеспечения (деятельности) – </w:t>
      </w:r>
      <w:r w:rsidR="005B1A65" w:rsidRPr="000D56D4">
        <w:t>1</w:t>
      </w:r>
      <w:r w:rsidRPr="000D56D4">
        <w:t xml:space="preserve"> </w:t>
      </w:r>
      <w:r w:rsidR="005B1A65" w:rsidRPr="000D56D4">
        <w:t>– деятельность, осуществляемая за счет средств соответствующего бюджета бюджетной системы РФ (бюджетная деятельность);</w:t>
      </w:r>
    </w:p>
    <w:p w:rsidR="005B1A65" w:rsidRPr="000D56D4" w:rsidRDefault="005B1A65"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Учет денежных средств, имущества, обязательств и затрат, поступивших по разным источникам финансирования, ведется раздельно. </w:t>
      </w:r>
    </w:p>
    <w:p w:rsidR="00834ED6" w:rsidRPr="000D56D4" w:rsidRDefault="00834ED6" w:rsidP="001C41D0">
      <w:pPr>
        <w:pStyle w:val="ConsPlusNormal"/>
        <w:widowControl/>
        <w:numPr>
          <w:ilvl w:val="1"/>
          <w:numId w:val="2"/>
        </w:numPr>
        <w:ind w:left="0"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Первичные </w:t>
      </w:r>
      <w:r w:rsidR="00DC77B2" w:rsidRPr="000D56D4">
        <w:rPr>
          <w:rFonts w:ascii="Times New Roman" w:hAnsi="Times New Roman" w:cs="Times New Roman"/>
          <w:sz w:val="24"/>
          <w:szCs w:val="24"/>
        </w:rPr>
        <w:t xml:space="preserve">учетные </w:t>
      </w:r>
      <w:r w:rsidRPr="000D56D4">
        <w:rPr>
          <w:rFonts w:ascii="Times New Roman" w:hAnsi="Times New Roman" w:cs="Times New Roman"/>
          <w:sz w:val="24"/>
          <w:szCs w:val="24"/>
        </w:rPr>
        <w:t>документы</w:t>
      </w:r>
      <w:r w:rsidR="00E04738" w:rsidRPr="000D56D4">
        <w:rPr>
          <w:rFonts w:ascii="Times New Roman" w:hAnsi="Times New Roman" w:cs="Times New Roman"/>
          <w:sz w:val="24"/>
          <w:szCs w:val="24"/>
        </w:rPr>
        <w:t xml:space="preserve"> и регистры учета.</w:t>
      </w:r>
    </w:p>
    <w:p w:rsidR="00834ED6" w:rsidRPr="000D56D4" w:rsidRDefault="00834ED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3.</w:t>
      </w:r>
      <w:r w:rsidR="00DC77B2" w:rsidRPr="000D56D4">
        <w:rPr>
          <w:rFonts w:ascii="Times New Roman" w:hAnsi="Times New Roman" w:cs="Times New Roman"/>
          <w:sz w:val="24"/>
          <w:szCs w:val="24"/>
        </w:rPr>
        <w:t>3</w:t>
      </w:r>
      <w:r w:rsidRPr="000D56D4">
        <w:rPr>
          <w:rFonts w:ascii="Times New Roman" w:hAnsi="Times New Roman" w:cs="Times New Roman"/>
          <w:sz w:val="24"/>
          <w:szCs w:val="24"/>
        </w:rPr>
        <w:t>.1. Отражение в бюджетном учете финансово-хозяйственных операций осуществляется на основании правильно оформленных унифицированных первичных учетных документов,</w:t>
      </w:r>
      <w:r w:rsidR="00E04738" w:rsidRPr="000D56D4">
        <w:rPr>
          <w:rFonts w:ascii="Times New Roman" w:hAnsi="Times New Roman" w:cs="Times New Roman"/>
          <w:sz w:val="24"/>
          <w:szCs w:val="24"/>
        </w:rPr>
        <w:t xml:space="preserve"> </w:t>
      </w:r>
      <w:r w:rsidRPr="000D56D4">
        <w:rPr>
          <w:rFonts w:ascii="Times New Roman" w:hAnsi="Times New Roman" w:cs="Times New Roman"/>
          <w:sz w:val="24"/>
          <w:szCs w:val="24"/>
        </w:rPr>
        <w:t xml:space="preserve">перечень и формы которых </w:t>
      </w:r>
      <w:r w:rsidR="00BC6014" w:rsidRPr="000D56D4">
        <w:rPr>
          <w:rFonts w:ascii="Times New Roman" w:hAnsi="Times New Roman" w:cs="Times New Roman"/>
          <w:sz w:val="24"/>
          <w:szCs w:val="24"/>
        </w:rPr>
        <w:t>утверждены приказами от 30.03.2015г. №52н и от 15.04.2021г. №61н.</w:t>
      </w:r>
    </w:p>
    <w:p w:rsidR="00B77F43" w:rsidRPr="000D56D4" w:rsidRDefault="00B77F43"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Перечень </w:t>
      </w:r>
      <w:r w:rsidR="00BF509B" w:rsidRPr="000D56D4">
        <w:rPr>
          <w:rFonts w:ascii="Times New Roman" w:hAnsi="Times New Roman" w:cs="Times New Roman"/>
          <w:sz w:val="24"/>
          <w:szCs w:val="24"/>
        </w:rPr>
        <w:t>не</w:t>
      </w:r>
      <w:r w:rsidR="002E759F" w:rsidRPr="000D56D4">
        <w:rPr>
          <w:rFonts w:ascii="Times New Roman" w:hAnsi="Times New Roman" w:cs="Times New Roman"/>
          <w:sz w:val="24"/>
          <w:szCs w:val="24"/>
        </w:rPr>
        <w:t xml:space="preserve">унифицированных </w:t>
      </w:r>
      <w:r w:rsidRPr="000D56D4">
        <w:rPr>
          <w:rFonts w:ascii="Times New Roman" w:hAnsi="Times New Roman" w:cs="Times New Roman"/>
          <w:sz w:val="24"/>
          <w:szCs w:val="24"/>
        </w:rPr>
        <w:t>первичных учетных документов</w:t>
      </w:r>
      <w:r w:rsidR="00FA1015" w:rsidRPr="000D56D4">
        <w:rPr>
          <w:rFonts w:ascii="Times New Roman" w:hAnsi="Times New Roman" w:cs="Times New Roman"/>
          <w:sz w:val="24"/>
          <w:szCs w:val="24"/>
        </w:rPr>
        <w:t xml:space="preserve"> и регистров учета</w:t>
      </w:r>
      <w:r w:rsidRPr="000D56D4">
        <w:rPr>
          <w:rFonts w:ascii="Times New Roman" w:hAnsi="Times New Roman" w:cs="Times New Roman"/>
          <w:sz w:val="24"/>
          <w:szCs w:val="24"/>
        </w:rPr>
        <w:t xml:space="preserve">, используемый Администрацией </w:t>
      </w:r>
      <w:r w:rsidR="00F22100">
        <w:rPr>
          <w:rFonts w:ascii="Times New Roman" w:hAnsi="Times New Roman" w:cs="Times New Roman"/>
          <w:sz w:val="24"/>
          <w:szCs w:val="24"/>
        </w:rPr>
        <w:t>Недвиговского</w:t>
      </w:r>
      <w:r w:rsidR="00CC4D36" w:rsidRPr="000D56D4">
        <w:rPr>
          <w:rFonts w:ascii="Times New Roman" w:hAnsi="Times New Roman" w:cs="Times New Roman"/>
          <w:sz w:val="24"/>
          <w:szCs w:val="24"/>
        </w:rPr>
        <w:t xml:space="preserve"> сельского поселения</w:t>
      </w:r>
      <w:r w:rsidRPr="000D56D4">
        <w:rPr>
          <w:rFonts w:ascii="Times New Roman" w:hAnsi="Times New Roman" w:cs="Times New Roman"/>
          <w:sz w:val="24"/>
          <w:szCs w:val="24"/>
        </w:rPr>
        <w:t xml:space="preserve">, приведены в Приложении 3 к </w:t>
      </w:r>
      <w:r w:rsidR="00EB4683" w:rsidRPr="000D56D4">
        <w:rPr>
          <w:rFonts w:ascii="Times New Roman" w:hAnsi="Times New Roman" w:cs="Times New Roman"/>
          <w:sz w:val="24"/>
          <w:szCs w:val="24"/>
        </w:rPr>
        <w:t>настоящему распоряжению</w:t>
      </w:r>
      <w:r w:rsidRPr="000D56D4">
        <w:rPr>
          <w:rFonts w:ascii="Times New Roman" w:hAnsi="Times New Roman" w:cs="Times New Roman"/>
          <w:sz w:val="24"/>
          <w:szCs w:val="24"/>
        </w:rPr>
        <w:t>.</w:t>
      </w:r>
    </w:p>
    <w:p w:rsidR="00834ED6" w:rsidRPr="000D56D4" w:rsidRDefault="00834ED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В случае если формы первичных учетных документов для отражения в бюджетном учете отдельных финансово-хозяйственных операций указанными выше нормативными документами не регламентированы, данные формы разрабатываются учреждением самостоятельно с соблюдением требований ст. 9 Закона о бухгалтерском учете.</w:t>
      </w:r>
    </w:p>
    <w:p w:rsidR="00834ED6" w:rsidRPr="000D56D4" w:rsidRDefault="00834ED6" w:rsidP="00357C63">
      <w:pPr>
        <w:ind w:firstLine="709"/>
        <w:jc w:val="both"/>
      </w:pPr>
      <w:r w:rsidRPr="000D56D4">
        <w:t>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w:t>
      </w:r>
      <w:hyperlink r:id="rId30" w:history="1">
        <w:r w:rsidRPr="000D56D4">
          <w:rPr>
            <w:rStyle w:val="af2"/>
            <w:b w:val="0"/>
            <w:color w:val="auto"/>
          </w:rPr>
          <w:t>ф. 0504833</w:t>
        </w:r>
      </w:hyperlink>
      <w:r w:rsidRPr="000D56D4">
        <w:t xml:space="preserve">). </w:t>
      </w:r>
    </w:p>
    <w:p w:rsidR="00834ED6" w:rsidRPr="000D56D4" w:rsidRDefault="00834ED6" w:rsidP="00357C63">
      <w:pPr>
        <w:ind w:firstLine="709"/>
        <w:jc w:val="both"/>
      </w:pPr>
      <w:r w:rsidRPr="000D56D4">
        <w:t>При необходимости к Бухгалтерской справке (</w:t>
      </w:r>
      <w:hyperlink r:id="rId31" w:history="1">
        <w:r w:rsidRPr="000D56D4">
          <w:rPr>
            <w:rStyle w:val="af2"/>
            <w:b w:val="0"/>
            <w:color w:val="auto"/>
          </w:rPr>
          <w:t>ф. 0504833</w:t>
        </w:r>
      </w:hyperlink>
      <w:r w:rsidRPr="000D56D4">
        <w:t>) прилагаются расчет.</w:t>
      </w:r>
    </w:p>
    <w:p w:rsidR="00834ED6" w:rsidRPr="000D56D4" w:rsidRDefault="00834ED6" w:rsidP="00357C63">
      <w:pPr>
        <w:ind w:firstLine="709"/>
        <w:jc w:val="both"/>
      </w:pPr>
      <w:r w:rsidRPr="000D56D4">
        <w:t>Подобным образом оформляются в том числе операции по изменению стоимостных оценок объектов учета, при досрочном расторжении договоров пользования, реклассификации объектов учета.</w:t>
      </w:r>
    </w:p>
    <w:p w:rsidR="00834ED6" w:rsidRPr="000D56D4" w:rsidRDefault="00834ED6" w:rsidP="00357C63">
      <w:pPr>
        <w:ind w:firstLine="709"/>
        <w:jc w:val="both"/>
      </w:pPr>
      <w:r w:rsidRPr="000D56D4">
        <w:t xml:space="preserve">(Основание: </w:t>
      </w:r>
      <w:hyperlink r:id="rId32" w:history="1">
        <w:r w:rsidR="00F22100">
          <w:rPr>
            <w:bCs/>
          </w:rPr>
          <w:t xml:space="preserve">ч. 2 ст. </w:t>
        </w:r>
        <w:r w:rsidRPr="000D56D4">
          <w:rPr>
            <w:bCs/>
          </w:rPr>
          <w:t>9</w:t>
        </w:r>
      </w:hyperlink>
      <w:r w:rsidRPr="000D56D4">
        <w:t xml:space="preserve">, </w:t>
      </w:r>
      <w:hyperlink r:id="rId33" w:history="1">
        <w:r w:rsidR="00F22100">
          <w:rPr>
            <w:bCs/>
          </w:rPr>
          <w:t xml:space="preserve">ч. 5 ст. </w:t>
        </w:r>
        <w:r w:rsidRPr="000D56D4">
          <w:rPr>
            <w:bCs/>
          </w:rPr>
          <w:t>10</w:t>
        </w:r>
      </w:hyperlink>
      <w:r w:rsidRPr="000D56D4">
        <w:t xml:space="preserve"> Закона </w:t>
      </w:r>
      <w:r w:rsidR="00F22100">
        <w:t>№</w:t>
      </w:r>
      <w:r w:rsidRPr="000D56D4">
        <w:t xml:space="preserve"> 402-ФЗ, </w:t>
      </w:r>
      <w:hyperlink r:id="rId34" w:history="1">
        <w:r w:rsidRPr="000D56D4">
          <w:rPr>
            <w:bCs/>
          </w:rPr>
          <w:t>п. 25</w:t>
        </w:r>
      </w:hyperlink>
      <w:r w:rsidRPr="000D56D4">
        <w:t xml:space="preserve"> федерального стандарта «Концептуальные основы бухгалтерского учета и отчетности организаций государственного сектора», </w:t>
      </w:r>
      <w:hyperlink r:id="rId35" w:history="1">
        <w:r w:rsidRPr="000D56D4">
          <w:rPr>
            <w:bCs/>
          </w:rPr>
          <w:t>п.п. 6</w:t>
        </w:r>
      </w:hyperlink>
      <w:r w:rsidRPr="000D56D4">
        <w:t xml:space="preserve">, </w:t>
      </w:r>
      <w:hyperlink r:id="rId36" w:history="1">
        <w:r w:rsidRPr="000D56D4">
          <w:rPr>
            <w:bCs/>
          </w:rPr>
          <w:t>7</w:t>
        </w:r>
      </w:hyperlink>
      <w:r w:rsidRPr="000D56D4">
        <w:t xml:space="preserve">, </w:t>
      </w:r>
      <w:hyperlink r:id="rId37" w:history="1">
        <w:r w:rsidRPr="000D56D4">
          <w:rPr>
            <w:bCs/>
          </w:rPr>
          <w:t>11</w:t>
        </w:r>
      </w:hyperlink>
      <w:r w:rsidRPr="000D56D4">
        <w:t xml:space="preserve"> Инструкции </w:t>
      </w:r>
      <w:r w:rsidR="00F22100">
        <w:t>№</w:t>
      </w:r>
      <w:r w:rsidRPr="000D56D4">
        <w:t xml:space="preserve"> 157н).</w:t>
      </w:r>
    </w:p>
    <w:p w:rsidR="00834ED6" w:rsidRPr="000D56D4" w:rsidRDefault="00834ED6" w:rsidP="00357C63">
      <w:pPr>
        <w:ind w:firstLine="709"/>
        <w:jc w:val="both"/>
      </w:pPr>
      <w:r w:rsidRPr="000D56D4">
        <w:t>3.</w:t>
      </w:r>
      <w:r w:rsidR="00DC77B2" w:rsidRPr="000D56D4">
        <w:t>3</w:t>
      </w:r>
      <w:r w:rsidRPr="000D56D4">
        <w:t>.</w:t>
      </w:r>
      <w:r w:rsidR="00B77F43" w:rsidRPr="000D56D4">
        <w:t>2</w:t>
      </w:r>
      <w:r w:rsidRPr="000D56D4">
        <w:t>. Сводные документы составляются на основе первичных для упорядочения (систематизации) обработки данных о фактах хозяйственной жизни, в том числе данных, в отношении которых законодательством РФ установлены ограничения по их распространению (раскрытию), а также для осуществления внутреннего контроля.</w:t>
      </w:r>
    </w:p>
    <w:p w:rsidR="00834ED6" w:rsidRPr="000D56D4" w:rsidRDefault="00834ED6" w:rsidP="00357C63">
      <w:pPr>
        <w:ind w:firstLine="709"/>
        <w:jc w:val="both"/>
      </w:pPr>
      <w:r w:rsidRPr="000D56D4">
        <w:t xml:space="preserve">Первичные (сводные) учетные документы составляются в момент совершения фактов хозяйственной жизни, а если это невозможно </w:t>
      </w:r>
      <w:r w:rsidR="00C528CE" w:rsidRPr="000D56D4">
        <w:t>–</w:t>
      </w:r>
      <w:r w:rsidRPr="000D56D4">
        <w:t xml:space="preserve"> непосредственно</w:t>
      </w:r>
      <w:r w:rsidR="00C528CE" w:rsidRPr="000D56D4">
        <w:t xml:space="preserve"> </w:t>
      </w:r>
      <w:r w:rsidRPr="000D56D4">
        <w:t>после того.</w:t>
      </w:r>
    </w:p>
    <w:p w:rsidR="00834ED6" w:rsidRPr="000D56D4" w:rsidRDefault="00834ED6" w:rsidP="00357C63">
      <w:pPr>
        <w:ind w:firstLine="709"/>
        <w:jc w:val="both"/>
      </w:pPr>
      <w:r w:rsidRPr="000D56D4">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отражения содержащихся в них данных в регистрах бухучета исходя из предположения надлежащего составления первичных документов по совершенным фактам хозяйственной жизни лицами, ответственными за их оформление.</w:t>
      </w:r>
    </w:p>
    <w:p w:rsidR="00834ED6" w:rsidRPr="000D56D4" w:rsidRDefault="00834ED6" w:rsidP="00357C63">
      <w:pPr>
        <w:ind w:firstLine="709"/>
        <w:jc w:val="both"/>
      </w:pPr>
      <w:r w:rsidRPr="000D56D4">
        <w:t xml:space="preserve"> 3.</w:t>
      </w:r>
      <w:r w:rsidR="00DC77B2" w:rsidRPr="000D56D4">
        <w:t>3</w:t>
      </w:r>
      <w:r w:rsidR="00B77F43" w:rsidRPr="000D56D4">
        <w:t>.3</w:t>
      </w:r>
      <w:r w:rsidRPr="000D56D4">
        <w:t>. Документы, которыми оформляются факты хозяйственной жизни – операции с денежными средствами, принимаются к отражению в бухучете при наличии на докумен</w:t>
      </w:r>
      <w:r w:rsidR="00F22100">
        <w:t>те подписей главы Администрации</w:t>
      </w:r>
      <w:r w:rsidRPr="000D56D4">
        <w:t xml:space="preserve"> и</w:t>
      </w:r>
      <w:r w:rsidR="00F22100">
        <w:t xml:space="preserve"> </w:t>
      </w:r>
      <w:r w:rsidRPr="000D56D4">
        <w:t>главного бухгалтера или уполномоченных ими на то лиц.</w:t>
      </w:r>
    </w:p>
    <w:p w:rsidR="00834ED6" w:rsidRPr="000D56D4" w:rsidRDefault="00834ED6" w:rsidP="00357C63">
      <w:pPr>
        <w:ind w:firstLine="709"/>
        <w:jc w:val="both"/>
      </w:pPr>
      <w:r w:rsidRPr="000D56D4">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w:t>
      </w:r>
    </w:p>
    <w:p w:rsidR="00834ED6" w:rsidRPr="000D56D4" w:rsidRDefault="00DC77B2" w:rsidP="00357C63">
      <w:pPr>
        <w:tabs>
          <w:tab w:val="left" w:pos="1560"/>
        </w:tabs>
        <w:ind w:firstLine="709"/>
        <w:jc w:val="both"/>
      </w:pPr>
      <w:r w:rsidRPr="000D56D4">
        <w:t>3.3</w:t>
      </w:r>
      <w:r w:rsidR="00B77F43" w:rsidRPr="000D56D4">
        <w:t>.4</w:t>
      </w:r>
      <w:r w:rsidR="00834ED6" w:rsidRPr="000D56D4">
        <w:t xml:space="preserve">. Не допускается принятие к бухгалтерскому учету документов, оформляющих операции с наличными или безналичными денежными средствами, содержащих исправления. </w:t>
      </w:r>
    </w:p>
    <w:p w:rsidR="00834ED6" w:rsidRPr="000D56D4" w:rsidRDefault="00834ED6" w:rsidP="00357C63">
      <w:pPr>
        <w:ind w:firstLine="709"/>
        <w:jc w:val="both"/>
      </w:pPr>
      <w:r w:rsidRPr="000D56D4">
        <w:t xml:space="preserve">Иные первичные (сводные) учетные документы, содержащие исправления, принимаются к бухучету в случае, когда исправления внесены по согласованию с лицами, составившими и (или) подписавшими эти документы, что должно быть подтверждено </w:t>
      </w:r>
      <w:r w:rsidRPr="000D56D4">
        <w:lastRenderedPageBreak/>
        <w:t>подписями тех же лиц с указанием надписи «Исправленному верить» («Исправлено») и даты внесения исправлений.</w:t>
      </w:r>
    </w:p>
    <w:p w:rsidR="00834ED6" w:rsidRPr="000D56D4" w:rsidRDefault="00834ED6" w:rsidP="00357C63">
      <w:pPr>
        <w:ind w:firstLine="709"/>
        <w:jc w:val="both"/>
      </w:pPr>
      <w:r w:rsidRPr="000D56D4">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бухучета, и лицо, с которым заключен договор об оказании услуг (соглашение о передаче полномочий) по ведению бухгалтерского (бюджетного) учета, не несут ответственности за соответствие составленных другими лицами первичных учетных документов свершившимся фактам хозяйственной жизни (</w:t>
      </w:r>
      <w:hyperlink r:id="rId38" w:history="1">
        <w:r w:rsidRPr="000D56D4">
          <w:t>п. 24</w:t>
        </w:r>
      </w:hyperlink>
      <w:r w:rsidRPr="000D56D4">
        <w:t xml:space="preserve"> Федерального стандарта «Концептуальные основы бухгалтерского учета и отчетности организаций государственного сектора»).</w:t>
      </w:r>
    </w:p>
    <w:p w:rsidR="00834ED6" w:rsidRPr="000D56D4" w:rsidRDefault="00834ED6" w:rsidP="001C41D0">
      <w:pPr>
        <w:numPr>
          <w:ilvl w:val="2"/>
          <w:numId w:val="3"/>
        </w:numPr>
        <w:tabs>
          <w:tab w:val="left" w:pos="0"/>
        </w:tabs>
        <w:ind w:left="0" w:firstLine="709"/>
        <w:jc w:val="both"/>
      </w:pPr>
      <w:r w:rsidRPr="000D56D4">
        <w:t xml:space="preserve">Согласно </w:t>
      </w:r>
      <w:hyperlink r:id="rId39" w:history="1">
        <w:r w:rsidRPr="000D56D4">
          <w:t>п. 28</w:t>
        </w:r>
      </w:hyperlink>
      <w:r w:rsidRPr="000D56D4">
        <w:t xml:space="preserve"> Федерального стандарта «Концептуальные основы бухгалтерского учета и отчетности организаций государственного сектора» регистрация, систематизация и накопление информации, содержащейся в принятых к бухгалтерскому учету первичных (сводных) учетных документах, осуществляются в регистрах бухучета, составляемых по формам, установленным в соответствии с бюджетным законодательством РФ. </w:t>
      </w:r>
    </w:p>
    <w:p w:rsidR="00834ED6" w:rsidRPr="000D56D4" w:rsidRDefault="00834ED6" w:rsidP="00357C63">
      <w:pPr>
        <w:ind w:firstLine="709"/>
        <w:jc w:val="both"/>
      </w:pPr>
      <w:r w:rsidRPr="000D56D4">
        <w:t>Возможно формирование и хранение первичных документов и регистров учета в форме электронного документа, подписанного квалифицированной электронной подписью.</w:t>
      </w:r>
    </w:p>
    <w:p w:rsidR="00834ED6" w:rsidRPr="000D56D4" w:rsidRDefault="00834ED6" w:rsidP="00357C63">
      <w:pPr>
        <w:ind w:firstLine="709"/>
        <w:jc w:val="both"/>
      </w:pPr>
      <w:r w:rsidRPr="000D56D4">
        <w:t xml:space="preserve">На бумажном носителе эти документы должны составляться в случае отсутствия возможности их формирования и хранения в виде электронных документов, а также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 </w:t>
      </w:r>
    </w:p>
    <w:p w:rsidR="00DC77B2" w:rsidRPr="000D56D4" w:rsidRDefault="00DC77B2" w:rsidP="001C41D0">
      <w:pPr>
        <w:numPr>
          <w:ilvl w:val="2"/>
          <w:numId w:val="3"/>
        </w:numPr>
        <w:tabs>
          <w:tab w:val="left" w:pos="0"/>
        </w:tabs>
        <w:ind w:left="0" w:firstLine="709"/>
      </w:pPr>
      <w:r w:rsidRPr="000D56D4">
        <w:t>Регистры бухгалтерского учета</w:t>
      </w:r>
      <w:r w:rsidR="00885DA4" w:rsidRPr="000D56D4">
        <w:t>.</w:t>
      </w:r>
    </w:p>
    <w:p w:rsidR="007A76C6" w:rsidRPr="000D56D4" w:rsidRDefault="00231161" w:rsidP="007A76C6">
      <w:pPr>
        <w:pStyle w:val="ConsPlusNormal"/>
        <w:widowControl/>
        <w:tabs>
          <w:tab w:val="left" w:pos="-2410"/>
          <w:tab w:val="left" w:pos="1701"/>
        </w:tabs>
        <w:ind w:firstLine="709"/>
        <w:jc w:val="both"/>
        <w:rPr>
          <w:rFonts w:ascii="Times New Roman" w:hAnsi="Times New Roman" w:cs="Times New Roman"/>
          <w:sz w:val="24"/>
          <w:szCs w:val="24"/>
        </w:rPr>
      </w:pPr>
      <w:r w:rsidRPr="000D56D4">
        <w:rPr>
          <w:rFonts w:ascii="Times New Roman" w:hAnsi="Times New Roman" w:cs="Times New Roman"/>
          <w:sz w:val="24"/>
          <w:szCs w:val="24"/>
        </w:rPr>
        <w:t>Проверенные и принятые к учету первичные учетные документы систематизируются по датам совершения операции (в хронологическом поряд</w:t>
      </w:r>
      <w:r w:rsidR="00F22100">
        <w:rPr>
          <w:rFonts w:ascii="Times New Roman" w:hAnsi="Times New Roman" w:cs="Times New Roman"/>
          <w:sz w:val="24"/>
          <w:szCs w:val="24"/>
        </w:rPr>
        <w:t xml:space="preserve">ке) и отражаются накопительным </w:t>
      </w:r>
      <w:r w:rsidR="007A76C6" w:rsidRPr="000D56D4">
        <w:rPr>
          <w:rFonts w:ascii="Times New Roman" w:hAnsi="Times New Roman" w:cs="Times New Roman"/>
          <w:sz w:val="24"/>
          <w:szCs w:val="24"/>
        </w:rPr>
        <w:t>способом в регистрах бюджетного учета.</w:t>
      </w:r>
    </w:p>
    <w:p w:rsidR="00231161" w:rsidRPr="000D56D4" w:rsidRDefault="007A76C6" w:rsidP="007A76C6">
      <w:pPr>
        <w:pStyle w:val="ConsPlusNormal"/>
        <w:widowControl/>
        <w:tabs>
          <w:tab w:val="left" w:pos="-2268"/>
          <w:tab w:val="left" w:pos="1701"/>
        </w:tabs>
        <w:ind w:firstLine="709"/>
        <w:jc w:val="both"/>
        <w:rPr>
          <w:rFonts w:ascii="Times New Roman" w:hAnsi="Times New Roman" w:cs="Times New Roman"/>
          <w:sz w:val="24"/>
          <w:szCs w:val="24"/>
        </w:rPr>
      </w:pPr>
      <w:r w:rsidRPr="000D56D4">
        <w:rPr>
          <w:rFonts w:ascii="Times New Roman" w:hAnsi="Times New Roman" w:cs="Times New Roman"/>
          <w:sz w:val="24"/>
          <w:szCs w:val="24"/>
        </w:rPr>
        <w:t>Записи в регистры бухгалтерского учета (</w:t>
      </w:r>
      <w:hyperlink r:id="rId40" w:history="1">
        <w:r w:rsidRPr="000D56D4">
          <w:rPr>
            <w:rFonts w:ascii="Times New Roman" w:hAnsi="Times New Roman" w:cs="Times New Roman"/>
            <w:sz w:val="24"/>
            <w:szCs w:val="24"/>
          </w:rPr>
          <w:t>Журналы</w:t>
        </w:r>
      </w:hyperlink>
      <w:r w:rsidRPr="000D56D4">
        <w:rPr>
          <w:rFonts w:ascii="Times New Roman" w:hAnsi="Times New Roman" w:cs="Times New Roman"/>
          <w:sz w:val="24"/>
          <w:szCs w:val="24"/>
        </w:rPr>
        <w:t xml:space="preserve"> операций) вносятся по мере совершения операций </w:t>
      </w:r>
      <w:r w:rsidR="00231161" w:rsidRPr="000D56D4">
        <w:rPr>
          <w:rFonts w:ascii="Times New Roman" w:hAnsi="Times New Roman" w:cs="Times New Roman"/>
          <w:sz w:val="24"/>
          <w:szCs w:val="24"/>
        </w:rPr>
        <w:t>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на основании отдельных документов или группы однородных документов.</w:t>
      </w:r>
    </w:p>
    <w:p w:rsidR="00231161" w:rsidRPr="000D56D4" w:rsidRDefault="00D4195F"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в регистры бухгалтерского учета очередного финансового года не переносятся (п.312 Инструкции №157н).</w:t>
      </w:r>
    </w:p>
    <w:p w:rsidR="00231161" w:rsidRPr="000D56D4" w:rsidRDefault="00231161"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Правила хранения регистров бухгалтерского учета аналогичны правилам хранения первичных учетных документов. </w:t>
      </w:r>
    </w:p>
    <w:p w:rsidR="00231161" w:rsidRPr="000D56D4" w:rsidRDefault="00231161"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При хранении регистров бухгалтерского учета должна обеспечиваться их защита от несанкционированных исправлений (</w:t>
      </w:r>
      <w:hyperlink r:id="rId41" w:history="1">
        <w:r w:rsidRPr="000D56D4">
          <w:rPr>
            <w:rFonts w:ascii="Times New Roman" w:hAnsi="Times New Roman" w:cs="Times New Roman"/>
            <w:sz w:val="24"/>
            <w:szCs w:val="24"/>
          </w:rPr>
          <w:t>п. 14</w:t>
        </w:r>
      </w:hyperlink>
      <w:r w:rsidRPr="000D56D4">
        <w:rPr>
          <w:rFonts w:ascii="Times New Roman" w:hAnsi="Times New Roman" w:cs="Times New Roman"/>
          <w:sz w:val="24"/>
          <w:szCs w:val="24"/>
        </w:rPr>
        <w:t xml:space="preserve"> Инструкции № 157н).</w:t>
      </w:r>
    </w:p>
    <w:p w:rsidR="00231161" w:rsidRPr="000D56D4" w:rsidRDefault="00231161" w:rsidP="00357C63">
      <w:pPr>
        <w:pStyle w:val="ConsPlusNormal"/>
        <w:widowControl/>
        <w:tabs>
          <w:tab w:val="left" w:pos="851"/>
        </w:tabs>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Порядок исправления ошибок в регистрах бухгалтерского учета приведен в </w:t>
      </w:r>
      <w:hyperlink r:id="rId42" w:history="1">
        <w:r w:rsidRPr="000D56D4">
          <w:rPr>
            <w:rFonts w:ascii="Times New Roman" w:hAnsi="Times New Roman" w:cs="Times New Roman"/>
            <w:sz w:val="24"/>
            <w:szCs w:val="24"/>
          </w:rPr>
          <w:t>п. 18</w:t>
        </w:r>
      </w:hyperlink>
      <w:r w:rsidRPr="000D56D4">
        <w:rPr>
          <w:rFonts w:ascii="Times New Roman" w:hAnsi="Times New Roman" w:cs="Times New Roman"/>
          <w:sz w:val="24"/>
          <w:szCs w:val="24"/>
        </w:rPr>
        <w:t xml:space="preserve"> Инструкции № 157н.</w:t>
      </w:r>
    </w:p>
    <w:p w:rsidR="00231161" w:rsidRPr="000D56D4" w:rsidRDefault="00231161"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Журналы операций подписываются главным бухгалтером, составившим журнал операций. </w:t>
      </w:r>
    </w:p>
    <w:p w:rsidR="00FA1015" w:rsidRDefault="00C528CE" w:rsidP="00357C63">
      <w:pPr>
        <w:pStyle w:val="ConsPlusNormal"/>
        <w:widowControl/>
        <w:tabs>
          <w:tab w:val="left" w:pos="0"/>
        </w:tabs>
        <w:ind w:firstLine="709"/>
        <w:jc w:val="both"/>
        <w:rPr>
          <w:rFonts w:ascii="Times New Roman" w:hAnsi="Times New Roman" w:cs="Times New Roman"/>
          <w:sz w:val="24"/>
          <w:szCs w:val="24"/>
        </w:rPr>
      </w:pPr>
      <w:r w:rsidRPr="000D56D4">
        <w:rPr>
          <w:rFonts w:ascii="Times New Roman" w:hAnsi="Times New Roman" w:cs="Times New Roman"/>
          <w:sz w:val="24"/>
          <w:szCs w:val="24"/>
        </w:rPr>
        <w:t>Б</w:t>
      </w:r>
      <w:r w:rsidR="00834ED6" w:rsidRPr="000D56D4">
        <w:rPr>
          <w:rFonts w:ascii="Times New Roman" w:hAnsi="Times New Roman" w:cs="Times New Roman"/>
          <w:sz w:val="24"/>
          <w:szCs w:val="24"/>
        </w:rPr>
        <w:t xml:space="preserve">ухгалтерский учет в учреждении с использованием форм регистров бюджетного учета, регламентированных Инструкцией № 157н. 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следующих регистрах бюджетного учета: </w:t>
      </w:r>
    </w:p>
    <w:p w:rsidR="00EC6A02" w:rsidRPr="000D56D4" w:rsidRDefault="00EC6A02" w:rsidP="00357C63">
      <w:pPr>
        <w:pStyle w:val="ConsPlusNormal"/>
        <w:widowControl/>
        <w:tabs>
          <w:tab w:val="left" w:pos="0"/>
        </w:tabs>
        <w:ind w:firstLine="709"/>
        <w:jc w:val="both"/>
        <w:rPr>
          <w:rFonts w:ascii="Times New Roman" w:hAnsi="Times New Roman" w:cs="Times New Roman"/>
          <w:sz w:val="24"/>
          <w:szCs w:val="24"/>
        </w:rPr>
      </w:pPr>
    </w:p>
    <w:tbl>
      <w:tblPr>
        <w:tblW w:w="9245" w:type="dxa"/>
        <w:jc w:val="center"/>
        <w:tblLayout w:type="fixed"/>
        <w:tblCellMar>
          <w:left w:w="70" w:type="dxa"/>
          <w:right w:w="70" w:type="dxa"/>
        </w:tblCellMar>
        <w:tblLook w:val="0000" w:firstRow="0" w:lastRow="0" w:firstColumn="0" w:lastColumn="0" w:noHBand="0" w:noVBand="0"/>
      </w:tblPr>
      <w:tblGrid>
        <w:gridCol w:w="4759"/>
        <w:gridCol w:w="4486"/>
      </w:tblGrid>
      <w:tr w:rsidR="000D56D4"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34ED6" w:rsidRPr="000D56D4" w:rsidRDefault="00834ED6" w:rsidP="0077598B">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Наименование регистра бюджетного учета</w:t>
            </w:r>
          </w:p>
        </w:tc>
        <w:tc>
          <w:tcPr>
            <w:tcW w:w="4486" w:type="dxa"/>
            <w:tcBorders>
              <w:top w:val="single" w:sz="6" w:space="0" w:color="auto"/>
              <w:left w:val="single" w:sz="6" w:space="0" w:color="auto"/>
              <w:bottom w:val="single" w:sz="6" w:space="0" w:color="auto"/>
              <w:right w:val="single" w:sz="6" w:space="0" w:color="auto"/>
            </w:tcBorders>
          </w:tcPr>
          <w:p w:rsidR="00834ED6" w:rsidRPr="000D56D4" w:rsidRDefault="00834ED6" w:rsidP="0077598B">
            <w:pPr>
              <w:pStyle w:val="ConsPlusNormal"/>
              <w:widowControl/>
              <w:ind w:firstLine="15"/>
              <w:rPr>
                <w:rFonts w:ascii="Times New Roman" w:hAnsi="Times New Roman" w:cs="Times New Roman"/>
                <w:sz w:val="24"/>
                <w:szCs w:val="24"/>
              </w:rPr>
            </w:pPr>
            <w:r w:rsidRPr="000D56D4">
              <w:rPr>
                <w:rFonts w:ascii="Times New Roman" w:hAnsi="Times New Roman" w:cs="Times New Roman"/>
                <w:sz w:val="24"/>
                <w:szCs w:val="24"/>
              </w:rPr>
              <w:t>Ответственный</w:t>
            </w:r>
            <w:r w:rsidR="0077598B">
              <w:rPr>
                <w:rFonts w:ascii="Times New Roman" w:hAnsi="Times New Roman" w:cs="Times New Roman"/>
                <w:sz w:val="24"/>
                <w:szCs w:val="24"/>
              </w:rPr>
              <w:t xml:space="preserve"> </w:t>
            </w:r>
            <w:r w:rsidRPr="000D56D4">
              <w:rPr>
                <w:rFonts w:ascii="Times New Roman" w:hAnsi="Times New Roman" w:cs="Times New Roman"/>
                <w:sz w:val="24"/>
                <w:szCs w:val="24"/>
              </w:rPr>
              <w:t xml:space="preserve">исполнитель </w:t>
            </w:r>
          </w:p>
        </w:tc>
      </w:tr>
      <w:tr w:rsidR="000D56D4" w:rsidRPr="000D56D4" w:rsidTr="008D1A0F">
        <w:trPr>
          <w:cantSplit/>
          <w:trHeight w:val="240"/>
          <w:jc w:val="center"/>
        </w:trPr>
        <w:tc>
          <w:tcPr>
            <w:tcW w:w="4759" w:type="dxa"/>
            <w:tcBorders>
              <w:top w:val="single" w:sz="6" w:space="0" w:color="auto"/>
              <w:left w:val="single" w:sz="6" w:space="0" w:color="auto"/>
              <w:bottom w:val="single" w:sz="6" w:space="0" w:color="auto"/>
              <w:right w:val="single" w:sz="6" w:space="0" w:color="auto"/>
            </w:tcBorders>
          </w:tcPr>
          <w:p w:rsidR="00834ED6" w:rsidRPr="000D56D4" w:rsidRDefault="00834ED6"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Главная книга</w:t>
            </w:r>
          </w:p>
        </w:tc>
        <w:tc>
          <w:tcPr>
            <w:tcW w:w="4486" w:type="dxa"/>
            <w:tcBorders>
              <w:top w:val="single" w:sz="6" w:space="0" w:color="auto"/>
              <w:left w:val="single" w:sz="6" w:space="0" w:color="auto"/>
              <w:bottom w:val="single" w:sz="6" w:space="0" w:color="auto"/>
              <w:right w:val="single" w:sz="6" w:space="0" w:color="auto"/>
            </w:tcBorders>
          </w:tcPr>
          <w:p w:rsidR="00834ED6" w:rsidRPr="000D56D4" w:rsidRDefault="008D1A0F" w:rsidP="008D1A0F">
            <w:pPr>
              <w:pStyle w:val="ConsPlusNormal"/>
              <w:widowControl/>
              <w:ind w:left="-64" w:firstLine="0"/>
              <w:jc w:val="center"/>
              <w:rPr>
                <w:rFonts w:ascii="Times New Roman" w:hAnsi="Times New Roman" w:cs="Times New Roman"/>
                <w:sz w:val="24"/>
                <w:szCs w:val="24"/>
              </w:rPr>
            </w:pPr>
            <w:r>
              <w:rPr>
                <w:rFonts w:ascii="Times New Roman" w:hAnsi="Times New Roman" w:cs="Times New Roman"/>
                <w:sz w:val="24"/>
                <w:szCs w:val="24"/>
              </w:rPr>
              <w:t>в</w:t>
            </w:r>
            <w:r w:rsidR="00CA6D32" w:rsidRPr="000D56D4">
              <w:rPr>
                <w:rFonts w:ascii="Times New Roman" w:hAnsi="Times New Roman" w:cs="Times New Roman"/>
                <w:sz w:val="24"/>
                <w:szCs w:val="24"/>
              </w:rPr>
              <w:t>едущий специалист-главный бухгалтер</w:t>
            </w:r>
          </w:p>
        </w:tc>
      </w:tr>
      <w:tr w:rsidR="008D1A0F" w:rsidRPr="000D56D4" w:rsidTr="008D1A0F">
        <w:trPr>
          <w:cantSplit/>
          <w:trHeight w:val="24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lastRenderedPageBreak/>
              <w:t>Журнал операций по счету «Касса»</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с безналичными денежными средствами</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расчетов с подотчетными лицами</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Ж</w:t>
            </w:r>
            <w:r w:rsidRPr="000D56D4">
              <w:rPr>
                <w:rFonts w:ascii="Times New Roman" w:hAnsi="Times New Roman" w:cs="Times New Roman"/>
                <w:sz w:val="24"/>
                <w:szCs w:val="24"/>
              </w:rPr>
              <w:t>урнал операций расчетов с поставщиками и подрядчиками</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расчетов с дебиторами по доходам</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расчетов по оплате труда, денежному довольствию и стипендиям</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по исправлению ошибок прошлых лет</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межотчетного периода</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36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операций по выбытию и перемещению нефинансовых активов</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r w:rsidR="008D1A0F" w:rsidRPr="000D56D4" w:rsidTr="008D1A0F">
        <w:trPr>
          <w:cantSplit/>
          <w:trHeight w:val="240"/>
          <w:jc w:val="center"/>
        </w:trPr>
        <w:tc>
          <w:tcPr>
            <w:tcW w:w="4759" w:type="dxa"/>
            <w:tcBorders>
              <w:top w:val="single" w:sz="6" w:space="0" w:color="auto"/>
              <w:left w:val="single" w:sz="6" w:space="0" w:color="auto"/>
              <w:bottom w:val="single" w:sz="6" w:space="0" w:color="auto"/>
              <w:right w:val="single" w:sz="6" w:space="0" w:color="auto"/>
            </w:tcBorders>
          </w:tcPr>
          <w:p w:rsidR="008D1A0F" w:rsidRPr="000D56D4" w:rsidRDefault="008D1A0F" w:rsidP="00F45045">
            <w:pPr>
              <w:pStyle w:val="ConsPlusNormal"/>
              <w:widowControl/>
              <w:ind w:firstLine="0"/>
              <w:jc w:val="center"/>
              <w:rPr>
                <w:rFonts w:ascii="Times New Roman" w:hAnsi="Times New Roman" w:cs="Times New Roman"/>
                <w:sz w:val="24"/>
                <w:szCs w:val="24"/>
              </w:rPr>
            </w:pPr>
            <w:r w:rsidRPr="000D56D4">
              <w:rPr>
                <w:rFonts w:ascii="Times New Roman" w:hAnsi="Times New Roman" w:cs="Times New Roman"/>
                <w:sz w:val="24"/>
                <w:szCs w:val="24"/>
              </w:rPr>
              <w:t>Журнал по прочим операциям</w:t>
            </w:r>
          </w:p>
        </w:tc>
        <w:tc>
          <w:tcPr>
            <w:tcW w:w="4486" w:type="dxa"/>
            <w:tcBorders>
              <w:top w:val="single" w:sz="6" w:space="0" w:color="auto"/>
              <w:left w:val="single" w:sz="6" w:space="0" w:color="auto"/>
              <w:bottom w:val="single" w:sz="6" w:space="0" w:color="auto"/>
              <w:right w:val="single" w:sz="6" w:space="0" w:color="auto"/>
            </w:tcBorders>
          </w:tcPr>
          <w:p w:rsidR="008D1A0F" w:rsidRDefault="008D1A0F">
            <w:r w:rsidRPr="002E5F73">
              <w:t>ведущий специалист-главный бухгалтер</w:t>
            </w:r>
          </w:p>
        </w:tc>
      </w:tr>
    </w:tbl>
    <w:p w:rsidR="00834ED6" w:rsidRPr="000D56D4" w:rsidRDefault="00834ED6" w:rsidP="00357C63">
      <w:pPr>
        <w:pStyle w:val="ConsPlusNormal"/>
        <w:widowControl/>
        <w:ind w:firstLine="709"/>
        <w:jc w:val="both"/>
        <w:rPr>
          <w:rFonts w:ascii="Times New Roman" w:hAnsi="Times New Roman" w:cs="Times New Roman"/>
          <w:sz w:val="24"/>
          <w:szCs w:val="24"/>
        </w:rPr>
      </w:pPr>
    </w:p>
    <w:p w:rsidR="00834ED6" w:rsidRPr="000D56D4" w:rsidRDefault="00834ED6" w:rsidP="001C41D0">
      <w:pPr>
        <w:numPr>
          <w:ilvl w:val="2"/>
          <w:numId w:val="3"/>
        </w:numPr>
        <w:tabs>
          <w:tab w:val="left" w:pos="0"/>
        </w:tabs>
        <w:ind w:left="0" w:firstLine="709"/>
        <w:jc w:val="both"/>
      </w:pPr>
      <w:r w:rsidRPr="000D56D4">
        <w:t>Основанием для записей в регистрах бухгалтерского учета являются первичные документы, фиксирующие факт совершения хозяйственных операций, а также расчеты бухгалтерии. Отчетным годом считается период с 1 января по 31 декабря.</w:t>
      </w:r>
    </w:p>
    <w:p w:rsidR="00834ED6" w:rsidRPr="000D56D4" w:rsidRDefault="00834ED6"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Отраженные в перечисленных регистрах показатели детализируются в дополнительных регистрах бюджетно</w:t>
      </w:r>
      <w:r w:rsidR="00F22100">
        <w:rPr>
          <w:rFonts w:ascii="Times New Roman" w:hAnsi="Times New Roman" w:cs="Times New Roman"/>
          <w:sz w:val="24"/>
          <w:szCs w:val="24"/>
        </w:rPr>
        <w:t>го учета, регламентированных П</w:t>
      </w:r>
      <w:r w:rsidRPr="000D56D4">
        <w:rPr>
          <w:rFonts w:ascii="Times New Roman" w:hAnsi="Times New Roman" w:cs="Times New Roman"/>
          <w:sz w:val="24"/>
          <w:szCs w:val="24"/>
        </w:rPr>
        <w:t>риказом Мин</w:t>
      </w:r>
      <w:r w:rsidR="00F22100">
        <w:rPr>
          <w:rFonts w:ascii="Times New Roman" w:hAnsi="Times New Roman" w:cs="Times New Roman"/>
          <w:sz w:val="24"/>
          <w:szCs w:val="24"/>
        </w:rPr>
        <w:t xml:space="preserve">фина России от 01.12.2010 года </w:t>
      </w:r>
      <w:r w:rsidRPr="000D56D4">
        <w:rPr>
          <w:rFonts w:ascii="Times New Roman" w:hAnsi="Times New Roman" w:cs="Times New Roman"/>
          <w:sz w:val="24"/>
          <w:szCs w:val="24"/>
        </w:rPr>
        <w:t>№ 157н.</w:t>
      </w:r>
    </w:p>
    <w:p w:rsidR="00834ED6" w:rsidRPr="000D56D4" w:rsidRDefault="00834ED6" w:rsidP="00357C63">
      <w:pPr>
        <w:ind w:firstLine="709"/>
        <w:jc w:val="both"/>
      </w:pPr>
      <w:r w:rsidRPr="000D56D4">
        <w:t xml:space="preserve">Журналы операций подписываются начальником </w:t>
      </w:r>
      <w:r w:rsidR="00B647EB" w:rsidRPr="000D56D4">
        <w:t>сектора экономики и финансов</w:t>
      </w:r>
      <w:r w:rsidRPr="000D56D4">
        <w:t xml:space="preserve"> Администрации </w:t>
      </w:r>
      <w:r w:rsidR="00F22100">
        <w:t>Недвиговского</w:t>
      </w:r>
      <w:r w:rsidR="00B647EB" w:rsidRPr="000D56D4">
        <w:t xml:space="preserve"> сельского поселения</w:t>
      </w:r>
      <w:r w:rsidRPr="000D56D4">
        <w:t xml:space="preserve"> и бухгалтером, составившим журнал операций.</w:t>
      </w:r>
    </w:p>
    <w:p w:rsidR="00E902BE" w:rsidRPr="000D56D4" w:rsidRDefault="00E902BE" w:rsidP="00E902BE">
      <w:pPr>
        <w:jc w:val="both"/>
      </w:pPr>
      <w:r w:rsidRPr="000D56D4">
        <w:t xml:space="preserve">       </w:t>
      </w:r>
      <w:r w:rsidR="00A260FB" w:rsidRPr="000D56D4">
        <w:t xml:space="preserve">  </w:t>
      </w:r>
      <w:r w:rsidRPr="000D56D4">
        <w:t xml:space="preserve"> </w:t>
      </w:r>
      <w:r w:rsidR="006D27A8" w:rsidRPr="000D56D4">
        <w:t xml:space="preserve">3.3.8. </w:t>
      </w:r>
      <w:r w:rsidR="00CA5E72" w:rsidRPr="000D56D4">
        <w:t xml:space="preserve"> </w:t>
      </w:r>
      <w:r w:rsidRPr="000D56D4">
        <w:t>Учет выплат персоналу.</w:t>
      </w:r>
    </w:p>
    <w:p w:rsidR="00E902BE" w:rsidRPr="000D56D4" w:rsidRDefault="00E902BE" w:rsidP="00E902BE">
      <w:pPr>
        <w:ind w:firstLine="709"/>
        <w:jc w:val="both"/>
      </w:pPr>
      <w:r w:rsidRPr="000D56D4">
        <w:t>Основными группами выплат персоналу являются:</w:t>
      </w:r>
    </w:p>
    <w:p w:rsidR="00E902BE" w:rsidRPr="000D56D4" w:rsidRDefault="00E902BE" w:rsidP="00E902BE">
      <w:pPr>
        <w:ind w:firstLine="709"/>
        <w:jc w:val="both"/>
      </w:pPr>
      <w:r w:rsidRPr="000D56D4">
        <w:t>- текущие выплаты персоналу;</w:t>
      </w:r>
    </w:p>
    <w:p w:rsidR="00E902BE" w:rsidRPr="000D56D4" w:rsidRDefault="00E902BE" w:rsidP="00E902BE">
      <w:pPr>
        <w:ind w:firstLine="709"/>
        <w:jc w:val="both"/>
      </w:pPr>
      <w:r w:rsidRPr="000D56D4">
        <w:t>- отложенные выплаты персоналу.</w:t>
      </w:r>
    </w:p>
    <w:p w:rsidR="00E902BE" w:rsidRPr="000D56D4" w:rsidRDefault="00E902BE" w:rsidP="00E902BE">
      <w:pPr>
        <w:ind w:firstLine="709"/>
        <w:jc w:val="both"/>
      </w:pPr>
      <w:r w:rsidRPr="000D56D4">
        <w:t>Текущими выплатами являются обязательства по оплате труда и начисления на выплаты по оплате труда по факту их начисления за период, когда персонал исполнял трудовые функции, должностные обязанности, в размере, установленном законом, иным нормативным актом, включая локальные нормативные акты и трудовым договором.</w:t>
      </w:r>
    </w:p>
    <w:p w:rsidR="00E902BE" w:rsidRPr="000D56D4" w:rsidRDefault="00E902BE" w:rsidP="00E902BE">
      <w:pPr>
        <w:ind w:firstLine="709"/>
        <w:jc w:val="both"/>
      </w:pPr>
      <w:r w:rsidRPr="000D56D4">
        <w:t>Отложенными выплатами являются обязательства в части предстоящих расходов на оплату отпусков – в сумме предстоящей оплаты отпусков</w:t>
      </w:r>
      <w:r w:rsidR="00F22100">
        <w:t xml:space="preserve"> </w:t>
      </w:r>
      <w:r w:rsidRPr="000D56D4">
        <w:t>за фактически отработанное время и (или) компенсации за неиспользованные отпуска, в том числе при увольнении, включая платежи на обязательное социальное страхование.</w:t>
      </w:r>
    </w:p>
    <w:p w:rsidR="00E902BE" w:rsidRPr="000D56D4" w:rsidRDefault="00E902BE" w:rsidP="00E902BE">
      <w:pPr>
        <w:ind w:firstLine="709"/>
        <w:jc w:val="both"/>
      </w:pPr>
      <w:r w:rsidRPr="000D56D4">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rsidR="00E902BE" w:rsidRPr="000D56D4" w:rsidRDefault="00E902BE" w:rsidP="00E902BE">
      <w:pPr>
        <w:ind w:firstLine="709"/>
        <w:jc w:val="both"/>
      </w:pPr>
      <w:r w:rsidRPr="000D56D4">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rsidR="005B1A65" w:rsidRPr="000D56D4" w:rsidRDefault="005B1A65" w:rsidP="001C41D0">
      <w:pPr>
        <w:pStyle w:val="ConsPlusNormal"/>
        <w:widowControl/>
        <w:numPr>
          <w:ilvl w:val="1"/>
          <w:numId w:val="3"/>
        </w:numPr>
        <w:ind w:left="0" w:firstLine="709"/>
        <w:jc w:val="both"/>
        <w:rPr>
          <w:rFonts w:ascii="Times New Roman" w:hAnsi="Times New Roman" w:cs="Times New Roman"/>
          <w:bCs/>
          <w:sz w:val="24"/>
          <w:szCs w:val="24"/>
        </w:rPr>
      </w:pPr>
      <w:r w:rsidRPr="000D56D4">
        <w:rPr>
          <w:rFonts w:ascii="Times New Roman" w:hAnsi="Times New Roman" w:cs="Times New Roman"/>
          <w:bCs/>
          <w:sz w:val="24"/>
          <w:szCs w:val="24"/>
        </w:rPr>
        <w:t>Формирование учетных нормативов.</w:t>
      </w:r>
    </w:p>
    <w:p w:rsidR="00EC6A02" w:rsidRDefault="005B1A65" w:rsidP="00CA5E72">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В рамках организации бюджетного учета учреждением определяю</w:t>
      </w:r>
      <w:r w:rsidR="00EC6A02">
        <w:rPr>
          <w:rFonts w:ascii="Times New Roman" w:hAnsi="Times New Roman" w:cs="Times New Roman"/>
          <w:sz w:val="24"/>
          <w:szCs w:val="24"/>
        </w:rPr>
        <w:t>тся следующие учетные нормативы.</w:t>
      </w:r>
    </w:p>
    <w:p w:rsidR="00CA5E72" w:rsidRPr="000D56D4" w:rsidRDefault="005B1A65" w:rsidP="00CA5E72">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Лимит остатков денежных средств в кассе учреждения определяется по согласованию с обслуживающим учреждение органом Федерального казначейства (банка).</w:t>
      </w:r>
    </w:p>
    <w:p w:rsidR="005B1A65" w:rsidRPr="000D56D4" w:rsidRDefault="005B1A65"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Оплата труда работников учреждения осуществляется в следующие сроки:</w:t>
      </w:r>
    </w:p>
    <w:p w:rsidR="005B1A65" w:rsidRPr="000D56D4" w:rsidRDefault="005B1A65"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 выдача </w:t>
      </w:r>
      <w:r w:rsidR="00CA5E72" w:rsidRPr="000D56D4">
        <w:rPr>
          <w:rFonts w:ascii="Times New Roman" w:hAnsi="Times New Roman" w:cs="Times New Roman"/>
          <w:sz w:val="24"/>
          <w:szCs w:val="24"/>
        </w:rPr>
        <w:t>заработной платы за первую половину месяца</w:t>
      </w:r>
      <w:r w:rsidRPr="000D56D4">
        <w:rPr>
          <w:rFonts w:ascii="Times New Roman" w:hAnsi="Times New Roman" w:cs="Times New Roman"/>
          <w:sz w:val="24"/>
          <w:szCs w:val="24"/>
        </w:rPr>
        <w:t xml:space="preserve"> – </w:t>
      </w:r>
      <w:r w:rsidR="00B647EB" w:rsidRPr="000D56D4">
        <w:rPr>
          <w:rFonts w:ascii="Times New Roman" w:hAnsi="Times New Roman" w:cs="Times New Roman"/>
          <w:sz w:val="24"/>
          <w:szCs w:val="24"/>
        </w:rPr>
        <w:t>20</w:t>
      </w:r>
      <w:r w:rsidRPr="000D56D4">
        <w:rPr>
          <w:rFonts w:ascii="Times New Roman" w:hAnsi="Times New Roman" w:cs="Times New Roman"/>
          <w:sz w:val="24"/>
          <w:szCs w:val="24"/>
        </w:rPr>
        <w:t xml:space="preserve"> числа текущего месяца;</w:t>
      </w:r>
    </w:p>
    <w:p w:rsidR="005B1A65" w:rsidRPr="000D56D4" w:rsidRDefault="005B1A65" w:rsidP="00357C63">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 окончательный расчет – </w:t>
      </w:r>
      <w:r w:rsidR="00C528CE" w:rsidRPr="000D56D4">
        <w:rPr>
          <w:rFonts w:ascii="Times New Roman" w:hAnsi="Times New Roman" w:cs="Times New Roman"/>
          <w:sz w:val="24"/>
          <w:szCs w:val="24"/>
        </w:rPr>
        <w:t xml:space="preserve">не позднее </w:t>
      </w:r>
      <w:r w:rsidR="00B647EB" w:rsidRPr="000D56D4">
        <w:rPr>
          <w:rFonts w:ascii="Times New Roman" w:hAnsi="Times New Roman" w:cs="Times New Roman"/>
          <w:sz w:val="24"/>
          <w:szCs w:val="24"/>
        </w:rPr>
        <w:t>5</w:t>
      </w:r>
      <w:r w:rsidRPr="000D56D4">
        <w:rPr>
          <w:rFonts w:ascii="Times New Roman" w:hAnsi="Times New Roman" w:cs="Times New Roman"/>
          <w:sz w:val="24"/>
          <w:szCs w:val="24"/>
        </w:rPr>
        <w:t xml:space="preserve"> числа месяца, следующего за текущим месяцем.</w:t>
      </w:r>
    </w:p>
    <w:p w:rsidR="005B1A65" w:rsidRPr="000D56D4" w:rsidRDefault="005B1A65" w:rsidP="00357C63">
      <w:pPr>
        <w:pStyle w:val="ConsPlusNormal"/>
        <w:widowControl/>
        <w:ind w:firstLine="709"/>
        <w:jc w:val="both"/>
        <w:rPr>
          <w:rStyle w:val="afa"/>
          <w:rFonts w:ascii="Times New Roman" w:hAnsi="Times New Roman" w:cs="Times New Roman"/>
          <w:b w:val="0"/>
          <w:sz w:val="24"/>
          <w:szCs w:val="24"/>
        </w:rPr>
      </w:pPr>
      <w:r w:rsidRPr="000D56D4">
        <w:rPr>
          <w:rFonts w:ascii="Times New Roman" w:hAnsi="Times New Roman" w:cs="Times New Roman"/>
          <w:sz w:val="24"/>
          <w:szCs w:val="24"/>
        </w:rPr>
        <w:lastRenderedPageBreak/>
        <w:t>Расч</w:t>
      </w:r>
      <w:r w:rsidR="00CA5E72" w:rsidRPr="000D56D4">
        <w:rPr>
          <w:rFonts w:ascii="Times New Roman" w:hAnsi="Times New Roman" w:cs="Times New Roman"/>
          <w:sz w:val="24"/>
          <w:szCs w:val="24"/>
        </w:rPr>
        <w:t xml:space="preserve">еты с персоналом учреждения при </w:t>
      </w:r>
      <w:r w:rsidRPr="000D56D4">
        <w:rPr>
          <w:rFonts w:ascii="Times New Roman" w:hAnsi="Times New Roman" w:cs="Times New Roman"/>
          <w:sz w:val="24"/>
          <w:szCs w:val="24"/>
        </w:rPr>
        <w:t xml:space="preserve">предоставлении очередных отпусков осуществляются </w:t>
      </w:r>
      <w:r w:rsidR="00C528CE" w:rsidRPr="000D56D4">
        <w:rPr>
          <w:rStyle w:val="afa"/>
          <w:rFonts w:ascii="Times New Roman" w:hAnsi="Times New Roman" w:cs="Times New Roman"/>
          <w:b w:val="0"/>
          <w:sz w:val="24"/>
          <w:szCs w:val="24"/>
        </w:rPr>
        <w:t>не менее</w:t>
      </w:r>
      <w:r w:rsidRPr="000D56D4">
        <w:rPr>
          <w:rStyle w:val="afa"/>
          <w:rFonts w:ascii="Times New Roman" w:hAnsi="Times New Roman" w:cs="Times New Roman"/>
          <w:b w:val="0"/>
          <w:sz w:val="24"/>
          <w:szCs w:val="24"/>
        </w:rPr>
        <w:t xml:space="preserve"> чем </w:t>
      </w:r>
      <w:r w:rsidR="00CA5E72" w:rsidRPr="000D56D4">
        <w:rPr>
          <w:rStyle w:val="afa"/>
          <w:rFonts w:ascii="Times New Roman" w:hAnsi="Times New Roman" w:cs="Times New Roman"/>
          <w:b w:val="0"/>
          <w:sz w:val="24"/>
          <w:szCs w:val="24"/>
        </w:rPr>
        <w:t xml:space="preserve">за </w:t>
      </w:r>
      <w:r w:rsidR="00686794">
        <w:rPr>
          <w:rStyle w:val="afa"/>
          <w:rFonts w:ascii="Times New Roman" w:hAnsi="Times New Roman" w:cs="Times New Roman"/>
          <w:b w:val="0"/>
          <w:sz w:val="24"/>
          <w:szCs w:val="24"/>
        </w:rPr>
        <w:t>4</w:t>
      </w:r>
      <w:r w:rsidR="00CA5E72" w:rsidRPr="000D56D4">
        <w:rPr>
          <w:rStyle w:val="afa"/>
          <w:rFonts w:ascii="Times New Roman" w:hAnsi="Times New Roman" w:cs="Times New Roman"/>
          <w:b w:val="0"/>
          <w:sz w:val="24"/>
          <w:szCs w:val="24"/>
        </w:rPr>
        <w:t xml:space="preserve"> дня до даты начала отпуска.</w:t>
      </w:r>
    </w:p>
    <w:p w:rsidR="00BD3522" w:rsidRDefault="008F684B" w:rsidP="00BD3522">
      <w:pPr>
        <w:pStyle w:val="ConsPlusNormal"/>
        <w:widowControl/>
        <w:ind w:right="-1" w:firstLine="709"/>
        <w:jc w:val="both"/>
        <w:rPr>
          <w:rStyle w:val="afa"/>
          <w:b w:val="0"/>
          <w:sz w:val="24"/>
          <w:szCs w:val="24"/>
        </w:rPr>
      </w:pPr>
      <w:r w:rsidRPr="000D56D4">
        <w:rPr>
          <w:rFonts w:ascii="Times New Roman" w:hAnsi="Times New Roman" w:cs="Times New Roman"/>
          <w:sz w:val="24"/>
          <w:szCs w:val="24"/>
          <w:shd w:val="clear" w:color="auto" w:fill="FFFFFF"/>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5B1A65" w:rsidRPr="00BD3522" w:rsidRDefault="005B1A65" w:rsidP="00BD3522">
      <w:pPr>
        <w:pStyle w:val="ConsPlusNormal"/>
        <w:widowControl/>
        <w:ind w:right="-1" w:firstLine="709"/>
        <w:jc w:val="both"/>
        <w:rPr>
          <w:bCs/>
          <w:sz w:val="24"/>
          <w:szCs w:val="24"/>
        </w:rPr>
      </w:pPr>
      <w:r w:rsidRPr="000D56D4">
        <w:rPr>
          <w:rFonts w:ascii="Times New Roman" w:hAnsi="Times New Roman" w:cs="Times New Roman"/>
          <w:sz w:val="24"/>
          <w:szCs w:val="24"/>
        </w:rPr>
        <w:t>Прочие расчеты с персоналом учреждения осуществляются в сроки выплаты заработной платы.</w:t>
      </w:r>
    </w:p>
    <w:p w:rsidR="005B1A65" w:rsidRPr="000D56D4" w:rsidRDefault="005B1A65" w:rsidP="005B1A65">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Порядок выдачи и списания денежных документов и бланков строгой отчетности</w:t>
      </w:r>
      <w:r w:rsidR="00B647EB" w:rsidRPr="000D56D4">
        <w:rPr>
          <w:rFonts w:ascii="Times New Roman" w:hAnsi="Times New Roman" w:cs="Times New Roman"/>
          <w:sz w:val="24"/>
          <w:szCs w:val="24"/>
        </w:rPr>
        <w:t>, п</w:t>
      </w:r>
      <w:r w:rsidRPr="000D56D4">
        <w:rPr>
          <w:rFonts w:ascii="Times New Roman" w:hAnsi="Times New Roman" w:cs="Times New Roman"/>
          <w:sz w:val="24"/>
          <w:szCs w:val="24"/>
        </w:rPr>
        <w:t>рием в кассу и выдача из кассы денежных документов и бланков строгой отчетности оформляется кассовыми ордерами.</w:t>
      </w:r>
    </w:p>
    <w:p w:rsidR="00560093" w:rsidRPr="000D56D4" w:rsidRDefault="00560093" w:rsidP="00560093">
      <w:pPr>
        <w:ind w:firstLine="709"/>
        <w:jc w:val="both"/>
      </w:pPr>
      <w:bookmarkStart w:id="0" w:name="sub_29"/>
      <w:r w:rsidRPr="000D56D4">
        <w:rPr>
          <w:rStyle w:val="af1"/>
          <w:b w:val="0"/>
          <w:color w:val="auto"/>
        </w:rPr>
        <w:t>3.5. Организация учета основных средств.</w:t>
      </w:r>
    </w:p>
    <w:bookmarkEnd w:id="0"/>
    <w:p w:rsidR="00560093" w:rsidRPr="000D56D4" w:rsidRDefault="00560093" w:rsidP="0056009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Аналитический учет по отдельным видам основных средств обеспечивается путем открытия дополнительных аналитических счетов (субконто) к счетам 0 101 00</w:t>
      </w:r>
      <w:r w:rsidR="007D15EC" w:rsidRPr="000D56D4">
        <w:rPr>
          <w:rFonts w:ascii="Times New Roman" w:hAnsi="Times New Roman" w:cs="Times New Roman"/>
        </w:rPr>
        <w:t> </w:t>
      </w:r>
      <w:r w:rsidRPr="000D56D4">
        <w:rPr>
          <w:rFonts w:ascii="Times New Roman" w:hAnsi="Times New Roman" w:cs="Times New Roman"/>
        </w:rPr>
        <w:t>000</w:t>
      </w:r>
      <w:r w:rsidR="007D15EC" w:rsidRPr="000D56D4">
        <w:rPr>
          <w:rFonts w:ascii="Times New Roman" w:hAnsi="Times New Roman" w:cs="Times New Roman"/>
        </w:rPr>
        <w:t xml:space="preserve"> «Основные средства»</w:t>
      </w:r>
      <w:r w:rsidRPr="000D56D4">
        <w:rPr>
          <w:rFonts w:ascii="Times New Roman" w:hAnsi="Times New Roman" w:cs="Times New Roman"/>
        </w:rPr>
        <w:t>, 0 111 00</w:t>
      </w:r>
      <w:r w:rsidR="007D15EC" w:rsidRPr="000D56D4">
        <w:rPr>
          <w:rFonts w:ascii="Times New Roman" w:hAnsi="Times New Roman" w:cs="Times New Roman"/>
        </w:rPr>
        <w:t> </w:t>
      </w:r>
      <w:r w:rsidRPr="000D56D4">
        <w:rPr>
          <w:rFonts w:ascii="Times New Roman" w:hAnsi="Times New Roman" w:cs="Times New Roman"/>
        </w:rPr>
        <w:t>000</w:t>
      </w:r>
      <w:r w:rsidR="007D15EC" w:rsidRPr="000D56D4">
        <w:rPr>
          <w:rFonts w:ascii="Times New Roman" w:hAnsi="Times New Roman" w:cs="Times New Roman"/>
        </w:rPr>
        <w:t xml:space="preserve"> «Права пользования активами»</w:t>
      </w:r>
      <w:r w:rsidRPr="000D56D4">
        <w:rPr>
          <w:rFonts w:ascii="Times New Roman" w:hAnsi="Times New Roman" w:cs="Times New Roman"/>
        </w:rPr>
        <w:t xml:space="preserve"> и забалансовым счетам 25</w:t>
      </w:r>
      <w:r w:rsidR="007D15EC" w:rsidRPr="000D56D4">
        <w:rPr>
          <w:rFonts w:ascii="Times New Roman" w:hAnsi="Times New Roman" w:cs="Times New Roman"/>
        </w:rPr>
        <w:t xml:space="preserve"> «Имущество, переданное в возмездное пользование (аренду)»</w:t>
      </w:r>
      <w:r w:rsidRPr="000D56D4">
        <w:rPr>
          <w:rFonts w:ascii="Times New Roman" w:hAnsi="Times New Roman" w:cs="Times New Roman"/>
        </w:rPr>
        <w:t>, 26</w:t>
      </w:r>
      <w:r w:rsidR="007D15EC" w:rsidRPr="000D56D4">
        <w:rPr>
          <w:rFonts w:ascii="Times New Roman" w:hAnsi="Times New Roman" w:cs="Times New Roman"/>
        </w:rPr>
        <w:t xml:space="preserve"> «Имущество, переданное в безвозмездное пользование»</w:t>
      </w:r>
      <w:r w:rsidRPr="000D56D4">
        <w:rPr>
          <w:rFonts w:ascii="Times New Roman" w:hAnsi="Times New Roman" w:cs="Times New Roman"/>
        </w:rPr>
        <w:t>:</w:t>
      </w:r>
    </w:p>
    <w:p w:rsidR="00560093" w:rsidRPr="000D56D4" w:rsidRDefault="00560093" w:rsidP="0056009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«Операционная аренда»;</w:t>
      </w:r>
    </w:p>
    <w:p w:rsidR="00560093" w:rsidRPr="000D56D4" w:rsidRDefault="00560093" w:rsidP="0056009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«Финансовая аренда»;</w:t>
      </w:r>
    </w:p>
    <w:p w:rsidR="00560093" w:rsidRPr="000D56D4" w:rsidRDefault="00560093" w:rsidP="0056009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«Льготная аренда»;</w:t>
      </w:r>
    </w:p>
    <w:p w:rsidR="00560093" w:rsidRPr="000D56D4" w:rsidRDefault="00560093" w:rsidP="0056009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«Безвозмездное пользование».</w:t>
      </w:r>
    </w:p>
    <w:p w:rsidR="00560093" w:rsidRPr="000D56D4" w:rsidRDefault="00560093" w:rsidP="00560093">
      <w:pPr>
        <w:ind w:firstLine="709"/>
        <w:jc w:val="both"/>
      </w:pPr>
      <w:r w:rsidRPr="000D56D4">
        <w:t>Ввод в эксплуатацию объектов основных средств стоимостью до 10 000 руб. включительно отражается в учете на основании Ведомости выдачи материальных ценностей на нужды учреждения (</w:t>
      </w:r>
      <w:hyperlink r:id="rId43" w:history="1">
        <w:r w:rsidRPr="000D56D4">
          <w:rPr>
            <w:rStyle w:val="af2"/>
            <w:b w:val="0"/>
            <w:color w:val="auto"/>
          </w:rPr>
          <w:t>ф. 0504210</w:t>
        </w:r>
      </w:hyperlink>
      <w:r w:rsidRPr="000D56D4">
        <w:t xml:space="preserve">). </w:t>
      </w:r>
    </w:p>
    <w:p w:rsidR="00560093" w:rsidRPr="000D56D4" w:rsidRDefault="00560093" w:rsidP="007D15EC">
      <w:pPr>
        <w:ind w:firstLine="709"/>
        <w:jc w:val="both"/>
      </w:pPr>
      <w:r w:rsidRPr="000D56D4">
        <w:t xml:space="preserve">Учет объектов на забалансовом </w:t>
      </w:r>
      <w:hyperlink r:id="rId44" w:history="1">
        <w:r w:rsidRPr="000D56D4">
          <w:rPr>
            <w:rStyle w:val="af2"/>
            <w:b w:val="0"/>
            <w:color w:val="auto"/>
          </w:rPr>
          <w:t>счете 21</w:t>
        </w:r>
      </w:hyperlink>
      <w:r w:rsidRPr="000D56D4">
        <w:t xml:space="preserve"> </w:t>
      </w:r>
      <w:r w:rsidR="007D15EC" w:rsidRPr="000D56D4">
        <w:t xml:space="preserve"> «Основные средства в эксплуатации» </w:t>
      </w:r>
      <w:r w:rsidRPr="000D56D4">
        <w:t>ведется</w:t>
      </w:r>
      <w:r w:rsidR="00AD7ED4" w:rsidRPr="000D56D4">
        <w:t xml:space="preserve"> </w:t>
      </w:r>
      <w:r w:rsidRPr="000D56D4">
        <w:rPr>
          <w:rStyle w:val="af1"/>
          <w:b w:val="0"/>
          <w:color w:val="auto"/>
        </w:rPr>
        <w:t>- по балансовой стоимости введенного в эксплуатацию объекта</w:t>
      </w:r>
      <w:r w:rsidRPr="000D56D4">
        <w:t>.</w:t>
      </w:r>
    </w:p>
    <w:p w:rsidR="00560093" w:rsidRPr="000D56D4" w:rsidRDefault="00560093" w:rsidP="00560093">
      <w:pPr>
        <w:ind w:firstLine="709"/>
        <w:jc w:val="both"/>
      </w:pPr>
      <w:r w:rsidRPr="000D56D4">
        <w:t xml:space="preserve">Основные средства стоимостью более 10 000 руб. при передаче в личное пользование сотрудникам учитываются путем внутреннего перемещения между аналитическими балансовыми счетами с одновременным отражением на забалансовом </w:t>
      </w:r>
      <w:hyperlink r:id="rId45" w:history="1">
        <w:r w:rsidRPr="000D56D4">
          <w:rPr>
            <w:rStyle w:val="af2"/>
            <w:b w:val="0"/>
            <w:color w:val="auto"/>
          </w:rPr>
          <w:t>счете 27</w:t>
        </w:r>
      </w:hyperlink>
      <w:r w:rsidRPr="000D56D4">
        <w:t xml:space="preserve"> «Материальные ценности, выданные в личное пользование работникам (сотрудникам)».</w:t>
      </w:r>
    </w:p>
    <w:p w:rsidR="00BD3522" w:rsidRDefault="00876C5D" w:rsidP="00BD3522">
      <w:pPr>
        <w:autoSpaceDE w:val="0"/>
        <w:autoSpaceDN w:val="0"/>
        <w:adjustRightInd w:val="0"/>
        <w:ind w:firstLine="540"/>
        <w:jc w:val="both"/>
      </w:pPr>
      <w:r w:rsidRPr="000D56D4">
        <w:t>Выбытие инвентарных объектов основных средств, в том числе объектов движимого имущества стоимостью до 10000 рублей включительно, учитываемых на забалансовом учете, отражается на основании решения комиссии по поступлению и выбытию активов, оформленного в установленном порядке соответствующим первичным учетным документом (Актом).</w:t>
      </w:r>
    </w:p>
    <w:p w:rsidR="00560093" w:rsidRPr="000D56D4" w:rsidRDefault="00560093" w:rsidP="00BD3522">
      <w:pPr>
        <w:autoSpaceDE w:val="0"/>
        <w:autoSpaceDN w:val="0"/>
        <w:adjustRightInd w:val="0"/>
        <w:ind w:firstLine="540"/>
        <w:jc w:val="both"/>
      </w:pPr>
      <w:r w:rsidRPr="000D56D4">
        <w:t xml:space="preserve">Перевод объектов основных средств на консервацию осуществляется на основании приказа руководителя учреждения. </w:t>
      </w:r>
    </w:p>
    <w:p w:rsidR="00560093" w:rsidRPr="000D56D4" w:rsidRDefault="00560093" w:rsidP="00560093">
      <w:pPr>
        <w:ind w:firstLine="709"/>
        <w:jc w:val="both"/>
      </w:pPr>
      <w:r w:rsidRPr="000D56D4">
        <w:t>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w:t>
      </w:r>
    </w:p>
    <w:p w:rsidR="00560093" w:rsidRPr="000D56D4" w:rsidRDefault="00560093" w:rsidP="00560093">
      <w:pPr>
        <w:ind w:firstLine="709"/>
        <w:jc w:val="both"/>
      </w:pPr>
      <w:r w:rsidRPr="000D56D4">
        <w:t xml:space="preserve">К приказу прилагается обоснование экономической целесообразности консервации. После осуществления предусмотренных приказом мероприятий комиссия по поступлению и выбытию активов учреждения подписывает Акт о консервации объекта основных средств. </w:t>
      </w:r>
    </w:p>
    <w:p w:rsidR="00560093" w:rsidRPr="000D56D4" w:rsidRDefault="00560093" w:rsidP="00560093">
      <w:pPr>
        <w:ind w:firstLine="709"/>
        <w:jc w:val="both"/>
      </w:pPr>
      <w:r w:rsidRPr="000D56D4">
        <w:t>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560093" w:rsidRPr="000D56D4" w:rsidRDefault="00560093" w:rsidP="00560093">
      <w:pPr>
        <w:ind w:firstLine="709"/>
        <w:jc w:val="both"/>
      </w:pPr>
      <w:r w:rsidRPr="000D56D4">
        <w:t xml:space="preserve">Акт утверждается руководителем учреждения. </w:t>
      </w:r>
    </w:p>
    <w:p w:rsidR="00560093" w:rsidRPr="000D56D4" w:rsidRDefault="00560093" w:rsidP="00560093">
      <w:pPr>
        <w:ind w:firstLine="709"/>
        <w:jc w:val="both"/>
      </w:pPr>
      <w:r w:rsidRPr="000D56D4">
        <w:t xml:space="preserve">Информация о консервации (расконсервация) объекта основных средств на срок более трех месяцев вносится в </w:t>
      </w:r>
      <w:hyperlink r:id="rId46" w:history="1">
        <w:r w:rsidRPr="000D56D4">
          <w:rPr>
            <w:rStyle w:val="af2"/>
            <w:b w:val="0"/>
            <w:color w:val="auto"/>
          </w:rPr>
          <w:t>Инвентарную карточку</w:t>
        </w:r>
      </w:hyperlink>
      <w:r w:rsidRPr="000D56D4">
        <w:t xml:space="preserve"> объекта (без отражения по соответствующим счетам аналитического учета счета </w:t>
      </w:r>
      <w:hyperlink r:id="rId47" w:history="1">
        <w:r w:rsidRPr="000D56D4">
          <w:rPr>
            <w:rStyle w:val="af2"/>
            <w:b w:val="0"/>
            <w:color w:val="auto"/>
          </w:rPr>
          <w:t>0 101 00 000</w:t>
        </w:r>
      </w:hyperlink>
      <w:r w:rsidRPr="000D56D4">
        <w:t xml:space="preserve"> «Основные средства»).</w:t>
      </w:r>
    </w:p>
    <w:p w:rsidR="001A3C16" w:rsidRPr="000D56D4" w:rsidRDefault="001A3C16" w:rsidP="001A3C16">
      <w:pPr>
        <w:ind w:firstLine="709"/>
        <w:jc w:val="both"/>
      </w:pPr>
      <w:r w:rsidRPr="000D56D4">
        <w:t>3.6. Учет имущества казны ведется в соответствии с едиными требованиями федерального стандарта бухгалтерского учета государственных финансов «Государственная (муниципальная) казна» от 15.06.2021 № 84н.</w:t>
      </w:r>
    </w:p>
    <w:p w:rsidR="001A3C16" w:rsidRPr="000D56D4" w:rsidRDefault="001A3C16" w:rsidP="001A3C16">
      <w:pPr>
        <w:ind w:firstLine="709"/>
        <w:jc w:val="both"/>
      </w:pPr>
      <w:r w:rsidRPr="000D56D4">
        <w:t>Имущество, которое не закреплено за государственными (муниципальными) учреждениями и предприятиями, – имущество казны.</w:t>
      </w:r>
    </w:p>
    <w:p w:rsidR="001A3C16" w:rsidRPr="000D56D4" w:rsidRDefault="001A3C16" w:rsidP="001A3C16">
      <w:pPr>
        <w:ind w:firstLine="709"/>
        <w:jc w:val="both"/>
      </w:pPr>
      <w:r w:rsidRPr="000D56D4">
        <w:lastRenderedPageBreak/>
        <w:t>Аналитический учет в разрезе объектов нефинансовых активов имущества казны ведется на бухгалтерском счете 0 108 50.</w:t>
      </w:r>
    </w:p>
    <w:p w:rsidR="001A3C16" w:rsidRPr="000D56D4" w:rsidRDefault="001A3C16" w:rsidP="001A3C16">
      <w:pPr>
        <w:ind w:firstLine="709"/>
        <w:jc w:val="both"/>
      </w:pPr>
      <w:r w:rsidRPr="000D56D4">
        <w:t xml:space="preserve">Реестр государственного (муниципального) имущества Администрации </w:t>
      </w:r>
      <w:r w:rsidR="00F22100">
        <w:t>Недвиговского</w:t>
      </w:r>
      <w:r w:rsidRPr="000D56D4">
        <w:t xml:space="preserve"> сельского поселения ведет специалист сектора имущественных и земельных отношений Администрации </w:t>
      </w:r>
      <w:r w:rsidR="00F22100">
        <w:t>Недвиговского</w:t>
      </w:r>
      <w:r w:rsidR="00BD3522">
        <w:t xml:space="preserve"> сельского поселения</w:t>
      </w:r>
      <w:r w:rsidRPr="000D56D4">
        <w:t xml:space="preserve"> в соответствии с приказом Министерства экономического развития Российской Федерации от 30.08.2022 № 424 «Об утверждении порядка ведения органами местного самоуправления реестров муниципального имущества».</w:t>
      </w:r>
    </w:p>
    <w:p w:rsidR="001A3C16" w:rsidRPr="000D56D4" w:rsidRDefault="001A3C16" w:rsidP="001A3C16">
      <w:pPr>
        <w:ind w:firstLine="709"/>
        <w:jc w:val="both"/>
      </w:pPr>
      <w:r w:rsidRPr="000D56D4">
        <w:t xml:space="preserve">Порядок управления имуществом казны утвержден решением Собрания депутатов Администрации </w:t>
      </w:r>
      <w:r w:rsidR="00F22100">
        <w:t>Недвиговского</w:t>
      </w:r>
      <w:r w:rsidR="00BD3522">
        <w:t xml:space="preserve"> сельского поселения </w:t>
      </w:r>
      <w:r w:rsidRPr="000D56D4">
        <w:t xml:space="preserve">«Положение о </w:t>
      </w:r>
      <w:r w:rsidR="00D81F1F" w:rsidRPr="000D56D4">
        <w:t>муниципальной казне муниципального образования «</w:t>
      </w:r>
      <w:r w:rsidR="00F22100">
        <w:t>Недвиговского</w:t>
      </w:r>
      <w:r w:rsidR="00D81F1F" w:rsidRPr="000D56D4">
        <w:t xml:space="preserve"> сельское поселение».</w:t>
      </w:r>
    </w:p>
    <w:p w:rsidR="005B1A65" w:rsidRPr="000D56D4" w:rsidRDefault="001A3C16" w:rsidP="00BD3522">
      <w:pPr>
        <w:pStyle w:val="ConsPlusNormal"/>
        <w:widowControl/>
        <w:jc w:val="both"/>
        <w:rPr>
          <w:rFonts w:ascii="Times New Roman" w:hAnsi="Times New Roman" w:cs="Times New Roman"/>
          <w:bCs/>
          <w:sz w:val="24"/>
          <w:szCs w:val="24"/>
        </w:rPr>
      </w:pPr>
      <w:r w:rsidRPr="000D56D4">
        <w:rPr>
          <w:rFonts w:ascii="Times New Roman" w:hAnsi="Times New Roman" w:cs="Times New Roman"/>
          <w:bCs/>
          <w:sz w:val="24"/>
          <w:szCs w:val="24"/>
        </w:rPr>
        <w:t>3.6.1.</w:t>
      </w:r>
      <w:r w:rsidR="00BD3522">
        <w:rPr>
          <w:rFonts w:ascii="Times New Roman" w:hAnsi="Times New Roman" w:cs="Times New Roman"/>
          <w:bCs/>
          <w:sz w:val="24"/>
          <w:szCs w:val="24"/>
        </w:rPr>
        <w:t xml:space="preserve"> </w:t>
      </w:r>
      <w:r w:rsidR="005B1A65" w:rsidRPr="000D56D4">
        <w:rPr>
          <w:rFonts w:ascii="Times New Roman" w:hAnsi="Times New Roman" w:cs="Times New Roman"/>
          <w:bCs/>
          <w:sz w:val="24"/>
          <w:szCs w:val="24"/>
        </w:rPr>
        <w:t>Порядок и сроки инвентаризации имущества, обязательств и затрат учреждения.</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этом выявляется фактическое наличие активов и обязательств, которые сопоставляются с данными регистров бухгалтерского учета.</w:t>
      </w:r>
    </w:p>
    <w:p w:rsidR="005B1A65" w:rsidRPr="000D56D4" w:rsidRDefault="005B1A65" w:rsidP="005B1A65">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Состав инвентаризационной комиссии по отдельным направлениям финансово-хозяйственной деятельности утверждается отдельным распоряжением</w:t>
      </w:r>
      <w:r w:rsidR="00BD3522">
        <w:rPr>
          <w:rFonts w:ascii="Times New Roman" w:hAnsi="Times New Roman" w:cs="Times New Roman"/>
          <w:sz w:val="24"/>
          <w:szCs w:val="24"/>
        </w:rPr>
        <w:t xml:space="preserve"> Администрации </w:t>
      </w:r>
      <w:r w:rsidR="00F22100">
        <w:rPr>
          <w:rFonts w:ascii="Times New Roman" w:hAnsi="Times New Roman" w:cs="Times New Roman"/>
          <w:sz w:val="24"/>
          <w:szCs w:val="24"/>
        </w:rPr>
        <w:t>Недвиговского</w:t>
      </w:r>
      <w:r w:rsidR="00B647EB" w:rsidRPr="000D56D4">
        <w:rPr>
          <w:rFonts w:ascii="Times New Roman" w:hAnsi="Times New Roman" w:cs="Times New Roman"/>
          <w:sz w:val="24"/>
          <w:szCs w:val="24"/>
        </w:rPr>
        <w:t xml:space="preserve"> сельского поселения</w:t>
      </w:r>
      <w:r w:rsidRPr="000D56D4">
        <w:rPr>
          <w:rFonts w:ascii="Times New Roman" w:hAnsi="Times New Roman" w:cs="Times New Roman"/>
          <w:sz w:val="24"/>
          <w:szCs w:val="24"/>
        </w:rPr>
        <w:t>.</w:t>
      </w:r>
    </w:p>
    <w:p w:rsidR="005B1A65" w:rsidRPr="000D56D4" w:rsidRDefault="005B1A65" w:rsidP="005B1A65">
      <w:pPr>
        <w:ind w:firstLine="709"/>
        <w:jc w:val="both"/>
      </w:pPr>
      <w:r w:rsidRPr="000D56D4">
        <w:t>Инвентаризации проводятся согласно Положению об инвентаризации (</w:t>
      </w:r>
      <w:hyperlink w:anchor="sub_1000" w:history="1">
        <w:r w:rsidRPr="000D56D4">
          <w:rPr>
            <w:rStyle w:val="af2"/>
            <w:b w:val="0"/>
            <w:color w:val="auto"/>
          </w:rPr>
          <w:t>Приложение</w:t>
        </w:r>
      </w:hyperlink>
      <w:r w:rsidR="00BD3522">
        <w:t xml:space="preserve"> </w:t>
      </w:r>
      <w:r w:rsidR="00EB4683" w:rsidRPr="000D56D4">
        <w:t>7 к настоящему распоряжению</w:t>
      </w:r>
      <w:r w:rsidRPr="000D56D4">
        <w:t>).</w:t>
      </w:r>
    </w:p>
    <w:p w:rsidR="005B1A65" w:rsidRPr="000D56D4" w:rsidRDefault="005B1A65" w:rsidP="005B1A65">
      <w:pPr>
        <w:ind w:firstLine="709"/>
        <w:jc w:val="both"/>
      </w:pPr>
      <w:r w:rsidRPr="000D56D4">
        <w:t xml:space="preserve">Оценка соответствия объектов имущества понятию «Актив» проводиться </w:t>
      </w:r>
      <w:r w:rsidRPr="000D56D4">
        <w:rPr>
          <w:rStyle w:val="af1"/>
          <w:b w:val="0"/>
          <w:color w:val="auto"/>
        </w:rPr>
        <w:t>в течение года – по мере необходимости</w:t>
      </w:r>
      <w:r w:rsidRPr="000D56D4">
        <w:t>.</w:t>
      </w:r>
    </w:p>
    <w:p w:rsidR="005B1A65" w:rsidRPr="000D56D4" w:rsidRDefault="005B1A65" w:rsidP="005B1A65">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48" w:history="1">
        <w:r w:rsidRPr="000D56D4">
          <w:rPr>
            <w:rFonts w:ascii="Times New Roman" w:hAnsi="Times New Roman" w:cs="Times New Roman"/>
            <w:bCs/>
            <w:sz w:val="24"/>
            <w:szCs w:val="24"/>
          </w:rPr>
          <w:t>ч. 3 ст. 11</w:t>
        </w:r>
      </w:hyperlink>
      <w:r w:rsidRPr="000D56D4">
        <w:rPr>
          <w:rFonts w:ascii="Times New Roman" w:hAnsi="Times New Roman" w:cs="Times New Roman"/>
          <w:sz w:val="24"/>
          <w:szCs w:val="24"/>
        </w:rPr>
        <w:t xml:space="preserve"> Закона </w:t>
      </w:r>
      <w:r w:rsidR="00167DFF">
        <w:rPr>
          <w:rFonts w:ascii="Times New Roman" w:hAnsi="Times New Roman" w:cs="Times New Roman"/>
          <w:sz w:val="24"/>
          <w:szCs w:val="24"/>
        </w:rPr>
        <w:t>№</w:t>
      </w:r>
      <w:r w:rsidRPr="000D56D4">
        <w:rPr>
          <w:rFonts w:ascii="Times New Roman" w:hAnsi="Times New Roman" w:cs="Times New Roman"/>
          <w:sz w:val="24"/>
          <w:szCs w:val="24"/>
        </w:rPr>
        <w:t>  402-ФЗ</w:t>
      </w:r>
      <w:r w:rsidR="00DA2DCC" w:rsidRPr="000D56D4">
        <w:rPr>
          <w:rFonts w:ascii="Times New Roman" w:hAnsi="Times New Roman" w:cs="Times New Roman"/>
          <w:sz w:val="24"/>
          <w:szCs w:val="24"/>
        </w:rPr>
        <w:t>,</w:t>
      </w:r>
      <w:r w:rsidRPr="000D56D4">
        <w:rPr>
          <w:rFonts w:ascii="Times New Roman" w:hAnsi="Times New Roman" w:cs="Times New Roman"/>
          <w:sz w:val="24"/>
          <w:szCs w:val="24"/>
        </w:rPr>
        <w:t xml:space="preserve"> </w:t>
      </w:r>
      <w:hyperlink r:id="rId49" w:history="1">
        <w:r w:rsidRPr="000D56D4">
          <w:rPr>
            <w:rFonts w:ascii="Times New Roman" w:hAnsi="Times New Roman" w:cs="Times New Roman"/>
            <w:bCs/>
            <w:sz w:val="24"/>
            <w:szCs w:val="24"/>
          </w:rPr>
          <w:t>раздел VIII</w:t>
        </w:r>
      </w:hyperlink>
      <w:r w:rsidRPr="000D56D4">
        <w:rPr>
          <w:rFonts w:ascii="Times New Roman" w:hAnsi="Times New Roman" w:cs="Times New Roman"/>
          <w:sz w:val="24"/>
          <w:szCs w:val="24"/>
        </w:rPr>
        <w:t xml:space="preserve"> федерального стандарта «Концептуальные основы</w:t>
      </w:r>
      <w:r w:rsidR="00560093" w:rsidRPr="000D56D4">
        <w:rPr>
          <w:rFonts w:ascii="Times New Roman" w:hAnsi="Times New Roman" w:cs="Times New Roman"/>
          <w:sz w:val="24"/>
          <w:szCs w:val="24"/>
        </w:rPr>
        <w:t xml:space="preserve"> </w:t>
      </w:r>
      <w:r w:rsidRPr="000D56D4">
        <w:rPr>
          <w:rFonts w:ascii="Times New Roman" w:hAnsi="Times New Roman" w:cs="Times New Roman"/>
          <w:sz w:val="24"/>
          <w:szCs w:val="24"/>
        </w:rPr>
        <w:t>бухгалтерского учета и отчетности организаций государственного сектора»)</w:t>
      </w:r>
      <w:r w:rsidR="00DA2DCC" w:rsidRPr="000D56D4">
        <w:rPr>
          <w:rFonts w:ascii="Times New Roman" w:hAnsi="Times New Roman" w:cs="Times New Roman"/>
          <w:sz w:val="24"/>
          <w:szCs w:val="24"/>
        </w:rPr>
        <w:t>.</w:t>
      </w:r>
    </w:p>
    <w:p w:rsidR="005B1A65" w:rsidRPr="000D56D4" w:rsidRDefault="005B1A65" w:rsidP="005B1A65">
      <w:pPr>
        <w:ind w:firstLine="709"/>
        <w:jc w:val="both"/>
      </w:pPr>
      <w:r w:rsidRPr="000D56D4">
        <w:t xml:space="preserve">Выявление признаков обесценения актива осуществляется </w:t>
      </w:r>
      <w:r w:rsidRPr="000D56D4">
        <w:rPr>
          <w:rStyle w:val="af1"/>
          <w:b w:val="0"/>
          <w:color w:val="auto"/>
        </w:rPr>
        <w:t>в рамках инвентаризации</w:t>
      </w:r>
      <w:r w:rsidRPr="000D56D4">
        <w:t xml:space="preserve"> активов и обязательств, проводимой </w:t>
      </w:r>
      <w:r w:rsidRPr="000D56D4">
        <w:rPr>
          <w:rStyle w:val="af1"/>
          <w:b w:val="0"/>
          <w:color w:val="auto"/>
        </w:rPr>
        <w:t>перед составлением годовой</w:t>
      </w:r>
      <w:r w:rsidRPr="000D56D4">
        <w:t xml:space="preserve"> бухгалтерской (финансовой) </w:t>
      </w:r>
      <w:r w:rsidRPr="000D56D4">
        <w:rPr>
          <w:rStyle w:val="af1"/>
          <w:b w:val="0"/>
          <w:color w:val="auto"/>
        </w:rPr>
        <w:t>отчетности</w:t>
      </w:r>
      <w:r w:rsidRPr="000D56D4">
        <w:t xml:space="preserve"> (</w:t>
      </w:r>
      <w:hyperlink r:id="rId50" w:history="1">
        <w:r w:rsidRPr="000D56D4">
          <w:rPr>
            <w:rStyle w:val="af2"/>
            <w:b w:val="0"/>
            <w:color w:val="auto"/>
          </w:rPr>
          <w:t>п. 6</w:t>
        </w:r>
      </w:hyperlink>
      <w:r w:rsidRPr="000D56D4">
        <w:t xml:space="preserve"> Стандарта «</w:t>
      </w:r>
      <w:r w:rsidR="00BC1710" w:rsidRPr="000D56D4">
        <w:t>Обесценение активов»).</w:t>
      </w:r>
    </w:p>
    <w:p w:rsidR="005B1A65" w:rsidRPr="000D56D4" w:rsidRDefault="005B1A65" w:rsidP="005B1A65">
      <w:pPr>
        <w:ind w:firstLine="709"/>
        <w:jc w:val="both"/>
      </w:pPr>
      <w:r w:rsidRPr="000D56D4">
        <w:t>3.</w:t>
      </w:r>
      <w:r w:rsidR="00560093" w:rsidRPr="000D56D4">
        <w:t>6</w:t>
      </w:r>
      <w:r w:rsidRPr="000D56D4">
        <w:t>.2. При выявлени</w:t>
      </w:r>
      <w:r w:rsidR="00E639B5" w:rsidRPr="000D56D4">
        <w:t>и</w:t>
      </w:r>
      <w:r w:rsidRPr="000D56D4">
        <w:t xml:space="preserve"> любого из признаков обесценения актива (</w:t>
      </w:r>
      <w:hyperlink r:id="rId51" w:history="1">
        <w:r w:rsidRPr="000D56D4">
          <w:rPr>
            <w:rStyle w:val="af2"/>
            <w:b w:val="0"/>
            <w:color w:val="auto"/>
          </w:rPr>
          <w:t>п.п. 7-9</w:t>
        </w:r>
      </w:hyperlink>
      <w:r w:rsidRPr="000D56D4">
        <w:t xml:space="preserve"> Стандарта «</w:t>
      </w:r>
      <w:r w:rsidR="00BC1710" w:rsidRPr="000D56D4">
        <w:t>Обесценение активов</w:t>
      </w:r>
      <w:r w:rsidRPr="000D56D4">
        <w:t xml:space="preserve">»), которые ранее не являлись основанием для признания обесценения актива, комиссия по поступлению и выбытию активов (далее </w:t>
      </w:r>
      <w:r w:rsidR="003875D2" w:rsidRPr="000D56D4">
        <w:t>–</w:t>
      </w:r>
      <w:r w:rsidRPr="000D56D4">
        <w:t xml:space="preserve"> Комиссия) принимает решение о необходимости определения справедливой стоимости актива. </w:t>
      </w:r>
    </w:p>
    <w:p w:rsidR="005B1A65" w:rsidRPr="000D56D4" w:rsidRDefault="005B1A65" w:rsidP="005B1A65">
      <w:pPr>
        <w:ind w:firstLine="709"/>
        <w:jc w:val="both"/>
      </w:pPr>
      <w:r w:rsidRPr="000D56D4">
        <w:t>Справедливая стоимость актива опре</w:t>
      </w:r>
      <w:r w:rsidR="00BD3522">
        <w:t xml:space="preserve">деляется </w:t>
      </w:r>
      <w:r w:rsidRPr="000D56D4">
        <w:t>методом рыночных цен.</w:t>
      </w:r>
    </w:p>
    <w:p w:rsidR="005B1A65" w:rsidRPr="000D56D4" w:rsidRDefault="005B1A65" w:rsidP="005B1A65">
      <w:pPr>
        <w:ind w:firstLine="709"/>
        <w:jc w:val="both"/>
      </w:pPr>
      <w:r w:rsidRPr="000D56D4">
        <w:t>Одновременно с принятием решения об определении справедливой стоимости актива  оценивается необходимость корректировки оставшегося срока его полезного использования (</w:t>
      </w:r>
      <w:hyperlink r:id="rId52" w:history="1">
        <w:r w:rsidRPr="000D56D4">
          <w:rPr>
            <w:rStyle w:val="af2"/>
            <w:b w:val="0"/>
            <w:color w:val="auto"/>
          </w:rPr>
          <w:t>п. 13</w:t>
        </w:r>
      </w:hyperlink>
      <w:r w:rsidRPr="000D56D4">
        <w:t xml:space="preserve"> Стандарта «</w:t>
      </w:r>
      <w:r w:rsidR="00BC1710" w:rsidRPr="000D56D4">
        <w:t>Обесценение активов</w:t>
      </w:r>
      <w:r w:rsidRPr="000D56D4">
        <w:t>»).</w:t>
      </w:r>
    </w:p>
    <w:p w:rsidR="005B1A65" w:rsidRPr="000D56D4" w:rsidRDefault="005B1A65" w:rsidP="005B1A65">
      <w:pPr>
        <w:pStyle w:val="af6"/>
        <w:ind w:firstLine="709"/>
        <w:rPr>
          <w:rFonts w:ascii="Times New Roman" w:hAnsi="Times New Roman" w:cs="Times New Roman"/>
        </w:rPr>
      </w:pPr>
      <w:r w:rsidRPr="000D56D4">
        <w:rPr>
          <w:rFonts w:ascii="Times New Roman" w:hAnsi="Times New Roman" w:cs="Times New Roman"/>
        </w:rPr>
        <w:t xml:space="preserve">В случае, когда остаточная стоимость актива на годовую отчетную дату превышает его справедливую стоимость за вычетом затрат на выбытие такого актива, в бухгалтерском учете надо будет признавать </w:t>
      </w:r>
      <w:r w:rsidRPr="000D56D4">
        <w:rPr>
          <w:rStyle w:val="af1"/>
          <w:rFonts w:ascii="Times New Roman" w:hAnsi="Times New Roman" w:cs="Times New Roman"/>
          <w:b w:val="0"/>
          <w:color w:val="auto"/>
        </w:rPr>
        <w:t>убыток от обесценения актива</w:t>
      </w:r>
      <w:r w:rsidRPr="000D56D4">
        <w:rPr>
          <w:rFonts w:ascii="Times New Roman" w:hAnsi="Times New Roman" w:cs="Times New Roman"/>
        </w:rPr>
        <w:t xml:space="preserve">. </w:t>
      </w:r>
    </w:p>
    <w:p w:rsidR="005B1A65" w:rsidRPr="000D56D4" w:rsidRDefault="005B1A65" w:rsidP="005B1A65">
      <w:pPr>
        <w:pStyle w:val="af6"/>
        <w:ind w:firstLine="709"/>
        <w:rPr>
          <w:rFonts w:ascii="Times New Roman" w:hAnsi="Times New Roman" w:cs="Times New Roman"/>
        </w:rPr>
      </w:pPr>
      <w:r w:rsidRPr="000D56D4">
        <w:rPr>
          <w:rFonts w:ascii="Times New Roman" w:hAnsi="Times New Roman" w:cs="Times New Roman"/>
        </w:rPr>
        <w:t>Решение о признании убытка от обесценения актива принимается в порядке, аналогичном для списания муниципального имущества.</w:t>
      </w:r>
    </w:p>
    <w:p w:rsidR="005B1A65" w:rsidRPr="000D56D4" w:rsidRDefault="005B1A65" w:rsidP="005B1A65">
      <w:pPr>
        <w:ind w:firstLine="709"/>
        <w:jc w:val="both"/>
      </w:pPr>
      <w:bookmarkStart w:id="1" w:name="sub_4"/>
      <w:bookmarkEnd w:id="1"/>
      <w:r w:rsidRPr="000D56D4">
        <w:t>Убыток от обесценения актива признается как уменьшение остаточной стоимости актива на годовую отчетную дату до его справедливой стоимости за вычетом затрат на выбытие такого актива, но не более остаточной стоимости актива на годовую отчетную дату.</w:t>
      </w:r>
    </w:p>
    <w:p w:rsidR="005B1A65" w:rsidRPr="000D56D4" w:rsidRDefault="005B1A65" w:rsidP="005B1A65">
      <w:pPr>
        <w:ind w:firstLine="709"/>
        <w:jc w:val="both"/>
      </w:pPr>
      <w:r w:rsidRPr="000D56D4">
        <w:t xml:space="preserve">Убыток от обесценения актива признается </w:t>
      </w:r>
      <w:r w:rsidRPr="000D56D4">
        <w:rPr>
          <w:rStyle w:val="af1"/>
          <w:b w:val="0"/>
          <w:color w:val="auto"/>
        </w:rPr>
        <w:t>единовременно</w:t>
      </w:r>
      <w:r w:rsidRPr="000D56D4">
        <w:t xml:space="preserve"> в составе расходов отчетного периода. Сумма ранее начисленной амортизации актива не корректируется (</w:t>
      </w:r>
      <w:hyperlink r:id="rId53" w:history="1">
        <w:r w:rsidRPr="000D56D4">
          <w:rPr>
            <w:rStyle w:val="af2"/>
            <w:b w:val="0"/>
            <w:color w:val="auto"/>
          </w:rPr>
          <w:t>п. 15</w:t>
        </w:r>
      </w:hyperlink>
      <w:r w:rsidRPr="000D56D4">
        <w:t xml:space="preserve"> Стандарта «</w:t>
      </w:r>
      <w:r w:rsidR="00BC1710" w:rsidRPr="000D56D4">
        <w:t>Обесценение активов</w:t>
      </w:r>
      <w:r w:rsidRPr="000D56D4">
        <w:t>»).</w:t>
      </w:r>
    </w:p>
    <w:p w:rsidR="005B1A65" w:rsidRPr="000D56D4" w:rsidRDefault="005B1A65" w:rsidP="005B1A65">
      <w:pPr>
        <w:pStyle w:val="af6"/>
        <w:ind w:firstLine="709"/>
        <w:rPr>
          <w:rFonts w:ascii="Times New Roman" w:hAnsi="Times New Roman" w:cs="Times New Roman"/>
        </w:rPr>
      </w:pPr>
      <w:r w:rsidRPr="000D56D4">
        <w:rPr>
          <w:rFonts w:ascii="Times New Roman" w:hAnsi="Times New Roman" w:cs="Times New Roman"/>
        </w:rPr>
        <w:t xml:space="preserve">После признания убытка от обесценения актива корректируется норма амортизационных отчислений исходя из оставшегося срока его полезного использования, также скорректированного. Согласно </w:t>
      </w:r>
      <w:hyperlink r:id="rId54" w:history="1">
        <w:r w:rsidRPr="000D56D4">
          <w:rPr>
            <w:rFonts w:ascii="Times New Roman" w:hAnsi="Times New Roman" w:cs="Times New Roman"/>
          </w:rPr>
          <w:t>п.п. 25</w:t>
        </w:r>
      </w:hyperlink>
      <w:r w:rsidRPr="000D56D4">
        <w:rPr>
          <w:rFonts w:ascii="Times New Roman" w:hAnsi="Times New Roman" w:cs="Times New Roman"/>
        </w:rPr>
        <w:t xml:space="preserve">, </w:t>
      </w:r>
      <w:hyperlink r:id="rId55" w:history="1">
        <w:r w:rsidRPr="000D56D4">
          <w:rPr>
            <w:rFonts w:ascii="Times New Roman" w:hAnsi="Times New Roman" w:cs="Times New Roman"/>
          </w:rPr>
          <w:t>43</w:t>
        </w:r>
      </w:hyperlink>
      <w:r w:rsidRPr="000D56D4">
        <w:rPr>
          <w:rFonts w:ascii="Times New Roman" w:hAnsi="Times New Roman" w:cs="Times New Roman"/>
        </w:rPr>
        <w:t xml:space="preserve"> федерального стандарта «</w:t>
      </w:r>
      <w:r w:rsidR="00EB5C7B" w:rsidRPr="000D56D4">
        <w:rPr>
          <w:rFonts w:ascii="Times New Roman" w:hAnsi="Times New Roman" w:cs="Times New Roman"/>
        </w:rPr>
        <w:t>Обесценение активов</w:t>
      </w:r>
      <w:r w:rsidRPr="000D56D4">
        <w:rPr>
          <w:rFonts w:ascii="Times New Roman" w:hAnsi="Times New Roman" w:cs="Times New Roman"/>
        </w:rPr>
        <w:t xml:space="preserve">» убыток от обесценения отражается в бухгалтерском учете </w:t>
      </w:r>
      <w:r w:rsidRPr="000D56D4">
        <w:rPr>
          <w:rFonts w:ascii="Times New Roman" w:hAnsi="Times New Roman" w:cs="Times New Roman"/>
          <w:bCs/>
        </w:rPr>
        <w:t>обособленно</w:t>
      </w:r>
      <w:r w:rsidRPr="000D56D4">
        <w:rPr>
          <w:rFonts w:ascii="Times New Roman" w:hAnsi="Times New Roman" w:cs="Times New Roman"/>
        </w:rPr>
        <w:t xml:space="preserve"> (по аналогии с амортизацией).</w:t>
      </w:r>
    </w:p>
    <w:p w:rsidR="005B1A65" w:rsidRPr="000D56D4" w:rsidRDefault="005B1A65" w:rsidP="005B1A65">
      <w:pPr>
        <w:ind w:firstLine="709"/>
        <w:jc w:val="both"/>
      </w:pPr>
      <w:bookmarkStart w:id="2" w:name="sub_5"/>
      <w:bookmarkEnd w:id="2"/>
      <w:r w:rsidRPr="000D56D4">
        <w:t xml:space="preserve">Если по результатам анализа выявленных признаков обесценения актива Комиссией было принято решение об учете этого актива на забалансовых счетах, в дальнейшем </w:t>
      </w:r>
      <w:r w:rsidRPr="000D56D4">
        <w:lastRenderedPageBreak/>
        <w:t>проведение теста на его обесценение не осуществляется (</w:t>
      </w:r>
      <w:hyperlink r:id="rId56" w:history="1">
        <w:r w:rsidRPr="000D56D4">
          <w:rPr>
            <w:rStyle w:val="af2"/>
            <w:b w:val="0"/>
            <w:color w:val="auto"/>
          </w:rPr>
          <w:t>п. 14</w:t>
        </w:r>
      </w:hyperlink>
      <w:r w:rsidRPr="000D56D4">
        <w:t xml:space="preserve"> Стандарта «</w:t>
      </w:r>
      <w:r w:rsidR="000D7B80" w:rsidRPr="000D56D4">
        <w:t>Обесценение активов</w:t>
      </w:r>
      <w:r w:rsidRPr="000D56D4">
        <w:t>»).</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3.</w:t>
      </w:r>
      <w:r w:rsidR="00560093" w:rsidRPr="000D56D4">
        <w:rPr>
          <w:rFonts w:ascii="Times New Roman" w:hAnsi="Times New Roman" w:cs="Times New Roman"/>
          <w:sz w:val="24"/>
          <w:szCs w:val="24"/>
        </w:rPr>
        <w:t>6</w:t>
      </w:r>
      <w:r w:rsidRPr="000D56D4">
        <w:rPr>
          <w:rFonts w:ascii="Times New Roman" w:hAnsi="Times New Roman" w:cs="Times New Roman"/>
          <w:sz w:val="24"/>
          <w:szCs w:val="24"/>
        </w:rPr>
        <w:t>.3. Инвентаризация обязательна:</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при установлении фактов хищений или злоупотреблений, а также порчи имущества;</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в случае стихийного бедствия, пожара, аварии или других чрезвычайных ситуаций, в том числе вызванных экстремальными условиями;</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при смене материально ответственных лиц (на день приемки-передачи дел);</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5B1A65" w:rsidRPr="000D56D4" w:rsidRDefault="005B1A65"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 в других случаях, предусмотренных законодательством РФ, иными нормативными правовыми актами РФ.</w:t>
      </w:r>
    </w:p>
    <w:p w:rsidR="005B1A65" w:rsidRPr="000D56D4" w:rsidRDefault="005B1A65" w:rsidP="005B1A65">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Инвентаризация имущества, обязательств и затрат учреждения проводится один раз в год перед составлением годовой отчетности. </w:t>
      </w:r>
    </w:p>
    <w:p w:rsidR="005B1A65" w:rsidRPr="000D56D4" w:rsidRDefault="005B1A65" w:rsidP="005B1A65">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Инвентаризация в указанные выше сроки проводится на основании распоряжения Администрации </w:t>
      </w:r>
      <w:r w:rsidR="00F22100">
        <w:rPr>
          <w:rFonts w:ascii="Times New Roman" w:hAnsi="Times New Roman" w:cs="Times New Roman"/>
          <w:sz w:val="24"/>
          <w:szCs w:val="24"/>
        </w:rPr>
        <w:t>Недвиговского</w:t>
      </w:r>
      <w:r w:rsidR="007C4A87" w:rsidRPr="000D56D4">
        <w:rPr>
          <w:rFonts w:ascii="Times New Roman" w:hAnsi="Times New Roman" w:cs="Times New Roman"/>
          <w:sz w:val="24"/>
          <w:szCs w:val="24"/>
        </w:rPr>
        <w:t xml:space="preserve"> сельского поселения</w:t>
      </w:r>
      <w:r w:rsidRPr="000D56D4">
        <w:rPr>
          <w:rFonts w:ascii="Times New Roman" w:hAnsi="Times New Roman" w:cs="Times New Roman"/>
          <w:sz w:val="24"/>
          <w:szCs w:val="24"/>
        </w:rPr>
        <w:t xml:space="preserve"> не ранее октября и не позднее </w:t>
      </w:r>
      <w:r w:rsidR="00686794">
        <w:rPr>
          <w:rFonts w:ascii="Times New Roman" w:hAnsi="Times New Roman" w:cs="Times New Roman"/>
          <w:sz w:val="24"/>
          <w:szCs w:val="24"/>
        </w:rPr>
        <w:t xml:space="preserve">30 </w:t>
      </w:r>
      <w:r w:rsidRPr="000D56D4">
        <w:rPr>
          <w:rFonts w:ascii="Times New Roman" w:hAnsi="Times New Roman" w:cs="Times New Roman"/>
          <w:sz w:val="24"/>
          <w:szCs w:val="24"/>
        </w:rPr>
        <w:t>декабря текущего года (инвентаризация кассы – внезапно в течение текущего месяца).</w:t>
      </w:r>
    </w:p>
    <w:p w:rsidR="005B1A65" w:rsidRPr="000D56D4" w:rsidRDefault="005B1A65" w:rsidP="005B1A65">
      <w:pPr>
        <w:ind w:firstLine="709"/>
        <w:jc w:val="both"/>
      </w:pPr>
      <w:r w:rsidRPr="000D56D4">
        <w:t>В целях обеспечения достоверности данных бухгалтерского учета и отчетности производится инвентаризация:</w:t>
      </w:r>
    </w:p>
    <w:p w:rsidR="005B1A65" w:rsidRPr="000D56D4" w:rsidRDefault="005B1A65" w:rsidP="005B1A65">
      <w:pPr>
        <w:ind w:firstLine="709"/>
        <w:jc w:val="both"/>
      </w:pPr>
      <w:r w:rsidRPr="000D56D4">
        <w:t xml:space="preserve">а) материальных остатков перед </w:t>
      </w:r>
      <w:r w:rsidR="00BD3522">
        <w:t xml:space="preserve">сдачей годового отчета (в 4-ом </w:t>
      </w:r>
      <w:r w:rsidRPr="000D56D4">
        <w:t>квартале).</w:t>
      </w:r>
    </w:p>
    <w:p w:rsidR="005B1A65" w:rsidRPr="000D56D4" w:rsidRDefault="005B1A65" w:rsidP="005B1A65">
      <w:pPr>
        <w:ind w:firstLine="709"/>
        <w:jc w:val="both"/>
      </w:pPr>
      <w:r w:rsidRPr="000D56D4">
        <w:t>б) кассы не реже одного раза в месяц, а также в случае передачи денежных средств, другому материально-ответственному лицу.</w:t>
      </w:r>
    </w:p>
    <w:p w:rsidR="005B1A65" w:rsidRPr="000D56D4" w:rsidRDefault="005B1A65" w:rsidP="005B1A65">
      <w:pPr>
        <w:ind w:firstLine="709"/>
        <w:jc w:val="both"/>
      </w:pPr>
      <w:r w:rsidRPr="000D56D4">
        <w:t>Внезапные инвентаризации кассы и материально-производственных запасо</w:t>
      </w:r>
      <w:r w:rsidR="00BD3522">
        <w:t xml:space="preserve">в производится по распоряжению </w:t>
      </w:r>
      <w:r w:rsidRPr="000D56D4">
        <w:t xml:space="preserve">Администрации  </w:t>
      </w:r>
      <w:r w:rsidR="00F22100">
        <w:t>Недвиговского</w:t>
      </w:r>
      <w:r w:rsidR="007C4A87" w:rsidRPr="000D56D4">
        <w:t xml:space="preserve"> сельского поселения.</w:t>
      </w:r>
    </w:p>
    <w:p w:rsidR="005B1A65" w:rsidRPr="000D56D4" w:rsidRDefault="00231161" w:rsidP="005B1A65">
      <w:pPr>
        <w:pStyle w:val="af3"/>
        <w:spacing w:before="0"/>
        <w:ind w:firstLine="709"/>
        <w:jc w:val="both"/>
        <w:rPr>
          <w:rFonts w:ascii="Times New Roman" w:hAnsi="Times New Roman" w:cs="Times New Roman"/>
          <w:sz w:val="24"/>
          <w:szCs w:val="24"/>
        </w:rPr>
      </w:pPr>
      <w:r w:rsidRPr="000D56D4">
        <w:rPr>
          <w:rFonts w:ascii="Times New Roman" w:hAnsi="Times New Roman" w:cs="Times New Roman"/>
          <w:sz w:val="24"/>
          <w:szCs w:val="24"/>
        </w:rPr>
        <w:t>3.</w:t>
      </w:r>
      <w:r w:rsidR="00560093" w:rsidRPr="000D56D4">
        <w:rPr>
          <w:rFonts w:ascii="Times New Roman" w:hAnsi="Times New Roman" w:cs="Times New Roman"/>
          <w:sz w:val="24"/>
          <w:szCs w:val="24"/>
        </w:rPr>
        <w:t>6</w:t>
      </w:r>
      <w:r w:rsidR="005B1A65" w:rsidRPr="000D56D4">
        <w:rPr>
          <w:rFonts w:ascii="Times New Roman" w:hAnsi="Times New Roman" w:cs="Times New Roman"/>
          <w:sz w:val="24"/>
          <w:szCs w:val="24"/>
        </w:rPr>
        <w:t xml:space="preserve">.4. 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Результаты инвентаризации, проведенной перед составлением годовой бухгалтерской (финансовой) отчетности, отражаются в ней. </w:t>
      </w:r>
    </w:p>
    <w:p w:rsidR="005B1A65" w:rsidRPr="000D56D4" w:rsidRDefault="000D56D4" w:rsidP="000D56D4">
      <w:pPr>
        <w:pStyle w:val="ConsPlusNormal"/>
        <w:widowControl/>
        <w:ind w:left="709" w:firstLine="0"/>
        <w:jc w:val="both"/>
        <w:rPr>
          <w:rFonts w:ascii="Times New Roman" w:hAnsi="Times New Roman" w:cs="Times New Roman"/>
          <w:bCs/>
          <w:sz w:val="24"/>
          <w:szCs w:val="24"/>
        </w:rPr>
      </w:pPr>
      <w:r>
        <w:rPr>
          <w:rFonts w:ascii="Times New Roman" w:hAnsi="Times New Roman" w:cs="Times New Roman"/>
          <w:bCs/>
          <w:sz w:val="24"/>
          <w:szCs w:val="24"/>
        </w:rPr>
        <w:t xml:space="preserve">3.7. </w:t>
      </w:r>
      <w:r w:rsidR="005B1A65" w:rsidRPr="000D56D4">
        <w:rPr>
          <w:rFonts w:ascii="Times New Roman" w:hAnsi="Times New Roman" w:cs="Times New Roman"/>
          <w:bCs/>
          <w:sz w:val="24"/>
          <w:szCs w:val="24"/>
        </w:rPr>
        <w:t>Порядок формирования и представления бухгалтерской, статистической и иной отчетности.</w:t>
      </w:r>
    </w:p>
    <w:p w:rsidR="005B1A65" w:rsidRPr="000D56D4" w:rsidRDefault="00231161"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3.</w:t>
      </w:r>
      <w:r w:rsidR="00560093" w:rsidRPr="000D56D4">
        <w:rPr>
          <w:rFonts w:ascii="Times New Roman" w:hAnsi="Times New Roman" w:cs="Times New Roman"/>
          <w:sz w:val="24"/>
          <w:szCs w:val="24"/>
        </w:rPr>
        <w:t>7</w:t>
      </w:r>
      <w:r w:rsidR="005B1A65" w:rsidRPr="000D56D4">
        <w:rPr>
          <w:rFonts w:ascii="Times New Roman" w:hAnsi="Times New Roman" w:cs="Times New Roman"/>
          <w:sz w:val="24"/>
          <w:szCs w:val="24"/>
        </w:rPr>
        <w:t>.1. Информация, содержащаяся в бухгалтерской (финансовой) отчетности, включая пояснения к ней, должна отвечать следующим характеристикам:</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уместность (релевантность);</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существенность;</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достоверное представление;</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сопоставимость;</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возможность проверки и (или) подтверждения достоверности данных (верификация);</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своевременность;</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понятность.</w:t>
      </w:r>
    </w:p>
    <w:p w:rsidR="005B1A65" w:rsidRPr="000D56D4" w:rsidRDefault="005B1A65" w:rsidP="005B1A65">
      <w:pPr>
        <w:pStyle w:val="ConsPlusNormal"/>
        <w:ind w:firstLine="0"/>
        <w:jc w:val="both"/>
        <w:outlineLvl w:val="1"/>
        <w:rPr>
          <w:rFonts w:ascii="Times New Roman" w:hAnsi="Times New Roman" w:cs="Times New Roman"/>
          <w:sz w:val="24"/>
          <w:szCs w:val="24"/>
        </w:rPr>
      </w:pPr>
      <w:r w:rsidRPr="000D56D4">
        <w:rPr>
          <w:rFonts w:ascii="Times New Roman" w:hAnsi="Times New Roman" w:cs="Times New Roman"/>
          <w:sz w:val="24"/>
          <w:szCs w:val="24"/>
        </w:rPr>
        <w:t xml:space="preserve">(Согласно </w:t>
      </w:r>
      <w:hyperlink r:id="rId57" w:history="1">
        <w:r w:rsidRPr="000D56D4">
          <w:rPr>
            <w:rFonts w:ascii="Times New Roman" w:hAnsi="Times New Roman" w:cs="Times New Roman"/>
            <w:sz w:val="24"/>
            <w:szCs w:val="24"/>
          </w:rPr>
          <w:t>п. 65</w:t>
        </w:r>
      </w:hyperlink>
      <w:r w:rsidRPr="000D56D4">
        <w:rPr>
          <w:rFonts w:ascii="Times New Roman" w:hAnsi="Times New Roman" w:cs="Times New Roman"/>
          <w:sz w:val="24"/>
          <w:szCs w:val="24"/>
        </w:rPr>
        <w:t xml:space="preserve"> Федерального стандарта «Концептуальные основы бухгалтерского учета и отчетности организаций государственного сектора»).</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Бухгалтерская (финансовая) отчетность, если в пояснениях к ней не указано иное, формируется на основании следующих принципов (допущений):</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допущение имущественной обособленности;</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допущение непрерывности деятельности;</w:t>
      </w:r>
    </w:p>
    <w:p w:rsidR="005B1A65" w:rsidRPr="000D56D4" w:rsidRDefault="005B1A65" w:rsidP="005B1A65">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допущение временной определенности фактов хозяйственной жизни.</w:t>
      </w:r>
    </w:p>
    <w:p w:rsidR="007E445F" w:rsidRPr="000D56D4" w:rsidRDefault="005B1A65" w:rsidP="007E445F">
      <w:pPr>
        <w:pStyle w:val="ConsPlusNormal"/>
        <w:ind w:firstLine="709"/>
        <w:jc w:val="both"/>
        <w:rPr>
          <w:rFonts w:ascii="Times New Roman" w:hAnsi="Times New Roman" w:cs="Times New Roman"/>
          <w:bCs/>
          <w:sz w:val="24"/>
          <w:szCs w:val="24"/>
        </w:rPr>
      </w:pPr>
      <w:r w:rsidRPr="000D56D4">
        <w:rPr>
          <w:rFonts w:ascii="Times New Roman" w:hAnsi="Times New Roman" w:cs="Times New Roman"/>
          <w:bCs/>
          <w:sz w:val="24"/>
          <w:szCs w:val="24"/>
        </w:rPr>
        <w:t>3.</w:t>
      </w:r>
      <w:r w:rsidR="00560093" w:rsidRPr="000D56D4">
        <w:rPr>
          <w:rFonts w:ascii="Times New Roman" w:hAnsi="Times New Roman" w:cs="Times New Roman"/>
          <w:bCs/>
          <w:sz w:val="24"/>
          <w:szCs w:val="24"/>
        </w:rPr>
        <w:t>7</w:t>
      </w:r>
      <w:r w:rsidRPr="000D56D4">
        <w:rPr>
          <w:rFonts w:ascii="Times New Roman" w:hAnsi="Times New Roman" w:cs="Times New Roman"/>
          <w:bCs/>
          <w:sz w:val="24"/>
          <w:szCs w:val="24"/>
        </w:rPr>
        <w:t xml:space="preserve">.2. </w:t>
      </w:r>
      <w:r w:rsidR="007E445F" w:rsidRPr="000D56D4">
        <w:rPr>
          <w:rFonts w:ascii="Times New Roman" w:hAnsi="Times New Roman" w:cs="Times New Roman"/>
          <w:bCs/>
          <w:sz w:val="24"/>
          <w:szCs w:val="24"/>
        </w:rPr>
        <w:t>Состав бухгалтерской (финансовой) отчетности.</w:t>
      </w:r>
    </w:p>
    <w:p w:rsidR="00BD3522" w:rsidRDefault="007E445F" w:rsidP="00BD3522">
      <w:pPr>
        <w:widowControl w:val="0"/>
        <w:ind w:firstLine="709"/>
        <w:jc w:val="both"/>
      </w:pPr>
      <w:r w:rsidRPr="000D56D4">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w:t>
      </w:r>
      <w:r w:rsidR="00167DFF">
        <w:t xml:space="preserve">м (приказ Минфина от 28.12.2010 № </w:t>
      </w:r>
      <w:r w:rsidRPr="000D56D4">
        <w:t xml:space="preserve">191н). </w:t>
      </w:r>
    </w:p>
    <w:p w:rsidR="005B1A65" w:rsidRPr="000D56D4" w:rsidRDefault="005B1A65" w:rsidP="00BD3522">
      <w:pPr>
        <w:widowControl w:val="0"/>
        <w:ind w:firstLine="709"/>
        <w:jc w:val="both"/>
      </w:pPr>
      <w:r w:rsidRPr="000D56D4">
        <w:t xml:space="preserve">Бюджетная отчетность (за исключением сводной) составляется на основе данных Главной книги. </w:t>
      </w:r>
    </w:p>
    <w:p w:rsidR="005B1A65" w:rsidRPr="000D56D4" w:rsidRDefault="005B1A65" w:rsidP="005B1A65">
      <w:pPr>
        <w:ind w:firstLine="709"/>
        <w:jc w:val="both"/>
      </w:pPr>
      <w:r w:rsidRPr="000D56D4">
        <w:t>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5B1A65" w:rsidRPr="000D56D4" w:rsidRDefault="005B1A65" w:rsidP="005B1A65">
      <w:pPr>
        <w:ind w:firstLine="709"/>
        <w:jc w:val="both"/>
      </w:pPr>
      <w:r w:rsidRPr="000D56D4">
        <w:lastRenderedPageBreak/>
        <w:t>Показатели годовой бюджетной отчетности должны быть подтверждены данными инвентаризации имущества и финансовых обязательств.</w:t>
      </w:r>
    </w:p>
    <w:p w:rsidR="005B1A65" w:rsidRPr="000D56D4" w:rsidRDefault="005B1A65" w:rsidP="005B1A65">
      <w:pPr>
        <w:ind w:firstLine="709"/>
        <w:jc w:val="both"/>
      </w:pPr>
      <w:r w:rsidRPr="000D56D4">
        <w:t>Отчет о движении денежных средств характеризует поступления и выбытия денежных средств (далее – денежные потоки) и эквивалентов денежных средств по их экономическому содержанию, а также изменение остатков денежных средств. Отчет о движении денежных средств составляется в разрезе кодов КОСГУ на основании аналитических данных по видам поступлений и выбытий (денежных потоков), отраженных в бухгалтерском учете. Денежные потоки отражаются в отчете о движении денежных средств как чистые поступления или выбытия денежных средств, то есть с учетом возвратов, произведенных в отчетном периоде.</w:t>
      </w:r>
    </w:p>
    <w:p w:rsidR="005B1A65" w:rsidRPr="000D56D4" w:rsidRDefault="005B1A65" w:rsidP="005B1A65">
      <w:pPr>
        <w:ind w:firstLine="709"/>
        <w:jc w:val="both"/>
      </w:pPr>
      <w:r w:rsidRPr="000D56D4">
        <w:t>Денежные потоки подразделяются исходя из их экономической сущности на текущие, инвестиционные и финансовые.</w:t>
      </w:r>
    </w:p>
    <w:p w:rsidR="005B1A65" w:rsidRPr="000D56D4" w:rsidRDefault="005B1A65" w:rsidP="005B1A65">
      <w:pPr>
        <w:ind w:firstLine="709"/>
        <w:jc w:val="both"/>
      </w:pPr>
      <w:r w:rsidRPr="000D56D4">
        <w:t>По текущим операциям отражаются:</w:t>
      </w:r>
    </w:p>
    <w:p w:rsidR="005B1A65" w:rsidRPr="000D56D4" w:rsidRDefault="005B1A65" w:rsidP="005B1A65">
      <w:pPr>
        <w:ind w:firstLine="709"/>
        <w:jc w:val="both"/>
      </w:pPr>
      <w:r w:rsidRPr="000D56D4">
        <w:t>- поступления – налоговые доходы; доходы от использования имущества; дивиденды от объектов инвестирования; доходы от административных платежей и штрафов; безвозмездные поступления от бюджетов; доходы от операций с активами; прочие доходы.</w:t>
      </w:r>
    </w:p>
    <w:p w:rsidR="005B1A65" w:rsidRPr="000D56D4" w:rsidRDefault="00BD3522" w:rsidP="005B1A65">
      <w:pPr>
        <w:ind w:firstLine="709"/>
        <w:jc w:val="both"/>
      </w:pPr>
      <w:r>
        <w:t xml:space="preserve">- выбытия – расходы </w:t>
      </w:r>
      <w:r w:rsidR="005B1A65" w:rsidRPr="000D56D4">
        <w:t>по оплате труда и начислениям на выплаты по оплате труда; расходы на приобретение работ, услуг, товаров и материальных запасов; расходы в виде целевых трансфертов; расходы в виде безвозмездных перечислений другим бюджетам бюджетной системы РФ; расходы по социальному обеспечению населения; расходы по налогам и сборам и иным платежам в бюджет.</w:t>
      </w:r>
    </w:p>
    <w:p w:rsidR="005B1A65" w:rsidRPr="000D56D4" w:rsidRDefault="005B1A65" w:rsidP="005B1A65">
      <w:pPr>
        <w:ind w:firstLine="709"/>
        <w:jc w:val="both"/>
      </w:pPr>
      <w:r w:rsidRPr="000D56D4">
        <w:t>По инвестиционным операциям отражаются:</w:t>
      </w:r>
    </w:p>
    <w:p w:rsidR="005B1A65" w:rsidRPr="000D56D4" w:rsidRDefault="005B1A65" w:rsidP="005B1A65">
      <w:pPr>
        <w:ind w:firstLine="709"/>
        <w:jc w:val="both"/>
      </w:pPr>
      <w:r w:rsidRPr="000D56D4">
        <w:t>- поступления – от реализации основных средств, непроизведенных активов, материальных запасов; от реализации ценных бумаг; по операциям с иными активами, не относящиеся к текущим и финансовым операциям.</w:t>
      </w:r>
    </w:p>
    <w:p w:rsidR="005B1A65" w:rsidRPr="000D56D4" w:rsidRDefault="005B1A65" w:rsidP="005B1A65">
      <w:pPr>
        <w:ind w:firstLine="709"/>
        <w:jc w:val="both"/>
      </w:pPr>
      <w:r w:rsidRPr="000D56D4">
        <w:t>- выбытия – на приобретение основных средств, непроизведенных активов; на приобретение ценных бумаг.</w:t>
      </w:r>
    </w:p>
    <w:p w:rsidR="005B1A65" w:rsidRPr="000D56D4" w:rsidRDefault="005B1A65" w:rsidP="005B1A65">
      <w:pPr>
        <w:ind w:firstLine="709"/>
        <w:jc w:val="both"/>
      </w:pPr>
      <w:r w:rsidRPr="000D56D4">
        <w:t>По финансовым операциям отражаются:</w:t>
      </w:r>
    </w:p>
    <w:p w:rsidR="005B1A65" w:rsidRPr="000D56D4" w:rsidRDefault="005B1A65" w:rsidP="005B1A65">
      <w:pPr>
        <w:ind w:firstLine="709"/>
        <w:jc w:val="both"/>
      </w:pPr>
      <w:r w:rsidRPr="000D56D4">
        <w:t>- поступления – от осуществления заимствований, в том числе путем размещения государственных (муниципальных) ценных бумаг.</w:t>
      </w:r>
    </w:p>
    <w:p w:rsidR="005B1A65" w:rsidRPr="000D56D4" w:rsidRDefault="005B1A65" w:rsidP="005B1A65">
      <w:pPr>
        <w:ind w:firstLine="709"/>
        <w:jc w:val="both"/>
      </w:pPr>
      <w:r w:rsidRPr="000D56D4">
        <w:t>- выбытия – на погашение сумм основного долга, в том числе путем погашения государственных (муниципальных) ценных бумаг.</w:t>
      </w:r>
    </w:p>
    <w:p w:rsidR="005B1A65" w:rsidRPr="000D56D4" w:rsidRDefault="005B1A65" w:rsidP="005B1A65">
      <w:pPr>
        <w:ind w:firstLine="709"/>
        <w:jc w:val="both"/>
      </w:pPr>
      <w:r w:rsidRPr="000D56D4">
        <w:t xml:space="preserve">Денежные потоки, которые исходя из экономического содержания не могут быть однозначно классифицированы в соответствии с требованиями Стандарта «Отчет о движении денежных средств», классифицируются как денежные потоки от текущих операций. </w:t>
      </w:r>
    </w:p>
    <w:p w:rsidR="005B1A65" w:rsidRPr="000D56D4" w:rsidRDefault="005B1A65" w:rsidP="005B1A65">
      <w:pPr>
        <w:ind w:firstLine="709"/>
        <w:jc w:val="both"/>
      </w:pPr>
      <w:r w:rsidRPr="000D56D4">
        <w:t xml:space="preserve">Ответственность за составление и своевременное представления предоставляемой бюджетной отчетности возлагается на начальника </w:t>
      </w:r>
      <w:r w:rsidR="007C4A87" w:rsidRPr="000D56D4">
        <w:t>сектора экономики и финансов</w:t>
      </w:r>
      <w:r w:rsidRPr="000D56D4">
        <w:t xml:space="preserve"> Администрации </w:t>
      </w:r>
      <w:r w:rsidR="00F22100">
        <w:t>Недвиговского</w:t>
      </w:r>
      <w:r w:rsidR="007C4A87" w:rsidRPr="000D56D4">
        <w:t xml:space="preserve"> сельского поселения</w:t>
      </w:r>
      <w:r w:rsidR="00BD3522">
        <w:t>.</w:t>
      </w:r>
    </w:p>
    <w:p w:rsidR="005B1A65" w:rsidRPr="000D56D4" w:rsidRDefault="005B1A65" w:rsidP="005B1A65">
      <w:pPr>
        <w:ind w:firstLine="709"/>
        <w:jc w:val="both"/>
      </w:pPr>
      <w:r w:rsidRPr="000D56D4">
        <w:t xml:space="preserve">Администрация </w:t>
      </w:r>
      <w:r w:rsidR="00F22100">
        <w:t>Недвиговского</w:t>
      </w:r>
      <w:r w:rsidR="005F0E3B" w:rsidRPr="000D56D4">
        <w:t xml:space="preserve"> сельского поселения </w:t>
      </w:r>
      <w:r w:rsidRPr="000D56D4">
        <w:t>опубликовывает бухгалтерскую (финансовую) отчетность в порядке и случаях, которые установлены законодательством Российской Федерации.</w:t>
      </w:r>
    </w:p>
    <w:p w:rsidR="005B1A65" w:rsidRPr="000D56D4" w:rsidRDefault="00885DA4" w:rsidP="005B1A65">
      <w:pPr>
        <w:ind w:firstLine="709"/>
        <w:jc w:val="both"/>
      </w:pPr>
      <w:r w:rsidRPr="000D56D4">
        <w:t>3.</w:t>
      </w:r>
      <w:r w:rsidR="00560093" w:rsidRPr="000D56D4">
        <w:t>8</w:t>
      </w:r>
      <w:r w:rsidRPr="000D56D4">
        <w:t>. Организация документооборота.</w:t>
      </w:r>
    </w:p>
    <w:p w:rsidR="009B13EE" w:rsidRPr="000D56D4" w:rsidRDefault="009B13EE" w:rsidP="009B13EE">
      <w:pPr>
        <w:ind w:firstLine="709"/>
        <w:jc w:val="both"/>
      </w:pPr>
      <w:r w:rsidRPr="000D56D4">
        <w:t xml:space="preserve">В Администрации </w:t>
      </w:r>
      <w:r w:rsidR="00F22100">
        <w:t>Недвиговского</w:t>
      </w:r>
      <w:r w:rsidR="00810009" w:rsidRPr="000D56D4">
        <w:t xml:space="preserve"> сельского поселения</w:t>
      </w:r>
      <w:r w:rsidRPr="000D56D4">
        <w:t xml:space="preserve"> применяю</w:t>
      </w:r>
      <w:r w:rsidR="00BD3522">
        <w:t xml:space="preserve">тся </w:t>
      </w:r>
      <w:r w:rsidRPr="000D56D4">
        <w:t>электронные формы первичных документов и регистров бухучета с 01.01.202</w:t>
      </w:r>
      <w:r w:rsidR="00BD3522">
        <w:t>4</w:t>
      </w:r>
      <w:r w:rsidRPr="000D56D4">
        <w:t xml:space="preserve"> года. Внутренний электронный документооборот организован в программных продуктах 1С и Дело, внешний электронный документооборот осуществляется через сайт ЕИС.</w:t>
      </w:r>
    </w:p>
    <w:p w:rsidR="009B13EE" w:rsidRPr="000D56D4" w:rsidRDefault="009B13EE" w:rsidP="009B13EE">
      <w:pPr>
        <w:ind w:firstLine="709"/>
        <w:jc w:val="both"/>
      </w:pPr>
      <w:r w:rsidRPr="000D56D4">
        <w:t xml:space="preserve">Правила документооборота и технология обработки учетной информации в Администрации </w:t>
      </w:r>
      <w:r w:rsidR="00F22100">
        <w:t>Недвиговского</w:t>
      </w:r>
      <w:r w:rsidR="00810009" w:rsidRPr="000D56D4">
        <w:t xml:space="preserve"> сельского поселения </w:t>
      </w:r>
      <w:r w:rsidRPr="000D56D4">
        <w:t>приведены в Приложении 10 к настоящему распоряжению.</w:t>
      </w:r>
    </w:p>
    <w:p w:rsidR="009B13EE" w:rsidRPr="000D56D4" w:rsidRDefault="009B13EE" w:rsidP="009B13EE">
      <w:pPr>
        <w:pStyle w:val="af9"/>
        <w:spacing w:before="0" w:beforeAutospacing="0" w:after="0" w:afterAutospacing="0"/>
        <w:ind w:firstLine="709"/>
        <w:rPr>
          <w:rFonts w:ascii="Times New Roman" w:hAnsi="Times New Roman" w:cs="Times New Roman"/>
        </w:rPr>
      </w:pPr>
      <w:r w:rsidRPr="000D56D4">
        <w:rPr>
          <w:rFonts w:hAnsi="Times New Roman" w:cs="Times New Roman"/>
        </w:rPr>
        <w:t>Порядок</w:t>
      </w:r>
      <w:r w:rsidRPr="000D56D4">
        <w:rPr>
          <w:rFonts w:hAnsi="Times New Roman" w:cs="Times New Roman"/>
        </w:rPr>
        <w:t xml:space="preserve"> </w:t>
      </w:r>
      <w:r w:rsidRPr="000D56D4">
        <w:rPr>
          <w:rFonts w:hAnsi="Times New Roman" w:cs="Times New Roman"/>
        </w:rPr>
        <w:t>и</w:t>
      </w:r>
      <w:r w:rsidRPr="000D56D4">
        <w:rPr>
          <w:rFonts w:hAnsi="Times New Roman" w:cs="Times New Roman"/>
        </w:rPr>
        <w:t xml:space="preserve"> </w:t>
      </w:r>
      <w:r w:rsidRPr="000D56D4">
        <w:rPr>
          <w:rFonts w:hAnsi="Times New Roman" w:cs="Times New Roman"/>
        </w:rPr>
        <w:t>сроки</w:t>
      </w:r>
      <w:r w:rsidRPr="000D56D4">
        <w:rPr>
          <w:rFonts w:hAnsi="Times New Roman" w:cs="Times New Roman"/>
        </w:rPr>
        <w:t xml:space="preserve"> </w:t>
      </w:r>
      <w:r w:rsidRPr="000D56D4">
        <w:rPr>
          <w:rFonts w:hAnsi="Times New Roman" w:cs="Times New Roman"/>
        </w:rPr>
        <w:t>передачи</w:t>
      </w:r>
      <w:r w:rsidRPr="000D56D4">
        <w:rPr>
          <w:rFonts w:hAnsi="Times New Roman" w:cs="Times New Roman"/>
        </w:rPr>
        <w:t xml:space="preserve"> </w:t>
      </w:r>
      <w:r w:rsidRPr="000D56D4">
        <w:rPr>
          <w:rFonts w:hAnsi="Times New Roman" w:cs="Times New Roman"/>
        </w:rPr>
        <w:t>первичных</w:t>
      </w:r>
      <w:r w:rsidRPr="000D56D4">
        <w:rPr>
          <w:rFonts w:hAnsi="Times New Roman" w:cs="Times New Roman"/>
        </w:rPr>
        <w:t xml:space="preserve"> </w:t>
      </w:r>
      <w:r w:rsidRPr="000D56D4">
        <w:rPr>
          <w:rFonts w:hAnsi="Times New Roman" w:cs="Times New Roman"/>
        </w:rPr>
        <w:t>учетных</w:t>
      </w:r>
      <w:r w:rsidRPr="000D56D4">
        <w:rPr>
          <w:rFonts w:hAnsi="Times New Roman" w:cs="Times New Roman"/>
        </w:rPr>
        <w:t xml:space="preserve"> </w:t>
      </w:r>
      <w:r w:rsidRPr="000D56D4">
        <w:rPr>
          <w:rFonts w:hAnsi="Times New Roman" w:cs="Times New Roman"/>
        </w:rPr>
        <w:t>документов</w:t>
      </w:r>
      <w:r w:rsidRPr="000D56D4">
        <w:rPr>
          <w:rFonts w:hAnsi="Times New Roman" w:cs="Times New Roman"/>
        </w:rPr>
        <w:t xml:space="preserve"> </w:t>
      </w:r>
      <w:r w:rsidRPr="000D56D4">
        <w:rPr>
          <w:rFonts w:hAnsi="Times New Roman" w:cs="Times New Roman"/>
        </w:rPr>
        <w:t>для</w:t>
      </w:r>
      <w:r w:rsidRPr="000D56D4">
        <w:rPr>
          <w:rFonts w:hAnsi="Times New Roman" w:cs="Times New Roman"/>
        </w:rPr>
        <w:t xml:space="preserve"> </w:t>
      </w:r>
      <w:r w:rsidRPr="000D56D4">
        <w:rPr>
          <w:rFonts w:hAnsi="Times New Roman" w:cs="Times New Roman"/>
        </w:rPr>
        <w:t>отражения</w:t>
      </w:r>
      <w:r w:rsidRPr="000D56D4">
        <w:rPr>
          <w:rFonts w:hAnsi="Times New Roman" w:cs="Times New Roman"/>
        </w:rPr>
        <w:t xml:space="preserve"> </w:t>
      </w:r>
      <w:r w:rsidRPr="000D56D4">
        <w:rPr>
          <w:rFonts w:hAnsi="Times New Roman" w:cs="Times New Roman"/>
        </w:rPr>
        <w:t>в</w:t>
      </w:r>
      <w:r w:rsidRPr="000D56D4">
        <w:rPr>
          <w:rFonts w:hAnsi="Times New Roman" w:cs="Times New Roman"/>
        </w:rPr>
        <w:t xml:space="preserve"> </w:t>
      </w:r>
      <w:r w:rsidRPr="000D56D4">
        <w:rPr>
          <w:rFonts w:hAnsi="Times New Roman" w:cs="Times New Roman"/>
        </w:rPr>
        <w:t>бухгалтерском</w:t>
      </w:r>
      <w:r w:rsidRPr="000D56D4">
        <w:rPr>
          <w:rFonts w:hAnsi="Times New Roman" w:cs="Times New Roman"/>
        </w:rPr>
        <w:t xml:space="preserve"> </w:t>
      </w:r>
      <w:r w:rsidRPr="000D56D4">
        <w:rPr>
          <w:rFonts w:hAnsi="Times New Roman" w:cs="Times New Roman"/>
        </w:rPr>
        <w:t>учете</w:t>
      </w:r>
      <w:r w:rsidRPr="000D56D4">
        <w:rPr>
          <w:rFonts w:hAnsi="Times New Roman" w:cs="Times New Roman"/>
        </w:rPr>
        <w:t xml:space="preserve"> </w:t>
      </w:r>
      <w:r w:rsidRPr="000D56D4">
        <w:rPr>
          <w:rFonts w:hAnsi="Times New Roman" w:cs="Times New Roman"/>
        </w:rPr>
        <w:t>установлены</w:t>
      </w:r>
      <w:r w:rsidRPr="000D56D4">
        <w:rPr>
          <w:rFonts w:hAnsi="Times New Roman" w:cs="Times New Roman"/>
        </w:rPr>
        <w:t xml:space="preserve"> </w:t>
      </w:r>
      <w:r w:rsidRPr="000D56D4">
        <w:rPr>
          <w:rFonts w:hAnsi="Times New Roman" w:cs="Times New Roman"/>
        </w:rPr>
        <w:t>в</w:t>
      </w:r>
      <w:r w:rsidRPr="000D56D4">
        <w:rPr>
          <w:rFonts w:ascii="Times New Roman" w:hAnsi="Times New Roman" w:cs="Times New Roman"/>
        </w:rPr>
        <w:t xml:space="preserve"> Приложении 5 к настоящему распоряжению.</w:t>
      </w:r>
    </w:p>
    <w:p w:rsidR="009B13EE" w:rsidRPr="000D56D4" w:rsidRDefault="009B13EE" w:rsidP="009B13EE">
      <w:pPr>
        <w:pStyle w:val="af9"/>
        <w:spacing w:before="0" w:beforeAutospacing="0" w:after="0" w:afterAutospacing="0"/>
        <w:ind w:firstLine="567"/>
        <w:rPr>
          <w:rFonts w:ascii="Times New Roman" w:hAnsi="Times New Roman" w:cs="Times New Roman"/>
        </w:rPr>
      </w:pPr>
      <w:r w:rsidRPr="000D56D4">
        <w:rPr>
          <w:rFonts w:ascii="Times New Roman" w:hAnsi="Times New Roman" w:cs="Times New Roman"/>
        </w:rPr>
        <w:t>Документы, составляемые в электронном виде, хранятся в информационной системе в облаке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они составлены.</w:t>
      </w:r>
    </w:p>
    <w:p w:rsidR="009B13EE" w:rsidRPr="000D56D4" w:rsidRDefault="009B13EE" w:rsidP="009B13EE">
      <w:pPr>
        <w:pStyle w:val="af9"/>
        <w:spacing w:before="0" w:beforeAutospacing="0" w:after="0" w:afterAutospacing="0"/>
        <w:ind w:firstLine="567"/>
        <w:rPr>
          <w:rFonts w:ascii="Times New Roman" w:hAnsi="Times New Roman" w:cs="Times New Roman"/>
        </w:rPr>
      </w:pPr>
      <w:r w:rsidRPr="000D56D4">
        <w:rPr>
          <w:rFonts w:ascii="Times New Roman" w:hAnsi="Times New Roman" w:cs="Times New Roman"/>
        </w:rPr>
        <w:lastRenderedPageBreak/>
        <w:t>По требованию контролирующих ведомств первичные документы предоставляются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5B1A65" w:rsidRPr="000D56D4" w:rsidRDefault="009B13EE" w:rsidP="009B13EE">
      <w:pPr>
        <w:jc w:val="both"/>
      </w:pPr>
      <w:r w:rsidRPr="000D56D4">
        <w:t xml:space="preserve">         </w:t>
      </w:r>
      <w:r w:rsidR="00885DA4" w:rsidRPr="000D56D4">
        <w:t>3.</w:t>
      </w:r>
      <w:r w:rsidR="00560093" w:rsidRPr="000D56D4">
        <w:t>9</w:t>
      </w:r>
      <w:r w:rsidR="005B1A65" w:rsidRPr="000D56D4">
        <w:t xml:space="preserve">.  Порядок выдачи в подотчет денежных средств учреждения и составления </w:t>
      </w:r>
      <w:r w:rsidR="008C32B5" w:rsidRPr="000D56D4">
        <w:t>отчетов о расходах подотчетного лица.</w:t>
      </w:r>
    </w:p>
    <w:p w:rsidR="00C528CE" w:rsidRPr="000D56D4" w:rsidRDefault="005B1A65" w:rsidP="00C528CE">
      <w:pPr>
        <w:ind w:firstLine="709"/>
        <w:jc w:val="both"/>
      </w:pPr>
      <w:r w:rsidRPr="000D56D4">
        <w:t>Размер суммы средств, выданных в подотчет на командировочные и хозяйственные цели, устанавливается на основании заявлений подотчетных лиц.</w:t>
      </w:r>
      <w:r w:rsidR="00C528CE" w:rsidRPr="000D56D4">
        <w:t xml:space="preserve"> </w:t>
      </w:r>
    </w:p>
    <w:p w:rsidR="00C528CE" w:rsidRPr="000D56D4" w:rsidRDefault="008C32B5" w:rsidP="00C528CE">
      <w:pPr>
        <w:ind w:firstLine="709"/>
        <w:jc w:val="both"/>
      </w:pPr>
      <w:r w:rsidRPr="000D56D4">
        <w:t xml:space="preserve">Отчет о расходах подотчетного лица </w:t>
      </w:r>
      <w:r w:rsidR="00C528CE" w:rsidRPr="000D56D4">
        <w:t xml:space="preserve"> по командировочным расходам представляются в бухгалтерию не позднее 3 дней после возвращения из командировки.</w:t>
      </w:r>
    </w:p>
    <w:p w:rsidR="00101B1D" w:rsidRPr="000D56D4" w:rsidRDefault="00101B1D" w:rsidP="00101B1D">
      <w:pPr>
        <w:widowControl w:val="0"/>
        <w:ind w:firstLine="709"/>
        <w:jc w:val="both"/>
      </w:pPr>
      <w:r w:rsidRPr="000D56D4">
        <w:t xml:space="preserve">Заявленные денежные суммы, а также подтвержденный перерасход перечисляются на специальную карту материально ответственного лица, либо при отсутствии такой карты на зарплатную карту сотрудника. </w:t>
      </w:r>
    </w:p>
    <w:p w:rsidR="005B1A65" w:rsidRPr="000D56D4" w:rsidRDefault="005B1A65" w:rsidP="005B1A65">
      <w:pPr>
        <w:ind w:firstLine="709"/>
        <w:jc w:val="both"/>
      </w:pPr>
      <w:r w:rsidRPr="000D56D4">
        <w:t>3.</w:t>
      </w:r>
      <w:r w:rsidR="00560093" w:rsidRPr="000D56D4">
        <w:t>10</w:t>
      </w:r>
      <w:r w:rsidRPr="000D56D4">
        <w:t xml:space="preserve">. 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настоящей учетной политики, сброшюровываются в папку (дело). </w:t>
      </w:r>
    </w:p>
    <w:p w:rsidR="005B1A65" w:rsidRPr="000D56D4" w:rsidRDefault="005B1A65" w:rsidP="009F5FF6">
      <w:pPr>
        <w:ind w:firstLine="709"/>
        <w:jc w:val="both"/>
      </w:pPr>
      <w:r w:rsidRPr="000D56D4">
        <w:t>При незначительном количестве документов в течение нескольких месяцев одного финансового года допускается их подшивка в одну папку (дело). Документы в папку подбираются с учетом сроков их хранения.</w:t>
      </w:r>
    </w:p>
    <w:p w:rsidR="005B1A65" w:rsidRPr="000D56D4" w:rsidRDefault="005B1A65" w:rsidP="005B1A65">
      <w:pPr>
        <w:ind w:firstLine="709"/>
        <w:jc w:val="both"/>
      </w:pPr>
      <w:r w:rsidRPr="000D56D4">
        <w:t>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876E35" w:rsidRPr="000D56D4" w:rsidRDefault="00876E35" w:rsidP="00324477">
      <w:pPr>
        <w:ind w:firstLine="709"/>
        <w:jc w:val="both"/>
      </w:pPr>
    </w:p>
    <w:p w:rsidR="00BC3514" w:rsidRPr="000D56D4" w:rsidRDefault="003C6386" w:rsidP="00AD189A">
      <w:pPr>
        <w:jc w:val="center"/>
        <w:rPr>
          <w:b/>
          <w:bCs/>
        </w:rPr>
      </w:pPr>
      <w:r w:rsidRPr="000D56D4">
        <w:rPr>
          <w:b/>
          <w:bCs/>
        </w:rPr>
        <w:t>Р</w:t>
      </w:r>
      <w:r w:rsidR="00167DFF">
        <w:rPr>
          <w:b/>
          <w:bCs/>
        </w:rPr>
        <w:t xml:space="preserve">аздел </w:t>
      </w:r>
      <w:r w:rsidRPr="000D56D4">
        <w:rPr>
          <w:b/>
          <w:bCs/>
        </w:rPr>
        <w:t>4</w:t>
      </w:r>
      <w:r w:rsidR="00167DFF">
        <w:rPr>
          <w:b/>
          <w:bCs/>
        </w:rPr>
        <w:t xml:space="preserve">. </w:t>
      </w:r>
      <w:r w:rsidR="00BC3514" w:rsidRPr="000D56D4">
        <w:rPr>
          <w:b/>
          <w:bCs/>
        </w:rPr>
        <w:t>Методика учёта.</w:t>
      </w:r>
    </w:p>
    <w:p w:rsidR="003D72D0" w:rsidRPr="000D56D4" w:rsidRDefault="003D72D0" w:rsidP="00324477">
      <w:pPr>
        <w:ind w:firstLine="709"/>
        <w:jc w:val="both"/>
      </w:pPr>
    </w:p>
    <w:p w:rsidR="006D0808" w:rsidRPr="000D56D4" w:rsidRDefault="00C956A3" w:rsidP="00324477">
      <w:pPr>
        <w:ind w:firstLine="709"/>
        <w:jc w:val="both"/>
        <w:rPr>
          <w:rStyle w:val="af1"/>
          <w:b w:val="0"/>
          <w:color w:val="auto"/>
        </w:rPr>
      </w:pPr>
      <w:bookmarkStart w:id="3" w:name="sub_200"/>
      <w:r w:rsidRPr="000D56D4">
        <w:rPr>
          <w:rStyle w:val="af1"/>
          <w:b w:val="0"/>
          <w:color w:val="auto"/>
        </w:rPr>
        <w:t>4</w:t>
      </w:r>
      <w:r w:rsidR="006C6E0A" w:rsidRPr="000D56D4">
        <w:rPr>
          <w:rStyle w:val="af1"/>
          <w:b w:val="0"/>
          <w:color w:val="auto"/>
        </w:rPr>
        <w:t>.</w:t>
      </w:r>
      <w:r w:rsidRPr="000D56D4">
        <w:rPr>
          <w:rStyle w:val="af1"/>
          <w:b w:val="0"/>
          <w:color w:val="auto"/>
        </w:rPr>
        <w:t>1</w:t>
      </w:r>
      <w:r w:rsidR="006C6E0A" w:rsidRPr="000D56D4">
        <w:rPr>
          <w:rStyle w:val="af1"/>
          <w:b w:val="0"/>
          <w:color w:val="auto"/>
        </w:rPr>
        <w:t>. Учет нефинансовых активов.</w:t>
      </w:r>
    </w:p>
    <w:p w:rsidR="00C956A3" w:rsidRPr="000D56D4" w:rsidRDefault="00C956A3" w:rsidP="00686794">
      <w:pPr>
        <w:tabs>
          <w:tab w:val="left" w:pos="1065"/>
        </w:tabs>
        <w:ind w:firstLine="709"/>
        <w:jc w:val="both"/>
      </w:pPr>
      <w:r w:rsidRPr="000D56D4">
        <w:rPr>
          <w:rStyle w:val="enumerated"/>
        </w:rPr>
        <w:t>4.1.1.</w:t>
      </w:r>
      <w:r w:rsidRPr="000D56D4">
        <w:t xml:space="preserve"> Поступление нефинансовых активов при их приобретении (безвозмездном получении) оформляется Актом о приеме-передаче объектов нефинансовых активов (</w:t>
      </w:r>
      <w:hyperlink r:id="rId58" w:anchor="/document/70951956/entry/2010" w:tgtFrame="_blank" w:tooltip="Открыть документ в системе Гарант" w:history="1">
        <w:r w:rsidRPr="000D56D4">
          <w:rPr>
            <w:rStyle w:val="ae"/>
            <w:color w:val="auto"/>
            <w:u w:val="none"/>
          </w:rPr>
          <w:t>ф. 0504101</w:t>
        </w:r>
      </w:hyperlink>
      <w:r w:rsidRPr="000D56D4">
        <w:t>) или Приходным ордером на приемку материальных ценностей (нефинансовых активов) (</w:t>
      </w:r>
      <w:hyperlink r:id="rId59" w:anchor="/document/70951956/entry/2130" w:tgtFrame="_blank" w:tooltip="Открыть документ в системе Гарант" w:history="1">
        <w:r w:rsidRPr="000D56D4">
          <w:rPr>
            <w:rStyle w:val="ae"/>
            <w:color w:val="auto"/>
            <w:u w:val="none"/>
          </w:rPr>
          <w:t>ф. 0504207</w:t>
        </w:r>
      </w:hyperlink>
      <w:r w:rsidRPr="000D56D4">
        <w:t xml:space="preserve">). </w:t>
      </w:r>
    </w:p>
    <w:p w:rsidR="00C956A3" w:rsidRPr="000D56D4" w:rsidRDefault="00C956A3" w:rsidP="00C956A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При безвозмездном получении имущества, в том числе от организаций госсектора, поступившие нефинансовые активы отражаются с указанием в 1-4 разрядах счета кодов </w:t>
      </w:r>
      <w:hyperlink r:id="rId60" w:anchor="/document/70408460/entry/100330" w:tgtFrame="_blank" w:tooltip="Открыть документ в системе Гарант" w:history="1">
        <w:r w:rsidRPr="000D56D4">
          <w:rPr>
            <w:rStyle w:val="ae"/>
            <w:rFonts w:ascii="Times New Roman" w:hAnsi="Times New Roman" w:cs="Times New Roman"/>
            <w:color w:val="auto"/>
            <w:u w:val="none"/>
          </w:rPr>
          <w:t>раздела и подраздела классификации расходов</w:t>
        </w:r>
      </w:hyperlink>
      <w:r w:rsidRPr="000D56D4">
        <w:rPr>
          <w:rFonts w:ascii="Times New Roman" w:hAnsi="Times New Roman" w:cs="Times New Roman"/>
        </w:rPr>
        <w:t>, исходя из функций (услуг), в которых они подлежат использованию.</w:t>
      </w:r>
    </w:p>
    <w:p w:rsidR="00C956A3" w:rsidRPr="000D56D4" w:rsidRDefault="00C956A3" w:rsidP="00C956A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В случае приобретения (покупки, дарения) нефинансовых активов поля передающей стороны не заполняются.</w:t>
      </w:r>
    </w:p>
    <w:p w:rsidR="00C956A3" w:rsidRPr="000D56D4" w:rsidRDefault="00C956A3" w:rsidP="00C956A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В случае отсутствия каких-либо документов на поступающие нефинансовые активы или если не оформляется Акт о приеме-передаче (</w:t>
      </w:r>
      <w:hyperlink r:id="rId61" w:anchor="/document/70951956/entry/2010" w:tgtFrame="_blank" w:tooltip="Открыть документ в системе Гарант" w:history="1">
        <w:r w:rsidRPr="000D56D4">
          <w:rPr>
            <w:rStyle w:val="ae"/>
            <w:rFonts w:ascii="Times New Roman" w:hAnsi="Times New Roman" w:cs="Times New Roman"/>
            <w:color w:val="auto"/>
            <w:u w:val="none"/>
          </w:rPr>
          <w:t>ф. 0504101</w:t>
        </w:r>
      </w:hyperlink>
      <w:r w:rsidRPr="000D56D4">
        <w:rPr>
          <w:rFonts w:ascii="Times New Roman" w:hAnsi="Times New Roman" w:cs="Times New Roman"/>
        </w:rPr>
        <w:t>), принятие к учету нефинансовых активов осуществляется на основании Приходного ордера (</w:t>
      </w:r>
      <w:hyperlink r:id="rId62" w:anchor="/document/70951956/entry/2130" w:tgtFrame="_blank" w:tooltip="Открыть документ в системе Гарант" w:history="1">
        <w:r w:rsidRPr="000D56D4">
          <w:rPr>
            <w:rStyle w:val="ae"/>
            <w:rFonts w:ascii="Times New Roman" w:hAnsi="Times New Roman" w:cs="Times New Roman"/>
            <w:color w:val="auto"/>
            <w:u w:val="none"/>
          </w:rPr>
          <w:t>ф. 0504207</w:t>
        </w:r>
      </w:hyperlink>
      <w:r w:rsidRPr="000D56D4">
        <w:rPr>
          <w:rFonts w:ascii="Times New Roman" w:hAnsi="Times New Roman" w:cs="Times New Roman"/>
        </w:rPr>
        <w:t>).</w:t>
      </w:r>
    </w:p>
    <w:p w:rsidR="00C956A3" w:rsidRPr="000D56D4" w:rsidRDefault="00C956A3" w:rsidP="00C956A3">
      <w:pPr>
        <w:pStyle w:val="af9"/>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t>4.1.2.</w:t>
      </w:r>
      <w:r w:rsidRPr="000D56D4">
        <w:rPr>
          <w:rFonts w:ascii="Times New Roman" w:hAnsi="Times New Roman" w:cs="Times New Roman"/>
        </w:rPr>
        <w:t xml:space="preserve"> В Инвентарной карточке учета нефинансовых активов (</w:t>
      </w:r>
      <w:hyperlink r:id="rId63" w:anchor="/document/70951956/entry/4010" w:tgtFrame="_blank" w:tooltip="Открыть документ в системе Гарант" w:history="1">
        <w:r w:rsidRPr="000D56D4">
          <w:rPr>
            <w:rStyle w:val="ae"/>
            <w:rFonts w:ascii="Times New Roman" w:hAnsi="Times New Roman" w:cs="Times New Roman"/>
            <w:color w:val="auto"/>
            <w:u w:val="none"/>
          </w:rPr>
          <w:t>ф. 0504031</w:t>
        </w:r>
      </w:hyperlink>
      <w:r w:rsidRPr="000D56D4">
        <w:rPr>
          <w:rFonts w:ascii="Times New Roman" w:hAnsi="Times New Roman" w:cs="Times New Roman"/>
        </w:rPr>
        <w:t>) и Инвентарной карточке группового учета нефинансовых активов (</w:t>
      </w:r>
      <w:hyperlink r:id="rId64" w:anchor="/document/70951956/entry/4020" w:tgtFrame="_blank" w:tooltip="Открыть документ в системе Гарант" w:history="1">
        <w:r w:rsidRPr="000D56D4">
          <w:rPr>
            <w:rStyle w:val="ae"/>
            <w:rFonts w:ascii="Times New Roman" w:hAnsi="Times New Roman" w:cs="Times New Roman"/>
            <w:color w:val="auto"/>
            <w:u w:val="none"/>
          </w:rPr>
          <w:t>ф. 0504032</w:t>
        </w:r>
      </w:hyperlink>
      <w:r w:rsidRPr="000D56D4">
        <w:rPr>
          <w:rFonts w:ascii="Times New Roman" w:hAnsi="Times New Roman" w:cs="Times New Roman"/>
        </w:rPr>
        <w:t>) в случае отсутствия материально ответственного лица указывается лицо, ответственное (уполномоченное) за эксплуатацию данного нефинансового актива.</w:t>
      </w:r>
    </w:p>
    <w:p w:rsidR="00C956A3" w:rsidRPr="000D56D4" w:rsidRDefault="00C956A3" w:rsidP="00C956A3">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4.1.3. 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(реклассификация)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w:t>
      </w:r>
      <w:hyperlink r:id="rId65" w:anchor="/document/71589050/entry/1000" w:tgtFrame="_blank" w:tooltip="Открыть документ в системе Гарант" w:history="1">
        <w:r w:rsidRPr="000D56D4">
          <w:rPr>
            <w:rStyle w:val="ae"/>
            <w:rFonts w:ascii="Times New Roman" w:hAnsi="Times New Roman" w:cs="Times New Roman"/>
            <w:color w:val="auto"/>
            <w:u w:val="none"/>
          </w:rPr>
          <w:t>«Основные средства</w:t>
        </w:r>
      </w:hyperlink>
      <w:r w:rsidRPr="000D56D4">
        <w:rPr>
          <w:rFonts w:ascii="Times New Roman" w:hAnsi="Times New Roman" w:cs="Times New Roman"/>
        </w:rPr>
        <w:t xml:space="preserve">», </w:t>
      </w:r>
      <w:hyperlink r:id="rId66" w:anchor="/document/71588992/entry/1000" w:tgtFrame="_blank" w:tooltip="Открыть документ в системе Гарант" w:history="1">
        <w:r w:rsidRPr="000D56D4">
          <w:rPr>
            <w:rStyle w:val="ae"/>
            <w:rFonts w:ascii="Times New Roman" w:hAnsi="Times New Roman" w:cs="Times New Roman"/>
            <w:color w:val="auto"/>
            <w:u w:val="none"/>
          </w:rPr>
          <w:t>«Аренда</w:t>
        </w:r>
      </w:hyperlink>
      <w:r w:rsidRPr="000D56D4">
        <w:rPr>
          <w:rFonts w:ascii="Times New Roman" w:hAnsi="Times New Roman" w:cs="Times New Roman"/>
        </w:rPr>
        <w:t xml:space="preserve">», и Методическими рекомендациями, доведенными письмами Минфина России </w:t>
      </w:r>
      <w:hyperlink r:id="rId67" w:anchor="/document/71831260/entry/1000" w:tgtFrame="_blank" w:tooltip="Открыть документ в системе Гарант" w:history="1">
        <w:r w:rsidRPr="000D56D4">
          <w:rPr>
            <w:rStyle w:val="ae"/>
            <w:rFonts w:ascii="Times New Roman" w:hAnsi="Times New Roman" w:cs="Times New Roman"/>
            <w:color w:val="auto"/>
            <w:u w:val="none"/>
          </w:rPr>
          <w:t>от 13.12.2017 N 02-07-07/83464</w:t>
        </w:r>
      </w:hyperlink>
    </w:p>
    <w:p w:rsidR="006C6E0A" w:rsidRPr="000D56D4" w:rsidRDefault="00C956A3" w:rsidP="00324477">
      <w:pPr>
        <w:pStyle w:val="af9"/>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lastRenderedPageBreak/>
        <w:t>4</w:t>
      </w:r>
      <w:r w:rsidR="006C6E0A" w:rsidRPr="000D56D4">
        <w:rPr>
          <w:rStyle w:val="enumerated"/>
          <w:rFonts w:ascii="Times New Roman" w:hAnsi="Times New Roman" w:cs="Times New Roman"/>
        </w:rPr>
        <w:t>.</w:t>
      </w:r>
      <w:r w:rsidRPr="000D56D4">
        <w:rPr>
          <w:rStyle w:val="enumerated"/>
          <w:rFonts w:ascii="Times New Roman" w:hAnsi="Times New Roman" w:cs="Times New Roman"/>
        </w:rPr>
        <w:t>1</w:t>
      </w:r>
      <w:r w:rsidR="006C6E0A" w:rsidRPr="000D56D4">
        <w:rPr>
          <w:rStyle w:val="enumerated"/>
          <w:rFonts w:ascii="Times New Roman" w:hAnsi="Times New Roman" w:cs="Times New Roman"/>
        </w:rPr>
        <w:t>.</w:t>
      </w:r>
      <w:r w:rsidRPr="000D56D4">
        <w:rPr>
          <w:rStyle w:val="enumerated"/>
          <w:rFonts w:ascii="Times New Roman" w:hAnsi="Times New Roman" w:cs="Times New Roman"/>
        </w:rPr>
        <w:t>4</w:t>
      </w:r>
      <w:r w:rsidR="006C6E0A" w:rsidRPr="000D56D4">
        <w:rPr>
          <w:rStyle w:val="enumerated"/>
          <w:rFonts w:ascii="Times New Roman" w:hAnsi="Times New Roman" w:cs="Times New Roman"/>
        </w:rPr>
        <w:t>.</w:t>
      </w:r>
      <w:r w:rsidR="006C6E0A" w:rsidRPr="000D56D4">
        <w:rPr>
          <w:rFonts w:ascii="Times New Roman" w:hAnsi="Times New Roman" w:cs="Times New Roman"/>
        </w:rPr>
        <w:t xml:space="preserve"> При поступлении объектов нефинансовых активов, полученных безвозмездно, в том числе по договорам дарения (пожертвования) от юридических</w:t>
      </w:r>
      <w:r w:rsidR="00EA357E" w:rsidRPr="000D56D4">
        <w:rPr>
          <w:rFonts w:ascii="Times New Roman" w:hAnsi="Times New Roman" w:cs="Times New Roman"/>
        </w:rPr>
        <w:t xml:space="preserve"> и физических лиц, оприходовании </w:t>
      </w:r>
      <w:r w:rsidR="006C6E0A" w:rsidRPr="000D56D4">
        <w:rPr>
          <w:rFonts w:ascii="Times New Roman" w:hAnsi="Times New Roman" w:cs="Times New Roman"/>
        </w:rPr>
        <w:t>неучтенного имущества, выявленного при инвентаризации, справедливая стоимость нефинансовых активов определяется комиссией по поступлению и выбытию активов способом рыночных цен.</w:t>
      </w:r>
    </w:p>
    <w:p w:rsidR="006C6E0A" w:rsidRPr="000D56D4" w:rsidRDefault="006C6E0A" w:rsidP="0032447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Справедливая стоимость нефинансовых активов может определяться следующим образом:</w:t>
      </w:r>
    </w:p>
    <w:p w:rsidR="006C6E0A" w:rsidRPr="000D56D4" w:rsidRDefault="006C6E0A" w:rsidP="0032447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1) для объектов недвижимости, подлежащих государственной регистрации </w:t>
      </w:r>
      <w:r w:rsidR="003C6386" w:rsidRPr="000D56D4">
        <w:rPr>
          <w:rFonts w:ascii="Times New Roman" w:hAnsi="Times New Roman" w:cs="Times New Roman"/>
        </w:rPr>
        <w:t>–</w:t>
      </w:r>
      <w:r w:rsidRPr="000D56D4">
        <w:rPr>
          <w:rFonts w:ascii="Times New Roman" w:hAnsi="Times New Roman" w:cs="Times New Roman"/>
        </w:rPr>
        <w:t xml:space="preserve"> на</w:t>
      </w:r>
      <w:r w:rsidR="003C6386" w:rsidRPr="000D56D4">
        <w:rPr>
          <w:rFonts w:ascii="Times New Roman" w:hAnsi="Times New Roman" w:cs="Times New Roman"/>
        </w:rPr>
        <w:t xml:space="preserve"> </w:t>
      </w:r>
      <w:r w:rsidRPr="000D56D4">
        <w:rPr>
          <w:rFonts w:ascii="Times New Roman" w:hAnsi="Times New Roman" w:cs="Times New Roman"/>
        </w:rPr>
        <w:t xml:space="preserve">основании оценки, произведенной в соответствии с положениями </w:t>
      </w:r>
      <w:hyperlink r:id="rId68" w:anchor="/document/12112509/entry/0" w:tgtFrame="_blank" w:tooltip="Открыть документ в системе Гарант" w:history="1">
        <w:r w:rsidRPr="000D56D4">
          <w:rPr>
            <w:rStyle w:val="ae"/>
            <w:rFonts w:ascii="Times New Roman" w:hAnsi="Times New Roman" w:cs="Times New Roman"/>
            <w:color w:val="auto"/>
            <w:u w:val="none"/>
          </w:rPr>
          <w:t>Федерального закона</w:t>
        </w:r>
      </w:hyperlink>
      <w:r w:rsidRPr="000D56D4">
        <w:rPr>
          <w:rFonts w:ascii="Times New Roman" w:hAnsi="Times New Roman" w:cs="Times New Roman"/>
        </w:rPr>
        <w:t xml:space="preserve"> от 29.07.1998 </w:t>
      </w:r>
      <w:r w:rsidR="00167DFF">
        <w:rPr>
          <w:rFonts w:ascii="Times New Roman" w:hAnsi="Times New Roman" w:cs="Times New Roman"/>
        </w:rPr>
        <w:t>№</w:t>
      </w:r>
      <w:r w:rsidRPr="000D56D4">
        <w:rPr>
          <w:rFonts w:ascii="Times New Roman" w:hAnsi="Times New Roman" w:cs="Times New Roman"/>
        </w:rPr>
        <w:t xml:space="preserve"> 135-ФЗ </w:t>
      </w:r>
      <w:r w:rsidR="00324477" w:rsidRPr="000D56D4">
        <w:rPr>
          <w:rFonts w:ascii="Times New Roman" w:hAnsi="Times New Roman" w:cs="Times New Roman"/>
        </w:rPr>
        <w:t>«</w:t>
      </w:r>
      <w:r w:rsidRPr="000D56D4">
        <w:rPr>
          <w:rFonts w:ascii="Times New Roman" w:hAnsi="Times New Roman" w:cs="Times New Roman"/>
        </w:rPr>
        <w:t>Об оценочной деят</w:t>
      </w:r>
      <w:r w:rsidR="00324477" w:rsidRPr="000D56D4">
        <w:rPr>
          <w:rFonts w:ascii="Times New Roman" w:hAnsi="Times New Roman" w:cs="Times New Roman"/>
        </w:rPr>
        <w:t>ельности в Российской Федерации»</w:t>
      </w:r>
      <w:r w:rsidRPr="000D56D4">
        <w:rPr>
          <w:rFonts w:ascii="Times New Roman" w:hAnsi="Times New Roman" w:cs="Times New Roman"/>
        </w:rPr>
        <w:t>.</w:t>
      </w:r>
    </w:p>
    <w:p w:rsidR="006C6E0A" w:rsidRPr="000D56D4" w:rsidRDefault="006C6E0A" w:rsidP="0032447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2) для иных объектов (ранее не эксплуатировавшихся) </w:t>
      </w:r>
      <w:r w:rsidR="00C956A3" w:rsidRPr="000D56D4">
        <w:rPr>
          <w:rFonts w:ascii="Times New Roman" w:hAnsi="Times New Roman" w:cs="Times New Roman"/>
        </w:rPr>
        <w:t>–</w:t>
      </w:r>
      <w:r w:rsidRPr="000D56D4">
        <w:rPr>
          <w:rFonts w:ascii="Times New Roman" w:hAnsi="Times New Roman" w:cs="Times New Roman"/>
        </w:rPr>
        <w:t xml:space="preserve"> на</w:t>
      </w:r>
      <w:r w:rsidR="00C956A3" w:rsidRPr="000D56D4">
        <w:rPr>
          <w:rFonts w:ascii="Times New Roman" w:hAnsi="Times New Roman" w:cs="Times New Roman"/>
        </w:rPr>
        <w:t xml:space="preserve"> </w:t>
      </w:r>
      <w:r w:rsidRPr="000D56D4">
        <w:rPr>
          <w:rFonts w:ascii="Times New Roman" w:hAnsi="Times New Roman" w:cs="Times New Roman"/>
        </w:rPr>
        <w:t>основании текущих рыночных цен или данных о недавних сделках с аналогичными или схожими активами.</w:t>
      </w:r>
    </w:p>
    <w:p w:rsidR="006C6E0A" w:rsidRPr="000D56D4" w:rsidRDefault="006C6E0A" w:rsidP="0032447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3) для иных объектов (бывших в эксплуатации) </w:t>
      </w:r>
      <w:r w:rsidR="00C956A3" w:rsidRPr="000D56D4">
        <w:rPr>
          <w:rFonts w:ascii="Times New Roman" w:hAnsi="Times New Roman" w:cs="Times New Roman"/>
        </w:rPr>
        <w:t>–</w:t>
      </w:r>
      <w:r w:rsidRPr="000D56D4">
        <w:rPr>
          <w:rFonts w:ascii="Times New Roman" w:hAnsi="Times New Roman" w:cs="Times New Roman"/>
        </w:rPr>
        <w:t xml:space="preserve"> на</w:t>
      </w:r>
      <w:r w:rsidR="00C956A3" w:rsidRPr="000D56D4">
        <w:rPr>
          <w:rFonts w:ascii="Times New Roman" w:hAnsi="Times New Roman" w:cs="Times New Roman"/>
        </w:rPr>
        <w:t xml:space="preserve"> </w:t>
      </w:r>
      <w:r w:rsidRPr="000D56D4">
        <w:rPr>
          <w:rFonts w:ascii="Times New Roman" w:hAnsi="Times New Roman" w:cs="Times New Roman"/>
        </w:rPr>
        <w:t>основании акта передачи нефинансовых активов</w:t>
      </w:r>
      <w:r w:rsidR="0014545F" w:rsidRPr="000D56D4">
        <w:rPr>
          <w:rFonts w:ascii="Times New Roman" w:hAnsi="Times New Roman" w:cs="Times New Roman"/>
        </w:rPr>
        <w:t>, т.е.</w:t>
      </w:r>
      <w:r w:rsidRPr="000D56D4">
        <w:rPr>
          <w:rFonts w:ascii="Times New Roman" w:hAnsi="Times New Roman" w:cs="Times New Roman"/>
        </w:rPr>
        <w:t xml:space="preserve"> на основании данных </w:t>
      </w:r>
      <w:r w:rsidR="00231638" w:rsidRPr="000D56D4">
        <w:rPr>
          <w:rFonts w:ascii="Times New Roman" w:hAnsi="Times New Roman" w:cs="Times New Roman"/>
        </w:rPr>
        <w:t>передающей стороны</w:t>
      </w:r>
      <w:r w:rsidRPr="000D56D4">
        <w:rPr>
          <w:rFonts w:ascii="Times New Roman" w:hAnsi="Times New Roman" w:cs="Times New Roman"/>
        </w:rPr>
        <w:t>.</w:t>
      </w:r>
    </w:p>
    <w:p w:rsidR="00590AA6" w:rsidRPr="000D56D4" w:rsidRDefault="00A10707" w:rsidP="00A10707">
      <w:pPr>
        <w:pStyle w:val="af9"/>
        <w:spacing w:before="0" w:beforeAutospacing="0" w:after="0" w:afterAutospacing="0"/>
        <w:rPr>
          <w:rFonts w:ascii="Times New Roman" w:hAnsi="Times New Roman" w:cs="Times New Roman"/>
        </w:rPr>
      </w:pPr>
      <w:r w:rsidRPr="000D56D4">
        <w:rPr>
          <w:rFonts w:ascii="Times New Roman" w:hAnsi="Times New Roman" w:cs="Times New Roman"/>
        </w:rPr>
        <w:t xml:space="preserve">(Основание: </w:t>
      </w:r>
      <w:hyperlink r:id="rId69" w:history="1">
        <w:r w:rsidRPr="000D56D4">
          <w:rPr>
            <w:rFonts w:ascii="Times New Roman" w:hAnsi="Times New Roman" w:cs="Times New Roman"/>
          </w:rPr>
          <w:t>ст. ст. 11</w:t>
        </w:r>
      </w:hyperlink>
      <w:r w:rsidRPr="000D56D4">
        <w:rPr>
          <w:rFonts w:ascii="Times New Roman" w:hAnsi="Times New Roman" w:cs="Times New Roman"/>
        </w:rPr>
        <w:t xml:space="preserve">, </w:t>
      </w:r>
      <w:hyperlink r:id="rId70" w:history="1">
        <w:r w:rsidRPr="000D56D4">
          <w:rPr>
            <w:rFonts w:ascii="Times New Roman" w:hAnsi="Times New Roman" w:cs="Times New Roman"/>
          </w:rPr>
          <w:t>17.1</w:t>
        </w:r>
      </w:hyperlink>
      <w:r w:rsidRPr="000D56D4">
        <w:rPr>
          <w:rFonts w:ascii="Times New Roman" w:hAnsi="Times New Roman" w:cs="Times New Roman"/>
        </w:rPr>
        <w:t xml:space="preserve"> Федерального закона от 29.07.1998 </w:t>
      </w:r>
      <w:r w:rsidR="00167DFF">
        <w:rPr>
          <w:rFonts w:ascii="Times New Roman" w:hAnsi="Times New Roman" w:cs="Times New Roman"/>
        </w:rPr>
        <w:t>№</w:t>
      </w:r>
      <w:r w:rsidRPr="000D56D4">
        <w:rPr>
          <w:rFonts w:ascii="Times New Roman" w:hAnsi="Times New Roman" w:cs="Times New Roman"/>
        </w:rPr>
        <w:t xml:space="preserve"> 135-ФЗ «Об оценочной деятельности в Российской Федерации», </w:t>
      </w:r>
      <w:hyperlink r:id="rId71" w:history="1">
        <w:r w:rsidRPr="000D56D4">
          <w:rPr>
            <w:rFonts w:ascii="Times New Roman" w:hAnsi="Times New Roman" w:cs="Times New Roman"/>
          </w:rPr>
          <w:t>п. п. 25</w:t>
        </w:r>
      </w:hyperlink>
      <w:r w:rsidRPr="000D56D4">
        <w:rPr>
          <w:rFonts w:ascii="Times New Roman" w:hAnsi="Times New Roman" w:cs="Times New Roman"/>
        </w:rPr>
        <w:t xml:space="preserve">, </w:t>
      </w:r>
      <w:hyperlink r:id="rId72" w:history="1">
        <w:r w:rsidRPr="000D56D4">
          <w:rPr>
            <w:rFonts w:ascii="Times New Roman" w:hAnsi="Times New Roman" w:cs="Times New Roman"/>
          </w:rPr>
          <w:t>31</w:t>
        </w:r>
      </w:hyperlink>
      <w:r w:rsidRPr="000D56D4">
        <w:rPr>
          <w:rFonts w:ascii="Times New Roman" w:hAnsi="Times New Roman" w:cs="Times New Roman"/>
        </w:rPr>
        <w:t xml:space="preserve"> Инструкции № 157н)».</w:t>
      </w:r>
    </w:p>
    <w:p w:rsidR="006C6E0A" w:rsidRPr="000D56D4" w:rsidRDefault="00C956A3" w:rsidP="00324477">
      <w:pPr>
        <w:pStyle w:val="af9"/>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t>4</w:t>
      </w:r>
      <w:r w:rsidR="006C6E0A" w:rsidRPr="000D56D4">
        <w:rPr>
          <w:rStyle w:val="enumerated"/>
          <w:rFonts w:ascii="Times New Roman" w:hAnsi="Times New Roman" w:cs="Times New Roman"/>
        </w:rPr>
        <w:t>.</w:t>
      </w:r>
      <w:r w:rsidRPr="000D56D4">
        <w:rPr>
          <w:rStyle w:val="enumerated"/>
          <w:rFonts w:ascii="Times New Roman" w:hAnsi="Times New Roman" w:cs="Times New Roman"/>
        </w:rPr>
        <w:t>1</w:t>
      </w:r>
      <w:r w:rsidR="006C6E0A" w:rsidRPr="000D56D4">
        <w:rPr>
          <w:rStyle w:val="enumerated"/>
          <w:rFonts w:ascii="Times New Roman" w:hAnsi="Times New Roman" w:cs="Times New Roman"/>
        </w:rPr>
        <w:t>.</w:t>
      </w:r>
      <w:r w:rsidRPr="000D56D4">
        <w:rPr>
          <w:rStyle w:val="enumerated"/>
          <w:rFonts w:ascii="Times New Roman" w:hAnsi="Times New Roman" w:cs="Times New Roman"/>
        </w:rPr>
        <w:t>5</w:t>
      </w:r>
      <w:r w:rsidR="006C6E0A" w:rsidRPr="000D56D4">
        <w:rPr>
          <w:rStyle w:val="enumerated"/>
          <w:rFonts w:ascii="Times New Roman" w:hAnsi="Times New Roman" w:cs="Times New Roman"/>
        </w:rPr>
        <w:t>.</w:t>
      </w:r>
      <w:r w:rsidR="00CA0347" w:rsidRPr="000D56D4">
        <w:rPr>
          <w:rFonts w:ascii="Times New Roman" w:hAnsi="Times New Roman" w:cs="Times New Roman"/>
        </w:rPr>
        <w:t xml:space="preserve"> При частичной ликвидации (разу</w:t>
      </w:r>
      <w:r w:rsidR="006C6E0A" w:rsidRPr="000D56D4">
        <w:rPr>
          <w:rFonts w:ascii="Times New Roman" w:hAnsi="Times New Roman" w:cs="Times New Roman"/>
        </w:rPr>
        <w:t>комплектации) объекта нефинансовых активов расчет стоимости ликвидируемой (выделяемой) части объекта осуществляется в процентном отношении к стоимости всего объекта, определенном комиссией по поступлению и выбытию активов.</w:t>
      </w:r>
    </w:p>
    <w:p w:rsidR="006C6E0A" w:rsidRPr="000D56D4" w:rsidRDefault="00C956A3" w:rsidP="00324477">
      <w:pPr>
        <w:pStyle w:val="af9"/>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t>4</w:t>
      </w:r>
      <w:r w:rsidR="006C6E0A" w:rsidRPr="000D56D4">
        <w:rPr>
          <w:rStyle w:val="enumerated"/>
          <w:rFonts w:ascii="Times New Roman" w:hAnsi="Times New Roman" w:cs="Times New Roman"/>
        </w:rPr>
        <w:t>.</w:t>
      </w:r>
      <w:r w:rsidRPr="000D56D4">
        <w:rPr>
          <w:rStyle w:val="enumerated"/>
          <w:rFonts w:ascii="Times New Roman" w:hAnsi="Times New Roman" w:cs="Times New Roman"/>
        </w:rPr>
        <w:t>1</w:t>
      </w:r>
      <w:r w:rsidR="00590AA6" w:rsidRPr="000D56D4">
        <w:rPr>
          <w:rStyle w:val="enumerated"/>
          <w:rFonts w:ascii="Times New Roman" w:hAnsi="Times New Roman" w:cs="Times New Roman"/>
        </w:rPr>
        <w:t>.</w:t>
      </w:r>
      <w:r w:rsidRPr="000D56D4">
        <w:rPr>
          <w:rStyle w:val="enumerated"/>
          <w:rFonts w:ascii="Times New Roman" w:hAnsi="Times New Roman" w:cs="Times New Roman"/>
        </w:rPr>
        <w:t>6</w:t>
      </w:r>
      <w:r w:rsidR="006C6E0A" w:rsidRPr="000D56D4">
        <w:rPr>
          <w:rStyle w:val="enumerated"/>
          <w:rFonts w:ascii="Times New Roman" w:hAnsi="Times New Roman" w:cs="Times New Roman"/>
        </w:rPr>
        <w:t>.</w:t>
      </w:r>
      <w:r w:rsidR="006C6E0A" w:rsidRPr="000D56D4">
        <w:rPr>
          <w:rFonts w:ascii="Times New Roman" w:hAnsi="Times New Roman" w:cs="Times New Roman"/>
        </w:rPr>
        <w:t xml:space="preserve">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выводится из эксплуатации на основании Акта списывается с балансового учета и до оформления списания, а также реализации мероприятий, предусмотренных Актом о списании имущества (демонтаж, утилизация, уничтожение), учитывается за балансом на </w:t>
      </w:r>
      <w:hyperlink r:id="rId73" w:anchor="/document/12180849/entry/2" w:tgtFrame="_blank" w:tooltip="Открыть документ в системе Гарант" w:history="1">
        <w:r w:rsidR="006C6E0A" w:rsidRPr="000D56D4">
          <w:rPr>
            <w:rStyle w:val="ae"/>
            <w:rFonts w:ascii="Times New Roman" w:hAnsi="Times New Roman" w:cs="Times New Roman"/>
            <w:color w:val="auto"/>
            <w:u w:val="none"/>
          </w:rPr>
          <w:t>счете 02</w:t>
        </w:r>
      </w:hyperlink>
      <w:r w:rsidR="006C6E0A" w:rsidRPr="000D56D4">
        <w:rPr>
          <w:rFonts w:ascii="Times New Roman" w:hAnsi="Times New Roman" w:cs="Times New Roman"/>
        </w:rPr>
        <w:t xml:space="preserve"> </w:t>
      </w:r>
      <w:r w:rsidR="00324477" w:rsidRPr="000D56D4">
        <w:rPr>
          <w:rFonts w:ascii="Times New Roman" w:hAnsi="Times New Roman" w:cs="Times New Roman"/>
        </w:rPr>
        <w:t>«</w:t>
      </w:r>
      <w:r w:rsidR="006C6E0A" w:rsidRPr="000D56D4">
        <w:rPr>
          <w:rFonts w:ascii="Times New Roman" w:hAnsi="Times New Roman" w:cs="Times New Roman"/>
        </w:rPr>
        <w:t>Материальные ценности, принятые на хранен</w:t>
      </w:r>
      <w:r w:rsidR="00324477" w:rsidRPr="000D56D4">
        <w:rPr>
          <w:rFonts w:ascii="Times New Roman" w:hAnsi="Times New Roman" w:cs="Times New Roman"/>
        </w:rPr>
        <w:t>ие»</w:t>
      </w:r>
      <w:r w:rsidR="006C6E0A" w:rsidRPr="000D56D4">
        <w:rPr>
          <w:rFonts w:ascii="Times New Roman" w:hAnsi="Times New Roman" w:cs="Times New Roman"/>
        </w:rPr>
        <w:t>.</w:t>
      </w:r>
    </w:p>
    <w:p w:rsidR="006C6E0A" w:rsidRPr="000D56D4" w:rsidRDefault="00C956A3" w:rsidP="00324477">
      <w:pPr>
        <w:pStyle w:val="af9"/>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t>4</w:t>
      </w:r>
      <w:r w:rsidR="006C6E0A" w:rsidRPr="000D56D4">
        <w:rPr>
          <w:rStyle w:val="enumerated"/>
          <w:rFonts w:ascii="Times New Roman" w:hAnsi="Times New Roman" w:cs="Times New Roman"/>
        </w:rPr>
        <w:t>.</w:t>
      </w:r>
      <w:r w:rsidRPr="000D56D4">
        <w:rPr>
          <w:rStyle w:val="enumerated"/>
          <w:rFonts w:ascii="Times New Roman" w:hAnsi="Times New Roman" w:cs="Times New Roman"/>
        </w:rPr>
        <w:t>1</w:t>
      </w:r>
      <w:r w:rsidR="00590AA6" w:rsidRPr="000D56D4">
        <w:rPr>
          <w:rStyle w:val="enumerated"/>
          <w:rFonts w:ascii="Times New Roman" w:hAnsi="Times New Roman" w:cs="Times New Roman"/>
        </w:rPr>
        <w:t>.</w:t>
      </w:r>
      <w:r w:rsidRPr="000D56D4">
        <w:rPr>
          <w:rStyle w:val="enumerated"/>
          <w:rFonts w:ascii="Times New Roman" w:hAnsi="Times New Roman" w:cs="Times New Roman"/>
        </w:rPr>
        <w:t>7</w:t>
      </w:r>
      <w:r w:rsidR="006C6E0A" w:rsidRPr="000D56D4">
        <w:rPr>
          <w:rStyle w:val="enumerated"/>
          <w:rFonts w:ascii="Times New Roman" w:hAnsi="Times New Roman" w:cs="Times New Roman"/>
        </w:rPr>
        <w:t>.</w:t>
      </w:r>
      <w:r w:rsidR="006C6E0A" w:rsidRPr="000D56D4">
        <w:rPr>
          <w:rFonts w:ascii="Times New Roman" w:hAnsi="Times New Roman" w:cs="Times New Roman"/>
        </w:rPr>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p w:rsidR="003D72D0" w:rsidRPr="000D56D4" w:rsidRDefault="00C956A3" w:rsidP="00324477">
      <w:pPr>
        <w:ind w:firstLine="709"/>
        <w:jc w:val="both"/>
        <w:rPr>
          <w:rStyle w:val="af1"/>
          <w:b w:val="0"/>
          <w:color w:val="auto"/>
        </w:rPr>
      </w:pPr>
      <w:r w:rsidRPr="000D56D4">
        <w:rPr>
          <w:rStyle w:val="af1"/>
          <w:b w:val="0"/>
          <w:color w:val="auto"/>
        </w:rPr>
        <w:t>4</w:t>
      </w:r>
      <w:r w:rsidR="00D9631A" w:rsidRPr="000D56D4">
        <w:rPr>
          <w:rStyle w:val="af1"/>
          <w:b w:val="0"/>
          <w:color w:val="auto"/>
        </w:rPr>
        <w:t>.</w:t>
      </w:r>
      <w:r w:rsidRPr="000D56D4">
        <w:rPr>
          <w:rStyle w:val="af1"/>
          <w:b w:val="0"/>
          <w:color w:val="auto"/>
        </w:rPr>
        <w:t>2</w:t>
      </w:r>
      <w:r w:rsidR="003D72D0" w:rsidRPr="000D56D4">
        <w:rPr>
          <w:rStyle w:val="af1"/>
          <w:b w:val="0"/>
          <w:color w:val="auto"/>
        </w:rPr>
        <w:t>. Учет основных средств</w:t>
      </w:r>
      <w:r w:rsidR="00B276AC" w:rsidRPr="000D56D4">
        <w:rPr>
          <w:rStyle w:val="af1"/>
          <w:b w:val="0"/>
          <w:color w:val="auto"/>
        </w:rPr>
        <w:t>.</w:t>
      </w:r>
    </w:p>
    <w:bookmarkEnd w:id="3"/>
    <w:p w:rsidR="00D339C3" w:rsidRPr="000D56D4" w:rsidRDefault="00C956A3" w:rsidP="00324477">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D9631A" w:rsidRPr="000D56D4">
        <w:rPr>
          <w:rFonts w:ascii="Times New Roman" w:hAnsi="Times New Roman" w:cs="Times New Roman"/>
          <w:iCs/>
          <w:sz w:val="24"/>
          <w:szCs w:val="24"/>
        </w:rPr>
        <w:t>.</w:t>
      </w:r>
      <w:r w:rsidRPr="000D56D4">
        <w:rPr>
          <w:rFonts w:ascii="Times New Roman" w:hAnsi="Times New Roman" w:cs="Times New Roman"/>
          <w:iCs/>
          <w:sz w:val="24"/>
          <w:szCs w:val="24"/>
        </w:rPr>
        <w:t>2</w:t>
      </w:r>
      <w:r w:rsidR="00D339C3" w:rsidRPr="000D56D4">
        <w:rPr>
          <w:rFonts w:ascii="Times New Roman" w:hAnsi="Times New Roman" w:cs="Times New Roman"/>
          <w:iCs/>
          <w:sz w:val="24"/>
          <w:szCs w:val="24"/>
        </w:rPr>
        <w:t xml:space="preserve">.1. </w:t>
      </w:r>
      <w:r w:rsidR="00F723B9" w:rsidRPr="000D56D4">
        <w:rPr>
          <w:rFonts w:ascii="Times New Roman" w:hAnsi="Times New Roman" w:cs="Times New Roman"/>
          <w:iCs/>
          <w:sz w:val="24"/>
          <w:szCs w:val="24"/>
        </w:rPr>
        <w:t xml:space="preserve">Понятие основных средств.  </w:t>
      </w:r>
    </w:p>
    <w:p w:rsidR="00F723B9" w:rsidRPr="000D56D4" w:rsidRDefault="00F723B9" w:rsidP="00324477">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 xml:space="preserve">К основным средствам относятся материально-вещественные ценности, срок полезного использования которых превышает 12 месяцев. </w:t>
      </w:r>
    </w:p>
    <w:p w:rsidR="00F723B9" w:rsidRPr="000D56D4" w:rsidRDefault="005527C8" w:rsidP="00570B8F">
      <w:pPr>
        <w:pStyle w:val="ConsPlusNormal"/>
        <w:widowControl/>
        <w:ind w:firstLine="0"/>
        <w:jc w:val="both"/>
        <w:rPr>
          <w:rFonts w:ascii="Times New Roman" w:hAnsi="Times New Roman" w:cs="Times New Roman"/>
          <w:sz w:val="24"/>
          <w:szCs w:val="24"/>
        </w:rPr>
      </w:pPr>
      <w:r w:rsidRPr="000D56D4">
        <w:rPr>
          <w:rFonts w:ascii="Times New Roman" w:hAnsi="Times New Roman" w:cs="Times New Roman"/>
          <w:iCs/>
          <w:sz w:val="24"/>
          <w:szCs w:val="24"/>
        </w:rPr>
        <w:t xml:space="preserve">           </w:t>
      </w:r>
      <w:r w:rsidR="00F723B9" w:rsidRPr="000D56D4">
        <w:rPr>
          <w:rFonts w:ascii="Times New Roman" w:hAnsi="Times New Roman" w:cs="Times New Roman"/>
          <w:sz w:val="24"/>
          <w:szCs w:val="24"/>
        </w:rPr>
        <w:t xml:space="preserve"> Основными признаками основных средств являются:</w:t>
      </w:r>
    </w:p>
    <w:p w:rsidR="00F723B9" w:rsidRPr="000D56D4" w:rsidRDefault="00F723B9" w:rsidP="003244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наличие материально-вещественной формы;</w:t>
      </w:r>
    </w:p>
    <w:p w:rsidR="00F723B9" w:rsidRPr="000D56D4" w:rsidRDefault="00754805" w:rsidP="003244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 </w:t>
      </w:r>
      <w:r w:rsidR="00F723B9" w:rsidRPr="000D56D4">
        <w:rPr>
          <w:rFonts w:ascii="Times New Roman" w:hAnsi="Times New Roman" w:cs="Times New Roman"/>
          <w:sz w:val="24"/>
          <w:szCs w:val="24"/>
        </w:rPr>
        <w:t>использование для обеспечения уставных и сопутствующих видов финансово-хозяйственной деятельности учреждения (необязательно коммерческих).</w:t>
      </w:r>
    </w:p>
    <w:p w:rsidR="00B0132D" w:rsidRPr="000D56D4" w:rsidRDefault="00B0132D" w:rsidP="00324477">
      <w:pPr>
        <w:pStyle w:val="ConsPlusNormal"/>
        <w:widowControl/>
        <w:ind w:firstLine="709"/>
        <w:jc w:val="both"/>
        <w:rPr>
          <w:rFonts w:ascii="Times New Roman" w:hAnsi="Times New Roman" w:cs="Times New Roman"/>
          <w:sz w:val="24"/>
          <w:szCs w:val="24"/>
        </w:rPr>
      </w:pPr>
      <w:bookmarkStart w:id="4" w:name="sub_3111"/>
      <w:r w:rsidRPr="000D56D4">
        <w:rPr>
          <w:rFonts w:ascii="Times New Roman" w:hAnsi="Times New Roman" w:cs="Times New Roman"/>
          <w:sz w:val="24"/>
          <w:szCs w:val="24"/>
        </w:rPr>
        <w:t xml:space="preserve">В соответствии с Инструкцией № 162н к основным средствам относятся соответствующие материальные объекты, находящиеся в эксплуатации, запасе, на консервации и сданные в аренду. </w:t>
      </w:r>
    </w:p>
    <w:p w:rsidR="00294787" w:rsidRPr="000D56D4" w:rsidRDefault="00294787" w:rsidP="003244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Отнесение материальных ценностей к соответствующей группе нефинансовых активов (основные средства или материальные запасы) относится к компетенции муниципального учреждения, которое </w:t>
      </w:r>
      <w:r w:rsidR="009E0976" w:rsidRPr="000D56D4">
        <w:rPr>
          <w:rFonts w:ascii="Times New Roman" w:hAnsi="Times New Roman" w:cs="Times New Roman"/>
          <w:sz w:val="24"/>
          <w:szCs w:val="24"/>
        </w:rPr>
        <w:t xml:space="preserve">самостоятельно </w:t>
      </w:r>
      <w:r w:rsidR="00241C07" w:rsidRPr="000D56D4">
        <w:rPr>
          <w:rFonts w:ascii="Times New Roman" w:hAnsi="Times New Roman" w:cs="Times New Roman"/>
          <w:sz w:val="24"/>
          <w:szCs w:val="24"/>
        </w:rPr>
        <w:t>принимает решение</w:t>
      </w:r>
      <w:r w:rsidRPr="000D56D4">
        <w:rPr>
          <w:rFonts w:ascii="Times New Roman" w:hAnsi="Times New Roman" w:cs="Times New Roman"/>
          <w:sz w:val="24"/>
          <w:szCs w:val="24"/>
        </w:rPr>
        <w:t xml:space="preserve"> по указанному вопросу исходя из назначения (характеристик) имущества в соответствии с положениями Инструкции по применению Единого плана счетов бухгалтерского учета, утвержденной Приказом Минфина России от 01.12.2010г. №</w:t>
      </w:r>
      <w:r w:rsidR="00167DFF">
        <w:rPr>
          <w:rFonts w:ascii="Times New Roman" w:hAnsi="Times New Roman" w:cs="Times New Roman"/>
          <w:sz w:val="24"/>
          <w:szCs w:val="24"/>
        </w:rPr>
        <w:t xml:space="preserve"> </w:t>
      </w:r>
      <w:r w:rsidRPr="000D56D4">
        <w:rPr>
          <w:rFonts w:ascii="Times New Roman" w:hAnsi="Times New Roman" w:cs="Times New Roman"/>
          <w:sz w:val="24"/>
          <w:szCs w:val="24"/>
        </w:rPr>
        <w:t>157Н.</w:t>
      </w:r>
    </w:p>
    <w:p w:rsidR="00B0132D" w:rsidRPr="000D56D4" w:rsidRDefault="00B0132D" w:rsidP="00324477">
      <w:pPr>
        <w:ind w:firstLine="709"/>
        <w:jc w:val="both"/>
      </w:pPr>
      <w:r w:rsidRPr="000D56D4">
        <w:t>В один инвентарный объект - комплекс объектов основных средств - объединяются объекты имущества несущественной стоимости, имеющие одинаковые сроки полезного и ожидаемого использования</w:t>
      </w:r>
      <w:bookmarkEnd w:id="4"/>
      <w:r w:rsidR="00201A99" w:rsidRPr="000D56D4">
        <w:t>.</w:t>
      </w:r>
    </w:p>
    <w:p w:rsidR="00B0132D" w:rsidRPr="000D56D4" w:rsidRDefault="00B0132D" w:rsidP="00324477">
      <w:pPr>
        <w:ind w:firstLine="709"/>
        <w:jc w:val="both"/>
      </w:pPr>
      <w:r w:rsidRPr="000D56D4">
        <w:t xml:space="preserve">Существенной признается стоимость свыше </w:t>
      </w:r>
      <w:r w:rsidRPr="000D56D4">
        <w:rPr>
          <w:rStyle w:val="af1"/>
          <w:b w:val="0"/>
          <w:color w:val="auto"/>
        </w:rPr>
        <w:t>100</w:t>
      </w:r>
      <w:r w:rsidR="006C6E0A" w:rsidRPr="000D56D4">
        <w:rPr>
          <w:rStyle w:val="af1"/>
          <w:b w:val="0"/>
          <w:color w:val="auto"/>
        </w:rPr>
        <w:t xml:space="preserve"> </w:t>
      </w:r>
      <w:r w:rsidRPr="000D56D4">
        <w:rPr>
          <w:rStyle w:val="af1"/>
          <w:b w:val="0"/>
          <w:color w:val="auto"/>
        </w:rPr>
        <w:t>000</w:t>
      </w:r>
      <w:r w:rsidRPr="000D56D4">
        <w:t xml:space="preserve"> рублей за один имущественный объект.</w:t>
      </w:r>
    </w:p>
    <w:p w:rsidR="00B0132D" w:rsidRPr="000D56D4" w:rsidRDefault="00B0132D" w:rsidP="005B3543">
      <w:pPr>
        <w:ind w:firstLine="709"/>
        <w:jc w:val="both"/>
      </w:pPr>
      <w:r w:rsidRPr="000D56D4">
        <w:lastRenderedPageBreak/>
        <w:t>Перечень предметов, включаемых в комплекс объектов основных средств, определяет Комиссия учреждения по поступлению и выбытию активов.</w:t>
      </w:r>
      <w:r w:rsidR="005B3543" w:rsidRPr="000D56D4">
        <w:t xml:space="preserve"> </w:t>
      </w:r>
      <w:r w:rsidRPr="000D56D4">
        <w:t xml:space="preserve">(Основание: </w:t>
      </w:r>
      <w:hyperlink r:id="rId74" w:history="1">
        <w:r w:rsidRPr="000D56D4">
          <w:rPr>
            <w:bCs/>
          </w:rPr>
          <w:t>п. 10</w:t>
        </w:r>
      </w:hyperlink>
      <w:r w:rsidRPr="000D56D4">
        <w:t xml:space="preserve"> Стандарта </w:t>
      </w:r>
      <w:r w:rsidR="00324477" w:rsidRPr="000D56D4">
        <w:t>«</w:t>
      </w:r>
      <w:r w:rsidRPr="000D56D4">
        <w:t>Основные средства</w:t>
      </w:r>
      <w:r w:rsidR="00324477" w:rsidRPr="000D56D4">
        <w:t>»</w:t>
      </w:r>
      <w:r w:rsidRPr="000D56D4">
        <w:t>)</w:t>
      </w:r>
    </w:p>
    <w:p w:rsidR="00F36745" w:rsidRPr="000D56D4" w:rsidRDefault="00F723B9" w:rsidP="0032447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Бюджетный учет основных средств организуется с детализацией по их видам и материально ответственным лицам.</w:t>
      </w:r>
      <w:r w:rsidR="00F36745" w:rsidRPr="000D56D4">
        <w:rPr>
          <w:rFonts w:ascii="Times New Roman" w:hAnsi="Times New Roman" w:cs="Times New Roman"/>
        </w:rPr>
        <w:t xml:space="preserve"> </w:t>
      </w:r>
    </w:p>
    <w:p w:rsidR="00F723B9" w:rsidRPr="000D56D4" w:rsidRDefault="00F723B9" w:rsidP="00324477">
      <w:pPr>
        <w:ind w:firstLine="709"/>
        <w:jc w:val="both"/>
      </w:pPr>
      <w:r w:rsidRPr="000D56D4">
        <w:t xml:space="preserve">В целях бухгалтерского учета не относятся к основным средствам и учитываются в составе материальных запасов предметы, используемые в деятельности учреждения до 12 месяцев, независимо от их стоимости. Предметы, используемые свыше 12 месяцев, по которым не установлены коды ОКОФ. </w:t>
      </w:r>
    </w:p>
    <w:p w:rsidR="00BE1C29" w:rsidRPr="000D56D4" w:rsidRDefault="00BE1C29" w:rsidP="00324477">
      <w:pPr>
        <w:ind w:firstLine="709"/>
        <w:jc w:val="both"/>
      </w:pPr>
      <w:r w:rsidRPr="000D56D4">
        <w:t>В соответствии с.п.7. Стандарта «Основные средства» к основным средствам не относятся:</w:t>
      </w:r>
    </w:p>
    <w:p w:rsidR="00BE1C29" w:rsidRPr="000D56D4" w:rsidRDefault="00BE1C29" w:rsidP="00324477">
      <w:pPr>
        <w:ind w:firstLine="709"/>
        <w:jc w:val="both"/>
      </w:pPr>
      <w:bookmarkStart w:id="5" w:name="sub_1007001"/>
      <w:r w:rsidRPr="000D56D4">
        <w:t>а) непроизведенные активы;</w:t>
      </w:r>
    </w:p>
    <w:p w:rsidR="00BE1C29" w:rsidRPr="000D56D4" w:rsidRDefault="00BE1C29" w:rsidP="00324477">
      <w:pPr>
        <w:ind w:firstLine="709"/>
        <w:jc w:val="both"/>
      </w:pPr>
      <w:bookmarkStart w:id="6" w:name="sub_1007002"/>
      <w:bookmarkEnd w:id="5"/>
      <w:r w:rsidRPr="000D56D4">
        <w:t>б) имущество, составляющее государственную (муниципальную) казну, если иное не предусмотрено настоящим Стандартом;</w:t>
      </w:r>
    </w:p>
    <w:p w:rsidR="00BE1C29" w:rsidRPr="000D56D4" w:rsidRDefault="00BE1C29" w:rsidP="00324477">
      <w:pPr>
        <w:ind w:firstLine="709"/>
        <w:jc w:val="both"/>
      </w:pPr>
      <w:bookmarkStart w:id="7" w:name="sub_1007003"/>
      <w:bookmarkEnd w:id="6"/>
      <w:r w:rsidRPr="000D56D4">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BE1C29" w:rsidRPr="000D56D4" w:rsidRDefault="00BE1C29" w:rsidP="003967D8">
      <w:pPr>
        <w:ind w:firstLine="709"/>
        <w:jc w:val="both"/>
      </w:pPr>
      <w:bookmarkStart w:id="8" w:name="sub_1007004"/>
      <w:bookmarkEnd w:id="7"/>
      <w:r w:rsidRPr="000D56D4">
        <w:t>г) биологические активы.</w:t>
      </w:r>
    </w:p>
    <w:bookmarkEnd w:id="8"/>
    <w:p w:rsidR="00B0132D" w:rsidRPr="000D56D4" w:rsidRDefault="00C956A3" w:rsidP="003967D8">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2</w:t>
      </w:r>
      <w:r w:rsidR="00B276AC" w:rsidRPr="000D56D4">
        <w:rPr>
          <w:rFonts w:ascii="Times New Roman" w:hAnsi="Times New Roman" w:cs="Times New Roman"/>
          <w:iCs/>
          <w:sz w:val="24"/>
          <w:szCs w:val="24"/>
        </w:rPr>
        <w:t>.2.</w:t>
      </w:r>
      <w:r w:rsidR="0014088C" w:rsidRPr="000D56D4">
        <w:rPr>
          <w:rFonts w:ascii="Times New Roman" w:hAnsi="Times New Roman" w:cs="Times New Roman"/>
          <w:iCs/>
          <w:sz w:val="24"/>
          <w:szCs w:val="24"/>
        </w:rPr>
        <w:t xml:space="preserve"> </w:t>
      </w:r>
      <w:r w:rsidR="00B0132D" w:rsidRPr="000D56D4">
        <w:rPr>
          <w:rFonts w:ascii="Times New Roman" w:hAnsi="Times New Roman" w:cs="Times New Roman"/>
          <w:iCs/>
          <w:sz w:val="24"/>
          <w:szCs w:val="24"/>
        </w:rPr>
        <w:t>Порядок отражения операций по приобретению основных средств.</w:t>
      </w:r>
    </w:p>
    <w:p w:rsidR="00B0132D" w:rsidRPr="000D56D4" w:rsidRDefault="00B0132D" w:rsidP="003967D8">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 xml:space="preserve">Учет основных средств ведется в рублях с копейками. </w:t>
      </w:r>
    </w:p>
    <w:p w:rsidR="00B0132D" w:rsidRPr="000D56D4" w:rsidRDefault="00B0132D" w:rsidP="003967D8">
      <w:pPr>
        <w:ind w:firstLine="709"/>
        <w:jc w:val="both"/>
      </w:pPr>
      <w:r w:rsidRPr="000D56D4">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rsidR="00B0132D" w:rsidRPr="000D56D4" w:rsidRDefault="00B0132D" w:rsidP="003967D8">
      <w:pPr>
        <w:ind w:firstLine="709"/>
        <w:jc w:val="both"/>
      </w:pPr>
      <w:r w:rsidRPr="000D56D4">
        <w:t>Единицей бюджетного учета основных средств является инвентарный объект.</w:t>
      </w:r>
    </w:p>
    <w:p w:rsidR="00B0132D" w:rsidRPr="000D56D4" w:rsidRDefault="00B0132D" w:rsidP="003967D8">
      <w:pPr>
        <w:ind w:firstLine="709"/>
        <w:jc w:val="both"/>
      </w:pPr>
      <w:r w:rsidRPr="000D56D4">
        <w:t xml:space="preserve">Каждому объекту, кроме объектов стоимостью до 10 000 руб. включительно, а также библиотечного фонда, драгоценностей и ювелирных изделий независимо от стоимости и от того, находится ли он в эксплуатации, в запасе или на консервации, присваивается уникальный инвентарный порядковый номер, который сохраняется за объектом на весь период его нахождения в Учреждении. </w:t>
      </w:r>
    </w:p>
    <w:p w:rsidR="00B0132D" w:rsidRPr="000D56D4" w:rsidRDefault="00B0132D" w:rsidP="003967D8">
      <w:pPr>
        <w:ind w:firstLine="709"/>
        <w:jc w:val="both"/>
      </w:pPr>
      <w:r w:rsidRPr="000D56D4">
        <w:t xml:space="preserve">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B0132D" w:rsidRPr="000D56D4" w:rsidRDefault="00B0132D" w:rsidP="003967D8">
      <w:pPr>
        <w:ind w:firstLine="709"/>
        <w:jc w:val="both"/>
      </w:pPr>
      <w:r w:rsidRPr="000D56D4">
        <w:t>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B0132D" w:rsidRPr="000D56D4" w:rsidRDefault="00B0132D"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75" w:history="1">
        <w:r w:rsidRPr="000D56D4">
          <w:rPr>
            <w:rFonts w:ascii="Times New Roman" w:hAnsi="Times New Roman" w:cs="Times New Roman"/>
            <w:bCs/>
            <w:sz w:val="24"/>
            <w:szCs w:val="24"/>
          </w:rPr>
          <w:t>п. 9</w:t>
        </w:r>
      </w:hyperlink>
      <w:r w:rsidR="003967D8" w:rsidRPr="000D56D4">
        <w:rPr>
          <w:rFonts w:ascii="Times New Roman" w:hAnsi="Times New Roman" w:cs="Times New Roman"/>
          <w:sz w:val="24"/>
          <w:szCs w:val="24"/>
        </w:rPr>
        <w:t xml:space="preserve"> стандарта «</w:t>
      </w:r>
      <w:r w:rsidRPr="000D56D4">
        <w:rPr>
          <w:rFonts w:ascii="Times New Roman" w:hAnsi="Times New Roman" w:cs="Times New Roman"/>
          <w:sz w:val="24"/>
          <w:szCs w:val="24"/>
        </w:rPr>
        <w:t>Основные средства</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 xml:space="preserve">, </w:t>
      </w:r>
      <w:hyperlink r:id="rId76" w:history="1">
        <w:r w:rsidRPr="000D56D4">
          <w:rPr>
            <w:rFonts w:ascii="Times New Roman" w:hAnsi="Times New Roman" w:cs="Times New Roman"/>
            <w:bCs/>
            <w:sz w:val="24"/>
            <w:szCs w:val="24"/>
          </w:rPr>
          <w:t>п. 46</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0132D" w:rsidRPr="000D56D4" w:rsidRDefault="00B0132D" w:rsidP="003967D8">
      <w:pPr>
        <w:ind w:firstLine="709"/>
        <w:jc w:val="both"/>
      </w:pPr>
      <w:bookmarkStart w:id="9" w:name="sub_1001"/>
      <w:r w:rsidRPr="000D56D4">
        <w:t>Инвентарный номер основного средства состоит из десяти знаков и формируется по следующим правилам:</w:t>
      </w:r>
    </w:p>
    <w:bookmarkEnd w:id="9"/>
    <w:p w:rsidR="00B0132D" w:rsidRPr="000D56D4" w:rsidRDefault="00C068B1" w:rsidP="003967D8">
      <w:pPr>
        <w:ind w:firstLine="709"/>
        <w:jc w:val="both"/>
      </w:pPr>
      <w:r>
        <w:rPr>
          <w:rStyle w:val="af1"/>
          <w:b w:val="0"/>
          <w:color w:val="auto"/>
        </w:rPr>
        <w:t xml:space="preserve">- </w:t>
      </w:r>
      <w:r w:rsidR="00B0132D" w:rsidRPr="000D56D4">
        <w:rPr>
          <w:rStyle w:val="af1"/>
          <w:b w:val="0"/>
          <w:color w:val="auto"/>
        </w:rPr>
        <w:t>в первых пяти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rsidR="00B0132D" w:rsidRPr="000D56D4" w:rsidRDefault="00B0132D" w:rsidP="003967D8">
      <w:pPr>
        <w:ind w:firstLine="709"/>
        <w:jc w:val="both"/>
      </w:pPr>
      <w:r w:rsidRPr="000D56D4">
        <w:t>Обособленным частям сложного инвентарного объекта или комплекса основных средств присваивается инвентарный номер единицы учета (инвентарного объекта), дополненный цифровым индексом.</w:t>
      </w:r>
    </w:p>
    <w:p w:rsidR="00B0132D" w:rsidRPr="000D56D4" w:rsidRDefault="00B0132D" w:rsidP="003967D8">
      <w:pPr>
        <w:ind w:firstLine="709"/>
        <w:jc w:val="both"/>
      </w:pPr>
      <w:r w:rsidRPr="000D56D4">
        <w:t xml:space="preserve">Регистрация инвентарных номеров основных средств ведется в программе 1С. Ответственный за присвоение и регистрацию инвентарных номеров вновь поступающим объектам основных средств – специалист по ведению бухгалтерского учета. </w:t>
      </w:r>
    </w:p>
    <w:p w:rsidR="00B0132D" w:rsidRPr="000D56D4" w:rsidRDefault="00B0132D"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77" w:history="1">
        <w:r w:rsidRPr="000D56D4">
          <w:rPr>
            <w:rFonts w:ascii="Times New Roman" w:hAnsi="Times New Roman" w:cs="Times New Roman"/>
            <w:sz w:val="24"/>
            <w:szCs w:val="24"/>
          </w:rPr>
          <w:t>п. 9</w:t>
        </w:r>
      </w:hyperlink>
      <w:r w:rsidR="003967D8" w:rsidRPr="000D56D4">
        <w:rPr>
          <w:rFonts w:ascii="Times New Roman" w:hAnsi="Times New Roman" w:cs="Times New Roman"/>
          <w:sz w:val="24"/>
          <w:szCs w:val="24"/>
        </w:rPr>
        <w:t xml:space="preserve"> стандарта «</w:t>
      </w:r>
      <w:r w:rsidRPr="000D56D4">
        <w:rPr>
          <w:rFonts w:ascii="Times New Roman" w:hAnsi="Times New Roman" w:cs="Times New Roman"/>
          <w:sz w:val="24"/>
          <w:szCs w:val="24"/>
        </w:rPr>
        <w:t>Основные средства</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 xml:space="preserve">, </w:t>
      </w:r>
      <w:hyperlink r:id="rId78" w:history="1">
        <w:r w:rsidRPr="000D56D4">
          <w:rPr>
            <w:rFonts w:ascii="Times New Roman" w:hAnsi="Times New Roman" w:cs="Times New Roman"/>
            <w:sz w:val="24"/>
            <w:szCs w:val="24"/>
          </w:rPr>
          <w:t>п. 46</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276AC" w:rsidRPr="000D56D4" w:rsidRDefault="00B276A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Основные средства отражаются в бюджетном учете по первоначальной стоимости, которая формируется на счете 0 106 00 000 </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Вложения в нефинансовые активы</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 xml:space="preserve"> и включает суммы фактических вложений учреждения в приобретение, сооружение и изготовление основных средств.</w:t>
      </w:r>
      <w:r w:rsidR="00231638" w:rsidRPr="000D56D4">
        <w:rPr>
          <w:rFonts w:ascii="Times New Roman" w:hAnsi="Times New Roman" w:cs="Times New Roman"/>
          <w:sz w:val="24"/>
          <w:szCs w:val="24"/>
        </w:rPr>
        <w:t xml:space="preserve"> Сумма фактических затрат при приобретении в результате обменных </w:t>
      </w:r>
      <w:r w:rsidR="00231638" w:rsidRPr="000D56D4">
        <w:rPr>
          <w:rFonts w:ascii="Times New Roman" w:hAnsi="Times New Roman" w:cs="Times New Roman"/>
          <w:sz w:val="24"/>
          <w:szCs w:val="24"/>
        </w:rPr>
        <w:lastRenderedPageBreak/>
        <w:t xml:space="preserve">операций, сооружении или изготовлении (создании) нефинансовых активов, предъявленных учреждению поставщиками и (или) подрядчиками признается их первоначальной стоимостью. </w:t>
      </w:r>
      <w:r w:rsidRPr="000D56D4">
        <w:rPr>
          <w:rFonts w:ascii="Times New Roman" w:hAnsi="Times New Roman" w:cs="Times New Roman"/>
          <w:sz w:val="24"/>
          <w:szCs w:val="24"/>
        </w:rPr>
        <w:t xml:space="preserve">Основное средство по сформированной первоначальной стоимости отражается в бюджетном учете на </w:t>
      </w:r>
      <w:r w:rsidR="003967D8" w:rsidRPr="000D56D4">
        <w:rPr>
          <w:rFonts w:ascii="Times New Roman" w:hAnsi="Times New Roman" w:cs="Times New Roman"/>
          <w:sz w:val="24"/>
          <w:szCs w:val="24"/>
        </w:rPr>
        <w:t>счете 0 101 00 000 «</w:t>
      </w:r>
      <w:r w:rsidRPr="000D56D4">
        <w:rPr>
          <w:rFonts w:ascii="Times New Roman" w:hAnsi="Times New Roman" w:cs="Times New Roman"/>
          <w:sz w:val="24"/>
          <w:szCs w:val="24"/>
        </w:rPr>
        <w:t>Основные средства</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 xml:space="preserve"> в момент ввода его в эксплуатацию (принятия на склад). </w:t>
      </w:r>
    </w:p>
    <w:p w:rsidR="004912DA" w:rsidRPr="000D56D4" w:rsidRDefault="00C956A3" w:rsidP="003967D8">
      <w:pPr>
        <w:ind w:firstLine="709"/>
        <w:jc w:val="both"/>
      </w:pPr>
      <w:r w:rsidRPr="000D56D4">
        <w:rPr>
          <w:iCs/>
        </w:rPr>
        <w:t>4</w:t>
      </w:r>
      <w:r w:rsidR="00D9631A" w:rsidRPr="000D56D4">
        <w:rPr>
          <w:iCs/>
        </w:rPr>
        <w:t>.</w:t>
      </w:r>
      <w:r w:rsidRPr="000D56D4">
        <w:rPr>
          <w:iCs/>
        </w:rPr>
        <w:t>2</w:t>
      </w:r>
      <w:r w:rsidR="004912DA" w:rsidRPr="000D56D4">
        <w:rPr>
          <w:iCs/>
        </w:rPr>
        <w:t>.3. Порядок отражения операций при безвозмездном поступлении основных средств.</w:t>
      </w:r>
      <w:r w:rsidR="00B276AC" w:rsidRPr="000D56D4">
        <w:t xml:space="preserve"> </w:t>
      </w:r>
    </w:p>
    <w:p w:rsidR="00B0132D" w:rsidRPr="000D56D4" w:rsidRDefault="00B0132D" w:rsidP="003967D8">
      <w:pPr>
        <w:ind w:firstLine="709"/>
        <w:jc w:val="both"/>
      </w:pPr>
      <w:r w:rsidRPr="000D56D4">
        <w:t xml:space="preserve">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79" w:history="1">
        <w:r w:rsidRPr="000D56D4">
          <w:rPr>
            <w:rStyle w:val="af2"/>
            <w:b w:val="0"/>
            <w:color w:val="auto"/>
          </w:rPr>
          <w:t>групп</w:t>
        </w:r>
      </w:hyperlink>
      <w:r w:rsidRPr="000D56D4">
        <w:t xml:space="preserve"> и </w:t>
      </w:r>
      <w:hyperlink r:id="rId80" w:history="1">
        <w:r w:rsidRPr="000D56D4">
          <w:rPr>
            <w:rStyle w:val="af2"/>
            <w:b w:val="0"/>
            <w:color w:val="auto"/>
          </w:rPr>
          <w:t>видов</w:t>
        </w:r>
      </w:hyperlink>
      <w:r w:rsidRPr="000D56D4">
        <w:t xml:space="preserve"> имущества, что и у передающей стороны.</w:t>
      </w:r>
    </w:p>
    <w:p w:rsidR="00B0132D" w:rsidRPr="000D56D4" w:rsidRDefault="00B0132D" w:rsidP="003967D8">
      <w:pPr>
        <w:ind w:firstLine="709"/>
        <w:jc w:val="both"/>
      </w:pPr>
      <w:r w:rsidRPr="000D56D4">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B0132D" w:rsidRPr="000D56D4" w:rsidRDefault="00B0132D" w:rsidP="003967D8">
      <w:pPr>
        <w:ind w:firstLine="709"/>
        <w:jc w:val="both"/>
      </w:pPr>
      <w:r w:rsidRPr="000D56D4">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B0132D" w:rsidRPr="000D56D4" w:rsidRDefault="00B0132D" w:rsidP="003967D8">
      <w:pPr>
        <w:ind w:firstLine="709"/>
        <w:jc w:val="both"/>
      </w:pPr>
      <w:r w:rsidRPr="000D56D4">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B0132D" w:rsidRPr="000D56D4" w:rsidRDefault="00B0132D"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81" w:history="1">
        <w:r w:rsidRPr="000D56D4">
          <w:rPr>
            <w:rFonts w:ascii="Times New Roman" w:hAnsi="Times New Roman" w:cs="Times New Roman"/>
            <w:bCs/>
            <w:sz w:val="24"/>
            <w:szCs w:val="24"/>
          </w:rPr>
          <w:t>п.п. 44</w:t>
        </w:r>
      </w:hyperlink>
      <w:r w:rsidRPr="000D56D4">
        <w:rPr>
          <w:rFonts w:ascii="Times New Roman" w:hAnsi="Times New Roman" w:cs="Times New Roman"/>
          <w:sz w:val="24"/>
          <w:szCs w:val="24"/>
        </w:rPr>
        <w:t xml:space="preserve">, </w:t>
      </w:r>
      <w:hyperlink r:id="rId82" w:history="1">
        <w:r w:rsidRPr="000D56D4">
          <w:rPr>
            <w:rFonts w:ascii="Times New Roman" w:hAnsi="Times New Roman" w:cs="Times New Roman"/>
            <w:bCs/>
            <w:sz w:val="24"/>
            <w:szCs w:val="24"/>
          </w:rPr>
          <w:t>45</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 </w:t>
      </w:r>
      <w:hyperlink r:id="rId83" w:history="1">
        <w:r w:rsidRPr="000D56D4">
          <w:rPr>
            <w:rFonts w:ascii="Times New Roman" w:hAnsi="Times New Roman" w:cs="Times New Roman"/>
            <w:bCs/>
            <w:sz w:val="24"/>
            <w:szCs w:val="24"/>
          </w:rPr>
          <w:t>п. 8</w:t>
        </w:r>
      </w:hyperlink>
      <w:r w:rsidR="003967D8" w:rsidRPr="000D56D4">
        <w:rPr>
          <w:rFonts w:ascii="Times New Roman" w:hAnsi="Times New Roman" w:cs="Times New Roman"/>
          <w:sz w:val="24"/>
          <w:szCs w:val="24"/>
        </w:rPr>
        <w:t xml:space="preserve"> Стандарта «</w:t>
      </w:r>
      <w:r w:rsidRPr="000D56D4">
        <w:rPr>
          <w:rFonts w:ascii="Times New Roman" w:hAnsi="Times New Roman" w:cs="Times New Roman"/>
          <w:sz w:val="24"/>
          <w:szCs w:val="24"/>
        </w:rPr>
        <w:t>Ос</w:t>
      </w:r>
      <w:r w:rsidR="003967D8" w:rsidRPr="000D56D4">
        <w:rPr>
          <w:rFonts w:ascii="Times New Roman" w:hAnsi="Times New Roman" w:cs="Times New Roman"/>
          <w:sz w:val="24"/>
          <w:szCs w:val="24"/>
        </w:rPr>
        <w:t>новные средства»</w:t>
      </w:r>
      <w:r w:rsidRPr="000D56D4">
        <w:rPr>
          <w:rFonts w:ascii="Times New Roman" w:hAnsi="Times New Roman" w:cs="Times New Roman"/>
          <w:sz w:val="24"/>
          <w:szCs w:val="24"/>
        </w:rPr>
        <w:t>)</w:t>
      </w:r>
    </w:p>
    <w:p w:rsidR="00B0132D" w:rsidRPr="000D56D4" w:rsidRDefault="00B0132D" w:rsidP="003967D8">
      <w:pPr>
        <w:ind w:firstLine="709"/>
        <w:jc w:val="both"/>
      </w:pPr>
      <w:bookmarkStart w:id="10" w:name="sub_3110"/>
      <w:r w:rsidRPr="000D56D4">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84" w:history="1">
        <w:r w:rsidRPr="000D56D4">
          <w:rPr>
            <w:rStyle w:val="af2"/>
            <w:b w:val="0"/>
            <w:color w:val="auto"/>
          </w:rPr>
          <w:t>ОКОФ</w:t>
        </w:r>
      </w:hyperlink>
      <w:r w:rsidRPr="000D56D4">
        <w:t>, счет учета, нормативный и оставшийся срок полезного использования.</w:t>
      </w:r>
    </w:p>
    <w:bookmarkEnd w:id="10"/>
    <w:p w:rsidR="00B0132D" w:rsidRPr="000D56D4" w:rsidRDefault="00B0132D" w:rsidP="003967D8">
      <w:pPr>
        <w:ind w:firstLine="709"/>
        <w:jc w:val="both"/>
      </w:pPr>
      <w:r w:rsidRPr="000D56D4">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B0132D" w:rsidRPr="000D56D4" w:rsidRDefault="00B0132D" w:rsidP="003967D8">
      <w:pPr>
        <w:ind w:firstLine="709"/>
        <w:jc w:val="both"/>
      </w:pPr>
      <w:bookmarkStart w:id="11" w:name="sub_588675028"/>
      <w:r w:rsidRPr="000D56D4">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11"/>
      <w:r w:rsidRPr="000D56D4">
        <w:rPr>
          <w:rStyle w:val="af1"/>
          <w:b w:val="0"/>
          <w:color w:val="auto"/>
        </w:rPr>
        <w:t> в месяце, следующем за месяцем принятия основного средства к учету.</w:t>
      </w:r>
    </w:p>
    <w:p w:rsidR="00B0132D" w:rsidRPr="000D56D4" w:rsidRDefault="00B0132D" w:rsidP="003967D8">
      <w:pPr>
        <w:ind w:firstLine="709"/>
        <w:jc w:val="both"/>
      </w:pPr>
      <w:r w:rsidRPr="000D56D4">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B0132D" w:rsidRPr="000D56D4" w:rsidRDefault="00B0132D" w:rsidP="003967D8">
      <w:pPr>
        <w:ind w:firstLine="709"/>
        <w:jc w:val="both"/>
      </w:pPr>
      <w:r w:rsidRPr="000D56D4">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B0132D" w:rsidRPr="000D56D4" w:rsidRDefault="00B0132D"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Безвозмездная передача объектов основных средств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w:t>
      </w:r>
      <w:r w:rsidR="003967D8" w:rsidRPr="000D56D4">
        <w:rPr>
          <w:rFonts w:ascii="Times New Roman" w:hAnsi="Times New Roman" w:cs="Times New Roman"/>
          <w:sz w:val="24"/>
          <w:szCs w:val="24"/>
        </w:rPr>
        <w:t xml:space="preserve"> </w:t>
      </w:r>
      <w:r w:rsidRPr="000D56D4">
        <w:rPr>
          <w:rFonts w:ascii="Times New Roman" w:hAnsi="Times New Roman" w:cs="Times New Roman"/>
          <w:sz w:val="24"/>
          <w:szCs w:val="24"/>
        </w:rPr>
        <w:t>(распорядителю)</w:t>
      </w:r>
      <w:r w:rsidR="003967D8" w:rsidRPr="000D56D4">
        <w:rPr>
          <w:rFonts w:ascii="Times New Roman" w:hAnsi="Times New Roman" w:cs="Times New Roman"/>
          <w:sz w:val="24"/>
          <w:szCs w:val="24"/>
        </w:rPr>
        <w:t xml:space="preserve"> </w:t>
      </w:r>
      <w:r w:rsidRPr="000D56D4">
        <w:rPr>
          <w:rFonts w:ascii="Times New Roman" w:hAnsi="Times New Roman" w:cs="Times New Roman"/>
          <w:sz w:val="24"/>
          <w:szCs w:val="24"/>
        </w:rPr>
        <w:t xml:space="preserve">средств бюджета, а также государственным и муниципальным организациям, осуществляется по балансовой стоимости объекта, с одновременной передачей суммы начисленной на объект амортизации. </w:t>
      </w:r>
    </w:p>
    <w:p w:rsidR="00B276AC" w:rsidRPr="000D56D4" w:rsidRDefault="00A10707" w:rsidP="003967D8">
      <w:pPr>
        <w:ind w:firstLine="709"/>
        <w:jc w:val="both"/>
      </w:pPr>
      <w:r w:rsidRPr="000D56D4">
        <w:t>4</w:t>
      </w:r>
      <w:r w:rsidR="00B276AC" w:rsidRPr="000D56D4">
        <w:t>.</w:t>
      </w:r>
      <w:r w:rsidRPr="000D56D4">
        <w:t>2</w:t>
      </w:r>
      <w:r w:rsidR="00B276AC" w:rsidRPr="000D56D4">
        <w:t>.</w:t>
      </w:r>
      <w:r w:rsidR="004912DA" w:rsidRPr="000D56D4">
        <w:t>4</w:t>
      </w:r>
      <w:r w:rsidR="00B276AC" w:rsidRPr="000D56D4">
        <w:t>. Сроки полезного использования объектов основных средств (либо основных групп объектов основных средств) определяются на основании Классификации основных средств, включаемых в амортизационные группы, утвержденной Постановлением Правительства РФ от 01.01.2002 № 1</w:t>
      </w:r>
      <w:r w:rsidR="00B276AC" w:rsidRPr="000D56D4">
        <w:rPr>
          <w:bCs/>
        </w:rPr>
        <w:t xml:space="preserve"> </w:t>
      </w:r>
      <w:r w:rsidR="00B276AC" w:rsidRPr="000D56D4">
        <w:t>с последующими изменениями, внесенными Постановлением Правительства Российской Федерации от 07.07</w:t>
      </w:r>
      <w:r w:rsidR="00C068B1">
        <w:t>.</w:t>
      </w:r>
      <w:r w:rsidR="00B276AC" w:rsidRPr="000D56D4">
        <w:t>2016 № 640 (далее – Классификация основных средств).</w:t>
      </w:r>
    </w:p>
    <w:p w:rsidR="00B276AC" w:rsidRPr="000D56D4" w:rsidRDefault="00B276AC" w:rsidP="003967D8">
      <w:pPr>
        <w:ind w:firstLine="709"/>
        <w:jc w:val="both"/>
      </w:pPr>
      <w:r w:rsidRPr="000D56D4">
        <w:lastRenderedPageBreak/>
        <w:t xml:space="preserve">Конкретный срок полезного использования объекта основных средств (внутри общего срока, установленного для амортизационной группы), а также срок полезного использования объекта основных средств, не названного в Классификации основных средств, включаемых в амортизационные группы, определяются при принятии к учету данного объекта комиссией, утверждаемой главой Администрации </w:t>
      </w:r>
      <w:r w:rsidR="00F22100">
        <w:t>Недвиговского</w:t>
      </w:r>
      <w:r w:rsidR="00CA0347" w:rsidRPr="000D56D4">
        <w:t xml:space="preserve"> сельского поселения</w:t>
      </w:r>
      <w:r w:rsidRPr="000D56D4">
        <w:t>, и в этом случае определение срока полезного использования объекта основных средств производится исходя из ожидаемого срока использования объекта в соответствии с техническими условиями или рекомендациями организаций-изготовителей.</w:t>
      </w:r>
    </w:p>
    <w:p w:rsidR="00B12241" w:rsidRPr="000D56D4" w:rsidRDefault="00A10707" w:rsidP="000D56D4">
      <w:pPr>
        <w:jc w:val="both"/>
      </w:pPr>
      <w:r w:rsidRPr="000D56D4">
        <w:t xml:space="preserve"> </w:t>
      </w:r>
      <w:bookmarkStart w:id="12" w:name="sub_22"/>
      <w:r w:rsidR="000D56D4">
        <w:tab/>
      </w:r>
      <w:r w:rsidRPr="000D56D4">
        <w:rPr>
          <w:rStyle w:val="af1"/>
          <w:b w:val="0"/>
          <w:color w:val="auto"/>
        </w:rPr>
        <w:t>4</w:t>
      </w:r>
      <w:r w:rsidR="00B12241" w:rsidRPr="000D56D4">
        <w:rPr>
          <w:rStyle w:val="af1"/>
          <w:b w:val="0"/>
          <w:color w:val="auto"/>
        </w:rPr>
        <w:t>.</w:t>
      </w:r>
      <w:r w:rsidRPr="000D56D4">
        <w:rPr>
          <w:rStyle w:val="af1"/>
          <w:b w:val="0"/>
          <w:color w:val="auto"/>
        </w:rPr>
        <w:t>2</w:t>
      </w:r>
      <w:r w:rsidR="00B12241" w:rsidRPr="000D56D4">
        <w:rPr>
          <w:rStyle w:val="af1"/>
          <w:b w:val="0"/>
          <w:color w:val="auto"/>
        </w:rPr>
        <w:t>.5. Порядок учета при проведении ремонта, обслуживания, реконструкции, модернизации, дооборудования, монтажа объектов основных средств.</w:t>
      </w:r>
    </w:p>
    <w:bookmarkEnd w:id="12"/>
    <w:p w:rsidR="00B12241" w:rsidRPr="000D56D4" w:rsidRDefault="00B12241" w:rsidP="003967D8">
      <w:pPr>
        <w:ind w:firstLine="709"/>
        <w:jc w:val="both"/>
      </w:pPr>
      <w:r w:rsidRPr="000D56D4">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w:t>
      </w:r>
    </w:p>
    <w:p w:rsidR="00B12241" w:rsidRPr="000D56D4" w:rsidRDefault="00B12241" w:rsidP="003967D8">
      <w:pPr>
        <w:ind w:firstLine="709"/>
        <w:jc w:val="both"/>
      </w:pPr>
      <w:r w:rsidRPr="000D56D4">
        <w:t xml:space="preserve"> Под обслуживанием основных средств понимаются работы, направленные на поддержание пользовательских характеристик основных средств. </w:t>
      </w:r>
    </w:p>
    <w:p w:rsidR="00B12241" w:rsidRPr="000D56D4" w:rsidRDefault="00B12241" w:rsidP="000E00DF">
      <w:pPr>
        <w:ind w:firstLine="709"/>
        <w:jc w:val="both"/>
      </w:pPr>
      <w:r w:rsidRPr="000D56D4">
        <w:t>Расходы на ремонт и обслуживание не увеличивают балансовую стоимость основных средств.</w:t>
      </w:r>
      <w:r w:rsidR="00A10707" w:rsidRPr="000D56D4">
        <w:t xml:space="preserve"> </w:t>
      </w:r>
      <w:r w:rsidRPr="000D56D4">
        <w:t xml:space="preserve">(Основание: </w:t>
      </w:r>
      <w:hyperlink r:id="rId85" w:history="1">
        <w:r w:rsidRPr="000D56D4">
          <w:rPr>
            <w:bCs/>
          </w:rPr>
          <w:t>п. 27</w:t>
        </w:r>
      </w:hyperlink>
      <w:r w:rsidRPr="000D56D4">
        <w:t xml:space="preserve"> Инструкции </w:t>
      </w:r>
      <w:r w:rsidR="00167DFF">
        <w:t>№</w:t>
      </w:r>
      <w:r w:rsidRPr="000D56D4">
        <w:t xml:space="preserve"> 157н)</w:t>
      </w:r>
    </w:p>
    <w:p w:rsidR="00B12241" w:rsidRPr="000D56D4" w:rsidRDefault="00B12241" w:rsidP="003967D8">
      <w:pPr>
        <w:ind w:firstLine="709"/>
        <w:jc w:val="both"/>
      </w:pPr>
      <w:r w:rsidRPr="000D56D4">
        <w:t xml:space="preserve">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w:t>
      </w:r>
    </w:p>
    <w:p w:rsidR="00B12241" w:rsidRPr="000D56D4" w:rsidRDefault="00B12241" w:rsidP="003967D8">
      <w:pPr>
        <w:ind w:firstLine="709"/>
        <w:jc w:val="both"/>
      </w:pPr>
      <w:r w:rsidRPr="000D56D4">
        <w:t xml:space="preserve">Стоимость монтажных работ учитывается при формировании первоначальной стоимости объекта основных средств. </w:t>
      </w:r>
    </w:p>
    <w:p w:rsidR="00B12241" w:rsidRPr="000D56D4" w:rsidRDefault="00B12241" w:rsidP="003967D8">
      <w:pPr>
        <w:ind w:firstLine="709"/>
        <w:jc w:val="both"/>
      </w:pPr>
      <w:r w:rsidRPr="000D56D4">
        <w:t>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(учитывается при формировании себестоимости продукции, работ, услуг).</w:t>
      </w:r>
    </w:p>
    <w:p w:rsidR="00B12241" w:rsidRPr="000D56D4" w:rsidRDefault="00B12241"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86" w:history="1">
        <w:r w:rsidRPr="000D56D4">
          <w:rPr>
            <w:rFonts w:ascii="Times New Roman" w:hAnsi="Times New Roman" w:cs="Times New Roman"/>
            <w:bCs/>
            <w:sz w:val="24"/>
            <w:szCs w:val="24"/>
          </w:rPr>
          <w:t>п.п. 23</w:t>
        </w:r>
      </w:hyperlink>
      <w:r w:rsidRPr="000D56D4">
        <w:rPr>
          <w:rFonts w:ascii="Times New Roman" w:hAnsi="Times New Roman" w:cs="Times New Roman"/>
          <w:sz w:val="24"/>
          <w:szCs w:val="24"/>
        </w:rPr>
        <w:t xml:space="preserve">, </w:t>
      </w:r>
      <w:hyperlink r:id="rId87" w:history="1">
        <w:r w:rsidRPr="000D56D4">
          <w:rPr>
            <w:rFonts w:ascii="Times New Roman" w:hAnsi="Times New Roman" w:cs="Times New Roman"/>
            <w:bCs/>
            <w:sz w:val="24"/>
            <w:szCs w:val="24"/>
          </w:rPr>
          <w:t>47</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12241" w:rsidRPr="000D56D4" w:rsidRDefault="00B12241" w:rsidP="003967D8">
      <w:pPr>
        <w:ind w:firstLine="709"/>
        <w:jc w:val="both"/>
      </w:pPr>
      <w:bookmarkStart w:id="13" w:name="sub_323"/>
      <w:r w:rsidRPr="000D56D4">
        <w:t>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B12241" w:rsidRPr="000D56D4" w:rsidRDefault="00B12241" w:rsidP="003967D8">
      <w:pPr>
        <w:ind w:firstLine="709"/>
        <w:jc w:val="both"/>
      </w:pPr>
      <w:r w:rsidRPr="000D56D4">
        <w:t xml:space="preserve">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Pr="000D56D4">
        <w:rPr>
          <w:rStyle w:val="af1"/>
          <w:b w:val="0"/>
          <w:color w:val="auto"/>
        </w:rPr>
        <w:t>100</w:t>
      </w:r>
      <w:r w:rsidR="006C6E0A" w:rsidRPr="000D56D4">
        <w:rPr>
          <w:rStyle w:val="af1"/>
          <w:b w:val="0"/>
          <w:color w:val="auto"/>
        </w:rPr>
        <w:t xml:space="preserve"> </w:t>
      </w:r>
      <w:r w:rsidRPr="000D56D4">
        <w:rPr>
          <w:rStyle w:val="af1"/>
          <w:b w:val="0"/>
          <w:color w:val="auto"/>
        </w:rPr>
        <w:t>000 руб.</w:t>
      </w:r>
    </w:p>
    <w:bookmarkEnd w:id="13"/>
    <w:p w:rsidR="00B12241" w:rsidRPr="000D56D4" w:rsidRDefault="00B12241" w:rsidP="003967D8">
      <w:pPr>
        <w:ind w:firstLine="709"/>
        <w:jc w:val="both"/>
      </w:pPr>
      <w:r w:rsidRPr="000D56D4">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B12241" w:rsidRPr="000D56D4" w:rsidRDefault="00B12241"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88" w:history="1">
        <w:r w:rsidRPr="000D56D4">
          <w:rPr>
            <w:rFonts w:ascii="Times New Roman" w:hAnsi="Times New Roman" w:cs="Times New Roman"/>
            <w:bCs/>
            <w:sz w:val="24"/>
            <w:szCs w:val="24"/>
          </w:rPr>
          <w:t>п.п. 25</w:t>
        </w:r>
      </w:hyperlink>
      <w:r w:rsidRPr="000D56D4">
        <w:rPr>
          <w:rFonts w:ascii="Times New Roman" w:hAnsi="Times New Roman" w:cs="Times New Roman"/>
          <w:sz w:val="24"/>
          <w:szCs w:val="24"/>
        </w:rPr>
        <w:t xml:space="preserve">, </w:t>
      </w:r>
      <w:hyperlink r:id="rId89" w:history="1">
        <w:r w:rsidRPr="000D56D4">
          <w:rPr>
            <w:rFonts w:ascii="Times New Roman" w:hAnsi="Times New Roman" w:cs="Times New Roman"/>
            <w:bCs/>
            <w:sz w:val="24"/>
            <w:szCs w:val="24"/>
          </w:rPr>
          <w:t>27</w:t>
        </w:r>
      </w:hyperlink>
      <w:r w:rsidRPr="000D56D4">
        <w:rPr>
          <w:rFonts w:ascii="Times New Roman" w:hAnsi="Times New Roman" w:cs="Times New Roman"/>
          <w:sz w:val="24"/>
          <w:szCs w:val="24"/>
        </w:rPr>
        <w:t xml:space="preserve">, </w:t>
      </w:r>
      <w:hyperlink r:id="rId90" w:history="1">
        <w:r w:rsidRPr="000D56D4">
          <w:rPr>
            <w:rFonts w:ascii="Times New Roman" w:hAnsi="Times New Roman" w:cs="Times New Roman"/>
            <w:bCs/>
            <w:sz w:val="24"/>
            <w:szCs w:val="24"/>
          </w:rPr>
          <w:t>31</w:t>
        </w:r>
      </w:hyperlink>
      <w:r w:rsidRPr="000D56D4">
        <w:rPr>
          <w:rFonts w:ascii="Times New Roman" w:hAnsi="Times New Roman" w:cs="Times New Roman"/>
          <w:sz w:val="24"/>
          <w:szCs w:val="24"/>
        </w:rPr>
        <w:t xml:space="preserve">, </w:t>
      </w:r>
      <w:hyperlink r:id="rId91" w:history="1">
        <w:r w:rsidRPr="000D56D4">
          <w:rPr>
            <w:rFonts w:ascii="Times New Roman" w:hAnsi="Times New Roman" w:cs="Times New Roman"/>
            <w:bCs/>
            <w:sz w:val="24"/>
            <w:szCs w:val="24"/>
          </w:rPr>
          <w:t>106</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12241" w:rsidRPr="000D56D4" w:rsidRDefault="00B12241" w:rsidP="003967D8">
      <w:pPr>
        <w:ind w:firstLine="709"/>
        <w:jc w:val="both"/>
      </w:pPr>
      <w:bookmarkStart w:id="14" w:name="sub_324"/>
      <w:r w:rsidRPr="000D56D4">
        <w:t>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Одновременно его стоимость уменьшается на стоимость заменяемых (выбываемых) составных частей, которая относится на текущие расходы.</w:t>
      </w:r>
    </w:p>
    <w:bookmarkEnd w:id="14"/>
    <w:p w:rsidR="00B12241" w:rsidRPr="000D56D4" w:rsidRDefault="00B12241" w:rsidP="003967D8">
      <w:pPr>
        <w:ind w:firstLine="709"/>
        <w:jc w:val="both"/>
      </w:pPr>
      <w:r w:rsidRPr="000D56D4">
        <w:t>К таким объектам относятся следующие группы основных средств:</w:t>
      </w:r>
    </w:p>
    <w:p w:rsidR="00B12241" w:rsidRPr="000D56D4" w:rsidRDefault="00B12241" w:rsidP="003967D8">
      <w:pPr>
        <w:ind w:firstLine="709"/>
        <w:jc w:val="both"/>
      </w:pPr>
      <w:r w:rsidRPr="000D56D4">
        <w:t>- </w:t>
      </w:r>
      <w:r w:rsidRPr="000D56D4">
        <w:rPr>
          <w:rStyle w:val="af1"/>
          <w:b w:val="0"/>
          <w:color w:val="auto"/>
        </w:rPr>
        <w:t>нежилые помещения (здания и сооружения);</w:t>
      </w:r>
    </w:p>
    <w:p w:rsidR="00B12241" w:rsidRPr="000D56D4" w:rsidRDefault="00B12241" w:rsidP="003967D8">
      <w:pPr>
        <w:ind w:firstLine="709"/>
        <w:jc w:val="both"/>
      </w:pPr>
      <w:r w:rsidRPr="000D56D4">
        <w:rPr>
          <w:rStyle w:val="af1"/>
          <w:b w:val="0"/>
          <w:color w:val="auto"/>
        </w:rPr>
        <w:t>- машины и оборудование;</w:t>
      </w:r>
    </w:p>
    <w:p w:rsidR="00B12241" w:rsidRPr="000D56D4" w:rsidRDefault="00B12241" w:rsidP="003967D8">
      <w:pPr>
        <w:jc w:val="both"/>
        <w:rPr>
          <w:rStyle w:val="af1"/>
          <w:b w:val="0"/>
          <w:color w:val="auto"/>
        </w:rPr>
      </w:pPr>
      <w:r w:rsidRPr="000D56D4">
        <w:rPr>
          <w:rStyle w:val="af1"/>
          <w:b w:val="0"/>
          <w:color w:val="auto"/>
        </w:rPr>
        <w:t xml:space="preserve">(Основание: </w:t>
      </w:r>
      <w:hyperlink r:id="rId92" w:history="1">
        <w:r w:rsidRPr="000D56D4">
          <w:rPr>
            <w:rStyle w:val="af1"/>
            <w:b w:val="0"/>
            <w:color w:val="auto"/>
          </w:rPr>
          <w:t>п. 27</w:t>
        </w:r>
      </w:hyperlink>
      <w:r w:rsidRPr="000D56D4">
        <w:rPr>
          <w:rStyle w:val="af1"/>
          <w:b w:val="0"/>
          <w:color w:val="auto"/>
        </w:rPr>
        <w:t xml:space="preserve"> Стандарта </w:t>
      </w:r>
      <w:r w:rsidR="003967D8" w:rsidRPr="000D56D4">
        <w:rPr>
          <w:rStyle w:val="af1"/>
          <w:b w:val="0"/>
          <w:color w:val="auto"/>
        </w:rPr>
        <w:t>«</w:t>
      </w:r>
      <w:r w:rsidRPr="000D56D4">
        <w:rPr>
          <w:rStyle w:val="af1"/>
          <w:b w:val="0"/>
          <w:color w:val="auto"/>
        </w:rPr>
        <w:t>Основные средства</w:t>
      </w:r>
      <w:r w:rsidR="003967D8" w:rsidRPr="000D56D4">
        <w:rPr>
          <w:rStyle w:val="af1"/>
          <w:b w:val="0"/>
          <w:color w:val="auto"/>
        </w:rPr>
        <w:t>»</w:t>
      </w:r>
      <w:r w:rsidRPr="000D56D4">
        <w:rPr>
          <w:rStyle w:val="af1"/>
          <w:b w:val="0"/>
          <w:color w:val="auto"/>
        </w:rPr>
        <w:t>)</w:t>
      </w:r>
      <w:r w:rsidR="006C5616" w:rsidRPr="000D56D4">
        <w:rPr>
          <w:rStyle w:val="af1"/>
          <w:b w:val="0"/>
          <w:color w:val="auto"/>
        </w:rPr>
        <w:t>.</w:t>
      </w:r>
    </w:p>
    <w:p w:rsidR="00B12241" w:rsidRPr="000D56D4" w:rsidRDefault="00B12241" w:rsidP="003967D8">
      <w:pPr>
        <w:ind w:firstLine="709"/>
        <w:jc w:val="both"/>
      </w:pPr>
      <w:r w:rsidRPr="000D56D4">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(например: ограждение; оконечные устройства единых функционирующих систем пожарной сигнализации, видеонаблюдения и др.), принимаются к учету в качестве самостоятельных объектов основных средств.</w:t>
      </w:r>
    </w:p>
    <w:p w:rsidR="00B276AC" w:rsidRPr="000D56D4" w:rsidRDefault="002B7EE4" w:rsidP="003967D8">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2</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6</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 xml:space="preserve"> </w:t>
      </w:r>
      <w:r w:rsidR="00B276AC" w:rsidRPr="000D56D4">
        <w:rPr>
          <w:rFonts w:ascii="Times New Roman" w:hAnsi="Times New Roman" w:cs="Times New Roman"/>
          <w:iCs/>
          <w:sz w:val="24"/>
          <w:szCs w:val="24"/>
        </w:rPr>
        <w:t>Порядок отражения операций по списанию основных средств.</w:t>
      </w:r>
    </w:p>
    <w:p w:rsidR="00B276AC" w:rsidRPr="000D56D4" w:rsidRDefault="00B276A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Списание основных средств с бюджетного учета осуществляется на основании актов  в следующем порядке: </w:t>
      </w:r>
    </w:p>
    <w:p w:rsidR="00B276AC" w:rsidRPr="000D56D4" w:rsidRDefault="00B276A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lastRenderedPageBreak/>
        <w:t xml:space="preserve">1. При передаче другим бюджетным учреждениям, подведомственным одному распорядителю, - путем списания отдельно их первоначальной стоимости и начисленной амортизации: </w:t>
      </w:r>
    </w:p>
    <w:p w:rsidR="00B276AC" w:rsidRPr="000D56D4" w:rsidRDefault="00137795" w:rsidP="005A407E">
      <w:pPr>
        <w:ind w:firstLine="709"/>
        <w:jc w:val="both"/>
      </w:pPr>
      <w:r w:rsidRPr="000D56D4">
        <w:t xml:space="preserve">2. </w:t>
      </w:r>
      <w:r w:rsidR="00B276AC" w:rsidRPr="000D56D4">
        <w:t xml:space="preserve">Списание на затраты стоимости </w:t>
      </w:r>
      <w:r w:rsidR="002B7EE4" w:rsidRPr="000D56D4">
        <w:t>основных средств</w:t>
      </w:r>
      <w:r w:rsidR="00B276AC" w:rsidRPr="000D56D4">
        <w:t>, используемых в течение более 12 месяцев, производится постепенно по мере начисления амортизации с учетом стоимости объекта</w:t>
      </w:r>
      <w:r w:rsidR="005A407E" w:rsidRPr="000D56D4">
        <w:t>.</w:t>
      </w:r>
    </w:p>
    <w:p w:rsidR="00B12241" w:rsidRPr="000D56D4" w:rsidRDefault="00137795" w:rsidP="003967D8">
      <w:pPr>
        <w:ind w:firstLine="709"/>
        <w:jc w:val="both"/>
      </w:pPr>
      <w:r w:rsidRPr="000D56D4">
        <w:t xml:space="preserve">3. </w:t>
      </w:r>
      <w:r w:rsidR="00B12241" w:rsidRPr="000D56D4">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B12241" w:rsidRPr="000D56D4" w:rsidRDefault="00137795" w:rsidP="003967D8">
      <w:pPr>
        <w:ind w:firstLine="709"/>
        <w:jc w:val="both"/>
      </w:pPr>
      <w:r w:rsidRPr="000D56D4">
        <w:t xml:space="preserve">4. </w:t>
      </w:r>
      <w:r w:rsidR="00B12241" w:rsidRPr="000D56D4">
        <w:t>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B12241" w:rsidRPr="000D56D4" w:rsidRDefault="00B12241" w:rsidP="003967D8">
      <w:pPr>
        <w:ind w:firstLine="709"/>
        <w:jc w:val="both"/>
      </w:pPr>
      <w:r w:rsidRPr="000D56D4">
        <w:t>- основное средство непригодно для дальнейшего использования;</w:t>
      </w:r>
    </w:p>
    <w:p w:rsidR="00B12241" w:rsidRPr="000D56D4" w:rsidRDefault="00B12241" w:rsidP="003967D8">
      <w:pPr>
        <w:ind w:firstLine="709"/>
        <w:jc w:val="both"/>
      </w:pPr>
      <w:r w:rsidRPr="000D56D4">
        <w:t>- восстановление основного средства неэффективно.</w:t>
      </w:r>
    </w:p>
    <w:p w:rsidR="00B12241" w:rsidRPr="000D56D4" w:rsidRDefault="00B12241" w:rsidP="003967D8">
      <w:pPr>
        <w:ind w:firstLine="709"/>
        <w:jc w:val="both"/>
      </w:pPr>
      <w:r w:rsidRPr="000D56D4">
        <w:t>Основное средство не может продолжать использоваться по прямому назначению после списания с балансового учета.</w:t>
      </w:r>
    </w:p>
    <w:p w:rsidR="00B12241" w:rsidRPr="000D56D4" w:rsidRDefault="00B12241" w:rsidP="000E00DF">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93" w:history="1">
        <w:r w:rsidRPr="000D56D4">
          <w:rPr>
            <w:rFonts w:ascii="Times New Roman" w:hAnsi="Times New Roman" w:cs="Times New Roman"/>
            <w:bCs/>
            <w:sz w:val="24"/>
            <w:szCs w:val="24"/>
          </w:rPr>
          <w:t>п. 45</w:t>
        </w:r>
      </w:hyperlink>
      <w:r w:rsidRPr="000D56D4">
        <w:rPr>
          <w:rFonts w:ascii="Times New Roman" w:hAnsi="Times New Roman" w:cs="Times New Roman"/>
          <w:sz w:val="24"/>
          <w:szCs w:val="24"/>
        </w:rPr>
        <w:t xml:space="preserve"> стандарта </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Основные средства</w:t>
      </w:r>
      <w:r w:rsidR="003967D8" w:rsidRPr="000D56D4">
        <w:rPr>
          <w:rFonts w:ascii="Times New Roman" w:hAnsi="Times New Roman" w:cs="Times New Roman"/>
          <w:sz w:val="24"/>
          <w:szCs w:val="24"/>
        </w:rPr>
        <w:t>»</w:t>
      </w:r>
      <w:r w:rsidRPr="000D56D4">
        <w:rPr>
          <w:rFonts w:ascii="Times New Roman" w:hAnsi="Times New Roman" w:cs="Times New Roman"/>
          <w:sz w:val="24"/>
          <w:szCs w:val="24"/>
        </w:rPr>
        <w:t xml:space="preserve">, </w:t>
      </w:r>
      <w:hyperlink r:id="rId94" w:history="1">
        <w:r w:rsidRPr="000D56D4">
          <w:rPr>
            <w:rFonts w:ascii="Times New Roman" w:hAnsi="Times New Roman" w:cs="Times New Roman"/>
            <w:bCs/>
            <w:sz w:val="24"/>
            <w:szCs w:val="24"/>
          </w:rPr>
          <w:t>п. 51</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12241" w:rsidRPr="000D56D4" w:rsidRDefault="00B12241" w:rsidP="003967D8">
      <w:pPr>
        <w:ind w:firstLine="709"/>
        <w:jc w:val="both"/>
      </w:pPr>
      <w:r w:rsidRPr="000D56D4">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Pr="000D56D4">
        <w:rPr>
          <w:rStyle w:val="af1"/>
          <w:b w:val="0"/>
          <w:color w:val="auto"/>
        </w:rPr>
        <w:t> в виде отдельного документа</w:t>
      </w:r>
      <w:r w:rsidR="005A407E" w:rsidRPr="000D56D4">
        <w:rPr>
          <w:rStyle w:val="af1"/>
          <w:b w:val="0"/>
          <w:color w:val="auto"/>
        </w:rPr>
        <w:t>.</w:t>
      </w:r>
    </w:p>
    <w:p w:rsidR="00B12241" w:rsidRPr="000D56D4" w:rsidRDefault="00B12241" w:rsidP="003967D8">
      <w:pPr>
        <w:ind w:firstLine="709"/>
        <w:jc w:val="both"/>
      </w:pPr>
      <w:r w:rsidRPr="000D56D4">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B12241" w:rsidRPr="000D56D4" w:rsidRDefault="00B12241" w:rsidP="003967D8">
      <w:pPr>
        <w:ind w:firstLine="709"/>
        <w:jc w:val="both"/>
      </w:pPr>
      <w:r w:rsidRPr="000D56D4">
        <w:t>- внешних признаков неисправности устройства;</w:t>
      </w:r>
    </w:p>
    <w:p w:rsidR="00B12241" w:rsidRPr="000D56D4" w:rsidRDefault="00B12241" w:rsidP="003967D8">
      <w:pPr>
        <w:ind w:firstLine="709"/>
        <w:jc w:val="both"/>
      </w:pPr>
      <w:r w:rsidRPr="000D56D4">
        <w:t>- наименований и заводских маркировок узлов, деталей и составных частей, вышедших из строя.</w:t>
      </w:r>
    </w:p>
    <w:p w:rsidR="00B12241" w:rsidRPr="000D56D4" w:rsidRDefault="00B12241" w:rsidP="003967D8">
      <w:pPr>
        <w:ind w:firstLine="709"/>
        <w:jc w:val="both"/>
      </w:pPr>
      <w:r w:rsidRPr="000D56D4">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B12241" w:rsidRPr="000D56D4" w:rsidRDefault="00B12241" w:rsidP="003967D8">
      <w:pPr>
        <w:ind w:firstLine="709"/>
        <w:jc w:val="both"/>
      </w:pPr>
      <w:r w:rsidRPr="000D56D4">
        <w:t>К решению комиссии прилагаются:</w:t>
      </w:r>
    </w:p>
    <w:p w:rsidR="00B12241" w:rsidRPr="000D56D4" w:rsidRDefault="00B12241" w:rsidP="003967D8">
      <w:pPr>
        <w:ind w:firstLine="709"/>
        <w:jc w:val="both"/>
      </w:pPr>
      <w:r w:rsidRPr="000D56D4">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rsidR="00B12241" w:rsidRPr="000D56D4" w:rsidRDefault="00B12241" w:rsidP="003967D8">
      <w:pPr>
        <w:ind w:firstLine="709"/>
        <w:jc w:val="both"/>
      </w:pPr>
      <w:bookmarkStart w:id="15" w:name="sub_344"/>
      <w:r w:rsidRPr="000D56D4">
        <w:t>Решение о нецелесообразности (неэффективности) восстановления основного средства принимается комиссией учреждения на основании:</w:t>
      </w:r>
    </w:p>
    <w:bookmarkEnd w:id="15"/>
    <w:p w:rsidR="00B12241" w:rsidRPr="000D56D4" w:rsidRDefault="00B12241" w:rsidP="003967D8">
      <w:pPr>
        <w:ind w:firstLine="709"/>
        <w:jc w:val="both"/>
      </w:pPr>
      <w:r w:rsidRPr="000D56D4">
        <w:t>- сметы на проведение работ по восстановлению основного средства с гарантией и в разумные сроки (смета составляется сотрудником организации или сторонними специалистами, имеющими документально подтвержденную квалификацию для проведения соответствующих работ);</w:t>
      </w:r>
    </w:p>
    <w:p w:rsidR="00B12241" w:rsidRPr="000D56D4" w:rsidRDefault="00B12241" w:rsidP="003967D8">
      <w:pPr>
        <w:ind w:firstLine="709"/>
        <w:jc w:val="both"/>
      </w:pPr>
      <w:r w:rsidRPr="000D56D4">
        <w:t>- документов, подтверждающих оценочную стоимость новых аналогичных объектов (с учетом гарантийных обязательств).</w:t>
      </w:r>
    </w:p>
    <w:p w:rsidR="00B12241" w:rsidRPr="000D56D4" w:rsidRDefault="00B12241" w:rsidP="003967D8">
      <w:pPr>
        <w:ind w:firstLine="709"/>
        <w:jc w:val="both"/>
      </w:pPr>
      <w:bookmarkStart w:id="16" w:name="sub_345"/>
      <w:r w:rsidRPr="000D56D4">
        <w:t xml:space="preserve">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w:t>
      </w:r>
    </w:p>
    <w:p w:rsidR="00B12241" w:rsidRPr="000D56D4" w:rsidRDefault="00B12241" w:rsidP="003967D8">
      <w:pPr>
        <w:ind w:firstLine="709"/>
        <w:jc w:val="both"/>
      </w:pPr>
      <w:r w:rsidRPr="000D56D4">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bookmarkEnd w:id="16"/>
    <w:p w:rsidR="00B12241" w:rsidRPr="000D56D4" w:rsidRDefault="00B12241" w:rsidP="003967D8">
      <w:pPr>
        <w:ind w:firstLine="709"/>
        <w:jc w:val="both"/>
      </w:pPr>
      <w:r w:rsidRPr="000D56D4">
        <w:t>- пригодны к использованию в организации;</w:t>
      </w:r>
    </w:p>
    <w:p w:rsidR="00B12241" w:rsidRPr="000D56D4" w:rsidRDefault="00B12241" w:rsidP="003967D8">
      <w:pPr>
        <w:ind w:firstLine="709"/>
        <w:jc w:val="both"/>
      </w:pPr>
      <w:r w:rsidRPr="000D56D4">
        <w:t>- могут быть реализованы.</w:t>
      </w:r>
    </w:p>
    <w:p w:rsidR="00B12241" w:rsidRPr="000D56D4" w:rsidRDefault="00B12241" w:rsidP="003967D8">
      <w:pPr>
        <w:ind w:firstLine="709"/>
        <w:jc w:val="both"/>
      </w:pPr>
      <w:r w:rsidRPr="000D56D4">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B12241" w:rsidRPr="000D56D4" w:rsidRDefault="00B12241" w:rsidP="003967D8">
      <w:pPr>
        <w:ind w:firstLine="709"/>
        <w:jc w:val="both"/>
      </w:pPr>
      <w:r w:rsidRPr="000D56D4">
        <w:t xml:space="preserve"> Не подлежащие реализации отходы (в том числе отходы, подлежащие утилизации в установленном порядке) не принимаются к бухгалтерскому учету.</w:t>
      </w:r>
    </w:p>
    <w:p w:rsidR="00B12241" w:rsidRPr="000D56D4" w:rsidRDefault="00B12241" w:rsidP="003967D8">
      <w:pPr>
        <w:ind w:firstLine="709"/>
        <w:jc w:val="both"/>
      </w:pPr>
      <w:bookmarkStart w:id="17" w:name="sub_346"/>
      <w:r w:rsidRPr="000D56D4">
        <w:t>При ликвидации объекта силами организации составляется Акт о ликвидации (</w:t>
      </w:r>
      <w:r w:rsidR="000E00DF" w:rsidRPr="000D56D4">
        <w:t>уничтожении) основного средства</w:t>
      </w:r>
      <w:r w:rsidRPr="000D56D4">
        <w:t xml:space="preserve">. </w:t>
      </w:r>
    </w:p>
    <w:p w:rsidR="00B12241" w:rsidRPr="000D56D4" w:rsidRDefault="00B12241" w:rsidP="003967D8">
      <w:pPr>
        <w:ind w:firstLine="709"/>
        <w:jc w:val="both"/>
      </w:pPr>
      <w:r w:rsidRPr="000D56D4">
        <w:lastRenderedPageBreak/>
        <w:t>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bookmarkEnd w:id="17"/>
    <w:p w:rsidR="00B12241" w:rsidRPr="000D56D4" w:rsidRDefault="00B12241" w:rsidP="003967D8">
      <w:pPr>
        <w:ind w:firstLine="709"/>
        <w:jc w:val="both"/>
      </w:pPr>
      <w:r w:rsidRPr="000D56D4">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95" w:history="1">
        <w:r w:rsidRPr="000D56D4">
          <w:rPr>
            <w:rStyle w:val="af2"/>
            <w:b w:val="0"/>
            <w:color w:val="auto"/>
          </w:rPr>
          <w:t>02</w:t>
        </w:r>
      </w:hyperlink>
      <w:r w:rsidRPr="000D56D4">
        <w:t xml:space="preserve"> </w:t>
      </w:r>
      <w:r w:rsidR="003967D8" w:rsidRPr="000D56D4">
        <w:t>«</w:t>
      </w:r>
      <w:r w:rsidRPr="000D56D4">
        <w:t>Материальные ценности, принятые на хранение</w:t>
      </w:r>
      <w:r w:rsidR="003967D8" w:rsidRPr="000D56D4">
        <w:t>»</w:t>
      </w:r>
      <w:r w:rsidRPr="000D56D4">
        <w:t>.</w:t>
      </w:r>
    </w:p>
    <w:p w:rsidR="00B12241" w:rsidRPr="000D56D4" w:rsidRDefault="00B12241"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96" w:history="1">
        <w:r w:rsidRPr="000D56D4">
          <w:rPr>
            <w:rFonts w:ascii="Times New Roman" w:hAnsi="Times New Roman" w:cs="Times New Roman"/>
            <w:bCs/>
            <w:sz w:val="24"/>
            <w:szCs w:val="24"/>
          </w:rPr>
          <w:t>п. 335</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B276AC" w:rsidRPr="000D56D4" w:rsidRDefault="006D0808" w:rsidP="003967D8">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2</w:t>
      </w:r>
      <w:r w:rsidR="00B276AC" w:rsidRPr="000D56D4">
        <w:rPr>
          <w:rFonts w:ascii="Times New Roman" w:hAnsi="Times New Roman" w:cs="Times New Roman"/>
          <w:iCs/>
          <w:sz w:val="24"/>
          <w:szCs w:val="24"/>
        </w:rPr>
        <w:t>.</w:t>
      </w:r>
      <w:r w:rsidRPr="000D56D4">
        <w:rPr>
          <w:rFonts w:ascii="Times New Roman" w:hAnsi="Times New Roman" w:cs="Times New Roman"/>
          <w:iCs/>
          <w:sz w:val="24"/>
          <w:szCs w:val="24"/>
        </w:rPr>
        <w:t>7</w:t>
      </w:r>
      <w:r w:rsidR="00B276AC" w:rsidRPr="000D56D4">
        <w:rPr>
          <w:rFonts w:ascii="Times New Roman" w:hAnsi="Times New Roman" w:cs="Times New Roman"/>
          <w:iCs/>
          <w:sz w:val="24"/>
          <w:szCs w:val="24"/>
        </w:rPr>
        <w:t>.</w:t>
      </w:r>
      <w:r w:rsidR="00A578A3" w:rsidRPr="000D56D4">
        <w:rPr>
          <w:rFonts w:ascii="Times New Roman" w:hAnsi="Times New Roman" w:cs="Times New Roman"/>
          <w:iCs/>
          <w:sz w:val="24"/>
          <w:szCs w:val="24"/>
        </w:rPr>
        <w:t xml:space="preserve"> </w:t>
      </w:r>
      <w:r w:rsidR="00B276AC" w:rsidRPr="000D56D4">
        <w:rPr>
          <w:rFonts w:ascii="Times New Roman" w:hAnsi="Times New Roman" w:cs="Times New Roman"/>
          <w:iCs/>
          <w:sz w:val="24"/>
          <w:szCs w:val="24"/>
        </w:rPr>
        <w:t>Начисление амортизации.</w:t>
      </w:r>
    </w:p>
    <w:p w:rsidR="00B276AC" w:rsidRPr="000D56D4" w:rsidRDefault="00B276AC" w:rsidP="003967D8">
      <w:pPr>
        <w:ind w:firstLine="709"/>
        <w:jc w:val="both"/>
      </w:pPr>
      <w:r w:rsidRPr="000D56D4">
        <w:t>В целях бюджетного учета амортизации предназначен счет 010400 «Амортизация».</w:t>
      </w:r>
    </w:p>
    <w:p w:rsidR="00B276AC" w:rsidRPr="000D56D4" w:rsidRDefault="00B276A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Стоимость основных средств погашается путем начисления амортизации. </w:t>
      </w:r>
    </w:p>
    <w:p w:rsidR="00B276AC" w:rsidRPr="000D56D4" w:rsidRDefault="00B276A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Начисление амортизации объектов основных средств для бухгалтерского учета и для налогообложения проводится линейным способом, 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утвержденной Постановлением правительства РФ от 01.01.2002 г. № 1.</w:t>
      </w:r>
    </w:p>
    <w:p w:rsidR="00B276AC" w:rsidRPr="000D56D4" w:rsidRDefault="00B276AC" w:rsidP="003967D8">
      <w:pPr>
        <w:ind w:firstLine="709"/>
        <w:jc w:val="both"/>
      </w:pPr>
      <w:r w:rsidRPr="000D56D4">
        <w:t>Амортизация объектов основных средств (основных групп основных средств) производится исходя из первоначальной (восстановительной) стоимости и нормы амортизации, исчисленной исходя из срока полезного использования этого объекта.</w:t>
      </w:r>
      <w:r w:rsidR="00374B30" w:rsidRPr="000D56D4">
        <w:t xml:space="preserve"> </w:t>
      </w:r>
    </w:p>
    <w:p w:rsidR="00374B30" w:rsidRPr="000D56D4" w:rsidRDefault="00374B30" w:rsidP="003967D8">
      <w:pPr>
        <w:ind w:firstLine="709"/>
        <w:jc w:val="both"/>
      </w:pPr>
      <w:r w:rsidRPr="000D56D4">
        <w:t>В течение отчетного года амортизация начисляется ежемесячно в размере 1\12 годовой суммы.</w:t>
      </w:r>
    </w:p>
    <w:p w:rsidR="00374B30" w:rsidRPr="000D56D4" w:rsidRDefault="00374B30" w:rsidP="003967D8">
      <w:pPr>
        <w:ind w:firstLine="709"/>
        <w:jc w:val="both"/>
      </w:pPr>
      <w:r w:rsidRPr="000D56D4">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374B30" w:rsidRPr="000D56D4" w:rsidRDefault="00374B30" w:rsidP="003967D8">
      <w:pPr>
        <w:ind w:firstLine="709"/>
        <w:jc w:val="both"/>
      </w:pPr>
      <w:bookmarkStart w:id="18" w:name="sub_1039"/>
      <w:r w:rsidRPr="000D56D4">
        <w:t>Амортизация объекта основных средств начисляется с учетом следующих положений:</w:t>
      </w:r>
    </w:p>
    <w:p w:rsidR="00374B30" w:rsidRPr="000D56D4" w:rsidRDefault="00374B30" w:rsidP="003967D8">
      <w:pPr>
        <w:ind w:firstLine="709"/>
        <w:jc w:val="both"/>
      </w:pPr>
      <w:bookmarkStart w:id="19" w:name="sub_103901"/>
      <w:bookmarkEnd w:id="18"/>
      <w:r w:rsidRPr="000D56D4">
        <w:t>а) на объект основных средств стоимостью свыше 100 000 рублей амортизация начисляется в соответствии с рассчитанными нормами амортизации;</w:t>
      </w:r>
    </w:p>
    <w:p w:rsidR="00374B30" w:rsidRPr="000D56D4" w:rsidRDefault="00374B30" w:rsidP="003967D8">
      <w:pPr>
        <w:ind w:firstLine="709"/>
        <w:jc w:val="both"/>
      </w:pPr>
      <w:bookmarkStart w:id="20" w:name="sub_103902"/>
      <w:bookmarkEnd w:id="19"/>
      <w:r w:rsidRPr="000D56D4">
        <w:t xml:space="preserve">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w:t>
      </w:r>
      <w:hyperlink r:id="rId97" w:history="1">
        <w:r w:rsidRPr="000D56D4">
          <w:rPr>
            <w:rStyle w:val="af2"/>
            <w:b w:val="0"/>
            <w:color w:val="auto"/>
          </w:rPr>
          <w:t>Единого плана</w:t>
        </w:r>
      </w:hyperlink>
      <w:r w:rsidRPr="000D56D4">
        <w:t xml:space="preserve"> счетов бухгалтерского учета;</w:t>
      </w:r>
    </w:p>
    <w:p w:rsidR="00374B30" w:rsidRPr="000D56D4" w:rsidRDefault="00374B30" w:rsidP="003967D8">
      <w:pPr>
        <w:ind w:firstLine="709"/>
        <w:jc w:val="both"/>
      </w:pPr>
      <w:bookmarkStart w:id="21" w:name="sub_103903"/>
      <w:bookmarkEnd w:id="20"/>
      <w:r w:rsidRPr="000D56D4">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374B30" w:rsidRPr="000D56D4" w:rsidRDefault="00374B30" w:rsidP="000E00DF">
      <w:pPr>
        <w:ind w:firstLine="709"/>
        <w:jc w:val="both"/>
      </w:pPr>
      <w:bookmarkStart w:id="22" w:name="sub_103904"/>
      <w:bookmarkEnd w:id="21"/>
      <w:r w:rsidRPr="000D56D4">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bookmarkEnd w:id="22"/>
    </w:p>
    <w:p w:rsidR="00374B30" w:rsidRPr="000D56D4" w:rsidRDefault="00374B30" w:rsidP="003967D8">
      <w:pPr>
        <w:ind w:firstLine="709"/>
        <w:jc w:val="both"/>
      </w:pPr>
      <w:r w:rsidRPr="000D56D4">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w:t>
      </w:r>
    </w:p>
    <w:p w:rsidR="00374B30" w:rsidRPr="000D56D4" w:rsidRDefault="00167DFF" w:rsidP="003967D8">
      <w:pPr>
        <w:ind w:firstLine="709"/>
        <w:jc w:val="both"/>
      </w:pPr>
      <w:r>
        <w:t xml:space="preserve">- </w:t>
      </w:r>
      <w:r w:rsidR="00374B30" w:rsidRPr="000D56D4">
        <w:t>из остаточной стоимости, увеличенной на затраты по модернизации (достройке, дооборудованию, реконструкции);</w:t>
      </w:r>
    </w:p>
    <w:p w:rsidR="00993616" w:rsidRPr="000D56D4" w:rsidRDefault="00167DFF" w:rsidP="003967D8">
      <w:pPr>
        <w:ind w:firstLine="709"/>
        <w:jc w:val="both"/>
        <w:rPr>
          <w:highlight w:val="yellow"/>
        </w:rPr>
      </w:pPr>
      <w:r>
        <w:t xml:space="preserve">- </w:t>
      </w:r>
      <w:r w:rsidR="00374B30" w:rsidRPr="000D56D4">
        <w:t>из оставшегося срока полезного использования.</w:t>
      </w:r>
    </w:p>
    <w:p w:rsidR="00374B30" w:rsidRPr="000D56D4" w:rsidRDefault="00374B30" w:rsidP="003967D8">
      <w:pPr>
        <w:ind w:firstLine="709"/>
        <w:jc w:val="both"/>
        <w:rPr>
          <w:rStyle w:val="af1"/>
          <w:b w:val="0"/>
          <w:bCs w:val="0"/>
          <w:color w:val="auto"/>
        </w:rPr>
      </w:pPr>
      <w:r w:rsidRPr="000D56D4">
        <w:t>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w:t>
      </w:r>
      <w:r w:rsidR="00C068B1">
        <w:rPr>
          <w:rStyle w:val="af1"/>
          <w:b w:val="0"/>
          <w:color w:val="auto"/>
        </w:rPr>
        <w:t xml:space="preserve"> </w:t>
      </w:r>
      <w:r w:rsidRPr="000D56D4">
        <w:rPr>
          <w:rStyle w:val="af1"/>
          <w:b w:val="0"/>
          <w:color w:val="auto"/>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p>
    <w:p w:rsidR="00374B30" w:rsidRPr="000D56D4" w:rsidRDefault="00374B30" w:rsidP="000E00DF">
      <w:pPr>
        <w:ind w:firstLine="709"/>
        <w:jc w:val="both"/>
        <w:rPr>
          <w:rStyle w:val="af1"/>
          <w:b w:val="0"/>
          <w:color w:val="auto"/>
        </w:rPr>
      </w:pPr>
      <w:r w:rsidRPr="000D56D4">
        <w:rPr>
          <w:rStyle w:val="af1"/>
          <w:b w:val="0"/>
          <w:color w:val="auto"/>
        </w:rPr>
        <w:t xml:space="preserve">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w:t>
      </w:r>
      <w:r w:rsidRPr="000D56D4">
        <w:rPr>
          <w:rStyle w:val="af1"/>
          <w:b w:val="0"/>
          <w:color w:val="auto"/>
        </w:rPr>
        <w:lastRenderedPageBreak/>
        <w:t xml:space="preserve">(справедливую) стоимость на дату проведения переоценки. (Основание: </w:t>
      </w:r>
      <w:hyperlink r:id="rId98" w:history="1">
        <w:r w:rsidRPr="000D56D4">
          <w:rPr>
            <w:rStyle w:val="af1"/>
            <w:b w:val="0"/>
            <w:color w:val="auto"/>
          </w:rPr>
          <w:t>п. 41</w:t>
        </w:r>
      </w:hyperlink>
      <w:r w:rsidRPr="000D56D4">
        <w:rPr>
          <w:rStyle w:val="af1"/>
          <w:b w:val="0"/>
          <w:color w:val="auto"/>
        </w:rPr>
        <w:t xml:space="preserve"> Стандарта </w:t>
      </w:r>
      <w:r w:rsidR="003967D8" w:rsidRPr="000D56D4">
        <w:rPr>
          <w:rStyle w:val="af1"/>
          <w:b w:val="0"/>
          <w:color w:val="auto"/>
        </w:rPr>
        <w:t>«</w:t>
      </w:r>
      <w:r w:rsidRPr="000D56D4">
        <w:rPr>
          <w:rStyle w:val="af1"/>
          <w:b w:val="0"/>
          <w:color w:val="auto"/>
        </w:rPr>
        <w:t>Основные средства</w:t>
      </w:r>
      <w:r w:rsidR="003967D8" w:rsidRPr="000D56D4">
        <w:rPr>
          <w:rStyle w:val="af1"/>
          <w:b w:val="0"/>
          <w:color w:val="auto"/>
        </w:rPr>
        <w:t>»</w:t>
      </w:r>
      <w:r w:rsidRPr="000D56D4">
        <w:rPr>
          <w:rStyle w:val="af1"/>
          <w:b w:val="0"/>
          <w:color w:val="auto"/>
        </w:rPr>
        <w:t>).</w:t>
      </w:r>
    </w:p>
    <w:p w:rsidR="00B276AC" w:rsidRPr="000D56D4" w:rsidRDefault="005A407E" w:rsidP="00D835B7">
      <w:pPr>
        <w:pStyle w:val="ConsPlusNormal"/>
        <w:tabs>
          <w:tab w:val="left" w:pos="0"/>
        </w:tabs>
        <w:ind w:firstLine="709"/>
        <w:jc w:val="both"/>
        <w:outlineLvl w:val="3"/>
        <w:rPr>
          <w:rFonts w:ascii="Times New Roman" w:hAnsi="Times New Roman" w:cs="Times New Roman"/>
          <w:sz w:val="24"/>
          <w:szCs w:val="24"/>
        </w:rPr>
      </w:pPr>
      <w:r w:rsidRPr="000D56D4">
        <w:rPr>
          <w:rFonts w:ascii="Times New Roman" w:hAnsi="Times New Roman" w:cs="Times New Roman"/>
          <w:sz w:val="24"/>
          <w:szCs w:val="24"/>
        </w:rPr>
        <w:t>4</w:t>
      </w:r>
      <w:r w:rsidR="00B276AC" w:rsidRPr="000D56D4">
        <w:rPr>
          <w:rFonts w:ascii="Times New Roman" w:hAnsi="Times New Roman" w:cs="Times New Roman"/>
          <w:sz w:val="24"/>
          <w:szCs w:val="24"/>
        </w:rPr>
        <w:t>.</w:t>
      </w:r>
      <w:r w:rsidRPr="000D56D4">
        <w:rPr>
          <w:rFonts w:ascii="Times New Roman" w:hAnsi="Times New Roman" w:cs="Times New Roman"/>
          <w:sz w:val="24"/>
          <w:szCs w:val="24"/>
        </w:rPr>
        <w:t>2</w:t>
      </w:r>
      <w:r w:rsidR="00B276AC" w:rsidRPr="000D56D4">
        <w:rPr>
          <w:rFonts w:ascii="Times New Roman" w:hAnsi="Times New Roman" w:cs="Times New Roman"/>
          <w:sz w:val="24"/>
          <w:szCs w:val="24"/>
        </w:rPr>
        <w:t>.</w:t>
      </w:r>
      <w:r w:rsidRPr="000D56D4">
        <w:rPr>
          <w:rFonts w:ascii="Times New Roman" w:hAnsi="Times New Roman" w:cs="Times New Roman"/>
          <w:sz w:val="24"/>
          <w:szCs w:val="24"/>
        </w:rPr>
        <w:t>8</w:t>
      </w:r>
      <w:r w:rsidR="00B276AC" w:rsidRPr="000D56D4">
        <w:rPr>
          <w:rFonts w:ascii="Times New Roman" w:hAnsi="Times New Roman" w:cs="Times New Roman"/>
          <w:sz w:val="24"/>
          <w:szCs w:val="24"/>
        </w:rPr>
        <w:t>. Амортизация объектов имущества, составляющих государственную (муниципальную) казну.</w:t>
      </w:r>
    </w:p>
    <w:p w:rsidR="00B276AC" w:rsidRPr="000D56D4" w:rsidRDefault="00B276AC" w:rsidP="003967D8">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По объектам материальных и нематериальных основных фондов, составляющим муниципальную казну, амортизация отражается в следующем порядке:</w:t>
      </w:r>
    </w:p>
    <w:p w:rsidR="00B276AC" w:rsidRPr="000D56D4" w:rsidRDefault="00B276AC" w:rsidP="003967D8">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на объекты нефинансовых активов с даты их включения в состав муниципальной казны амортизация не начисляется.</w:t>
      </w:r>
    </w:p>
    <w:p w:rsidR="00B276AC" w:rsidRPr="000D56D4" w:rsidRDefault="00B276AC" w:rsidP="003967D8">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B276AC" w:rsidRPr="000D56D4" w:rsidRDefault="00B276AC" w:rsidP="003967D8">
      <w:pPr>
        <w:pStyle w:val="ConsPlusNorma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муниципальной казны и срока нахождения в составе имущества казны, в порядке, установленном </w:t>
      </w:r>
      <w:hyperlink w:anchor="P2660" w:history="1">
        <w:r w:rsidRPr="000D56D4">
          <w:rPr>
            <w:rFonts w:ascii="Times New Roman" w:hAnsi="Times New Roman" w:cs="Times New Roman"/>
            <w:sz w:val="24"/>
            <w:szCs w:val="24"/>
          </w:rPr>
          <w:t>пунктами 84</w:t>
        </w:r>
      </w:hyperlink>
      <w:r w:rsidRPr="000D56D4">
        <w:rPr>
          <w:rFonts w:ascii="Times New Roman" w:hAnsi="Times New Roman" w:cs="Times New Roman"/>
          <w:sz w:val="24"/>
          <w:szCs w:val="24"/>
        </w:rPr>
        <w:t xml:space="preserve"> - </w:t>
      </w:r>
      <w:hyperlink w:anchor="P2706" w:history="1">
        <w:r w:rsidRPr="000D56D4">
          <w:rPr>
            <w:rFonts w:ascii="Times New Roman" w:hAnsi="Times New Roman" w:cs="Times New Roman"/>
            <w:sz w:val="24"/>
            <w:szCs w:val="24"/>
          </w:rPr>
          <w:t>93</w:t>
        </w:r>
      </w:hyperlink>
      <w:r w:rsidRPr="000D56D4">
        <w:rPr>
          <w:rFonts w:ascii="Times New Roman" w:hAnsi="Times New Roman" w:cs="Times New Roman"/>
          <w:sz w:val="24"/>
          <w:szCs w:val="24"/>
        </w:rPr>
        <w:t xml:space="preserve">  Инструкции № 157н.</w:t>
      </w:r>
    </w:p>
    <w:p w:rsidR="00B276AC" w:rsidRPr="000D56D4" w:rsidRDefault="00B276AC" w:rsidP="003967D8">
      <w:pPr>
        <w:pStyle w:val="ConsPlusNormal"/>
        <w:ind w:firstLine="709"/>
        <w:jc w:val="both"/>
        <w:outlineLvl w:val="3"/>
        <w:rPr>
          <w:rFonts w:ascii="Times New Roman" w:hAnsi="Times New Roman" w:cs="Times New Roman"/>
          <w:sz w:val="24"/>
          <w:szCs w:val="24"/>
        </w:rPr>
      </w:pPr>
      <w:r w:rsidRPr="000D56D4">
        <w:rPr>
          <w:rFonts w:ascii="Times New Roman" w:hAnsi="Times New Roman" w:cs="Times New Roman"/>
          <w:sz w:val="24"/>
          <w:szCs w:val="24"/>
        </w:rPr>
        <w:t>В целях учета амортизации объектов имущества, составляющих муниципальную казну при их передаче юридическим и физическим лицам руководствоваться требованиями пу</w:t>
      </w:r>
      <w:r w:rsidR="00167DFF">
        <w:rPr>
          <w:rFonts w:ascii="Times New Roman" w:hAnsi="Times New Roman" w:cs="Times New Roman"/>
          <w:sz w:val="24"/>
          <w:szCs w:val="24"/>
        </w:rPr>
        <w:t>нктов 94-97 Инструкции № 157н.</w:t>
      </w:r>
    </w:p>
    <w:p w:rsidR="007A6D40" w:rsidRPr="000D56D4" w:rsidRDefault="009C7567" w:rsidP="007E38A0">
      <w:pPr>
        <w:jc w:val="both"/>
        <w:rPr>
          <w:bCs/>
        </w:rPr>
      </w:pPr>
      <w:r w:rsidRPr="000D56D4">
        <w:t xml:space="preserve"> </w:t>
      </w:r>
      <w:bookmarkStart w:id="23" w:name="sub_1009"/>
      <w:r w:rsidR="007E38A0" w:rsidRPr="000D56D4">
        <w:tab/>
      </w:r>
      <w:r w:rsidR="005A407E" w:rsidRPr="000D56D4">
        <w:rPr>
          <w:bCs/>
        </w:rPr>
        <w:t>4</w:t>
      </w:r>
      <w:r w:rsidR="007A6D40" w:rsidRPr="000D56D4">
        <w:rPr>
          <w:bCs/>
        </w:rPr>
        <w:t>.</w:t>
      </w:r>
      <w:r w:rsidR="00560093" w:rsidRPr="000D56D4">
        <w:rPr>
          <w:bCs/>
        </w:rPr>
        <w:t>3</w:t>
      </w:r>
      <w:r w:rsidR="00167DFF">
        <w:rPr>
          <w:bCs/>
        </w:rPr>
        <w:t xml:space="preserve">. </w:t>
      </w:r>
      <w:r w:rsidR="007A6D40" w:rsidRPr="000D56D4">
        <w:rPr>
          <w:bCs/>
        </w:rPr>
        <w:t>Учет нематериальных активов</w:t>
      </w:r>
      <w:r w:rsidR="00374B30" w:rsidRPr="000D56D4">
        <w:rPr>
          <w:bCs/>
        </w:rPr>
        <w:t>.</w:t>
      </w:r>
    </w:p>
    <w:bookmarkEnd w:id="23"/>
    <w:p w:rsidR="007A6D40" w:rsidRPr="000D56D4" w:rsidRDefault="005A407E" w:rsidP="003967D8">
      <w:pPr>
        <w:ind w:firstLine="709"/>
        <w:jc w:val="both"/>
      </w:pPr>
      <w:r w:rsidRPr="000D56D4">
        <w:t>4.</w:t>
      </w:r>
      <w:r w:rsidR="00560093" w:rsidRPr="000D56D4">
        <w:t>3</w:t>
      </w:r>
      <w:r w:rsidR="00167DFF">
        <w:t xml:space="preserve">.1. </w:t>
      </w:r>
      <w:r w:rsidR="007A6D40" w:rsidRPr="000D56D4">
        <w:t xml:space="preserve">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r w:rsidR="0096353D" w:rsidRPr="000D56D4">
        <w:t>п.9 Федерального стандарта «Нематериальные активы» №</w:t>
      </w:r>
      <w:r w:rsidR="00167DFF">
        <w:t xml:space="preserve"> </w:t>
      </w:r>
      <w:r w:rsidR="0096353D" w:rsidRPr="000D56D4">
        <w:t>181н.</w:t>
      </w:r>
    </w:p>
    <w:p w:rsidR="00C97D5B" w:rsidRPr="000D56D4" w:rsidRDefault="00C97D5B" w:rsidP="003967D8">
      <w:pPr>
        <w:ind w:firstLine="709"/>
        <w:jc w:val="both"/>
      </w:pPr>
      <w:r w:rsidRPr="000D56D4">
        <w:t>В целях бюджетного учета нематериальных объектов предназначен счет 010201000 «Нематериальные активы».</w:t>
      </w:r>
    </w:p>
    <w:p w:rsidR="00C97D5B" w:rsidRPr="000D56D4" w:rsidRDefault="00C97D5B" w:rsidP="003967D8">
      <w:pPr>
        <w:ind w:firstLine="709"/>
        <w:jc w:val="both"/>
      </w:pPr>
      <w:r w:rsidRPr="000D56D4">
        <w:t>Нематериальные активы отражаются в учёте и отчётности в сумме затрат на приобретение, изготовление и расходов по их доведению до состояния, в котором они пригодны к использованию в запланированных целях.</w:t>
      </w:r>
    </w:p>
    <w:p w:rsidR="00E115AA" w:rsidRPr="000D56D4" w:rsidRDefault="00E115AA" w:rsidP="00E115AA">
      <w:pPr>
        <w:ind w:firstLine="709"/>
        <w:jc w:val="both"/>
      </w:pPr>
      <w:r w:rsidRPr="000D56D4">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p>
    <w:p w:rsidR="00E115AA" w:rsidRPr="000D56D4" w:rsidRDefault="00E115AA" w:rsidP="00E115AA">
      <w:pPr>
        <w:ind w:firstLine="709"/>
        <w:jc w:val="both"/>
      </w:pPr>
      <w:r w:rsidRPr="000D56D4">
        <w:t>В случае если объект нематериальных активов, приобретенный путем необменной операции, не может быть оц</w:t>
      </w:r>
      <w:r w:rsidR="00167DFF">
        <w:t xml:space="preserve">енен по справедливой стоимости </w:t>
      </w:r>
      <w:r w:rsidRPr="000D56D4">
        <w:t>и передаточные документы не содержат информации о его стоимости, его первоначальной стоимостью признается текущая оценочная стоимость.</w:t>
      </w:r>
    </w:p>
    <w:p w:rsidR="00C068B1" w:rsidRDefault="00E115AA" w:rsidP="00C068B1">
      <w:pPr>
        <w:ind w:firstLine="709"/>
        <w:jc w:val="both"/>
      </w:pPr>
      <w:r w:rsidRPr="000D56D4">
        <w:t>В случае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w:t>
      </w:r>
    </w:p>
    <w:p w:rsidR="00C97D5B" w:rsidRPr="000D56D4" w:rsidRDefault="00C97D5B" w:rsidP="00C068B1">
      <w:pPr>
        <w:ind w:firstLine="709"/>
        <w:jc w:val="both"/>
      </w:pPr>
      <w:r w:rsidRPr="000D56D4">
        <w:t>Износ объектов основных средств и нематериальных объектов отражается, начиная со следующего месяца после месяца введения их в эксплуатацию.</w:t>
      </w:r>
    </w:p>
    <w:p w:rsidR="00C97D5B" w:rsidRPr="000D56D4" w:rsidRDefault="00C97D5B" w:rsidP="003967D8">
      <w:pPr>
        <w:ind w:firstLine="709"/>
        <w:jc w:val="both"/>
      </w:pPr>
      <w:r w:rsidRPr="000D56D4">
        <w:t xml:space="preserve"> Износ начисляется линейным способом. При установлении нормы износа нематериальных объектов устанавливается срок их полезного использования.</w:t>
      </w:r>
    </w:p>
    <w:p w:rsidR="00DF4C4E" w:rsidRPr="000D56D4" w:rsidRDefault="00DF4C4E" w:rsidP="00DF4C4E">
      <w:pPr>
        <w:ind w:firstLine="709"/>
        <w:jc w:val="both"/>
      </w:pPr>
      <w:r w:rsidRPr="000D56D4">
        <w:t xml:space="preserve">Накопленный убыток от обесценения объекта нематериальных активов отражается в учете обособленно от стоимости объекта нематериальных активов по аналогии с суммой накопленной амортизации по данному объекту нематериальных активов. Для определения признаков обесценения объектов нематериальных активов субъектом учета применяются положения Федеральный стандарта </w:t>
      </w:r>
      <w:r w:rsidR="00167DFF">
        <w:t>«</w:t>
      </w:r>
      <w:r w:rsidRPr="000D56D4">
        <w:t>Обесценение активов</w:t>
      </w:r>
      <w:r w:rsidR="00167DFF">
        <w:t>»</w:t>
      </w:r>
      <w:r w:rsidRPr="000D56D4">
        <w:t>.</w:t>
      </w:r>
    </w:p>
    <w:p w:rsidR="00DF4C4E" w:rsidRPr="000D56D4" w:rsidRDefault="00DF4C4E" w:rsidP="00DF4C4E">
      <w:pPr>
        <w:ind w:firstLine="709"/>
        <w:jc w:val="both"/>
      </w:pPr>
      <w:r w:rsidRPr="000D56D4">
        <w:t>При прекращении признания в качестве актива объекта нематериальных активов субъектом учета отражается выбытие с бухгалтерского учета объекта нематериальных активов</w:t>
      </w:r>
      <w:r w:rsidR="00D93238">
        <w:t xml:space="preserve"> на со</w:t>
      </w:r>
      <w:r w:rsidRPr="000D56D4">
        <w:t>ответствующих балансовых счетах бухгалтерского учета – по кредиту соответствующих балансовых счетов учета нематериальных активов.</w:t>
      </w:r>
    </w:p>
    <w:p w:rsidR="007A6D40" w:rsidRPr="000D56D4" w:rsidRDefault="005A407E" w:rsidP="003967D8">
      <w:pPr>
        <w:ind w:firstLine="709"/>
        <w:jc w:val="both"/>
      </w:pPr>
      <w:bookmarkStart w:id="24" w:name="sub_42"/>
      <w:r w:rsidRPr="000D56D4">
        <w:lastRenderedPageBreak/>
        <w:t>4</w:t>
      </w:r>
      <w:r w:rsidR="00374B30" w:rsidRPr="000D56D4">
        <w:t>.</w:t>
      </w:r>
      <w:r w:rsidR="00560093" w:rsidRPr="000D56D4">
        <w:t>3.</w:t>
      </w:r>
      <w:r w:rsidR="007A6D40" w:rsidRPr="000D56D4">
        <w:t>2.</w:t>
      </w:r>
      <w:r w:rsidR="00A578A3" w:rsidRPr="000D56D4">
        <w:t xml:space="preserve"> </w:t>
      </w:r>
      <w:r w:rsidR="007A6D40" w:rsidRPr="000D56D4">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w:t>
      </w:r>
    </w:p>
    <w:bookmarkEnd w:id="24"/>
    <w:p w:rsidR="007A6D40" w:rsidRPr="000D56D4" w:rsidRDefault="007A6D40" w:rsidP="003967D8">
      <w:pPr>
        <w:ind w:firstLine="709"/>
        <w:jc w:val="both"/>
      </w:pPr>
      <w:r w:rsidRPr="000D56D4">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7A6D40" w:rsidRPr="000D56D4" w:rsidRDefault="007A6D40" w:rsidP="003967D8">
      <w:pPr>
        <w:ind w:firstLine="709"/>
        <w:jc w:val="both"/>
      </w:pPr>
      <w:r w:rsidRPr="000D56D4">
        <w:t xml:space="preserve">Если материальные носители непосредственно связаны с созданием (приобретением) нематериального актива, но у учреждения отсутствуют документы, подтверждающие их стоимость, эти материальные носители отражаются раздельно за балансом на счете 52 </w:t>
      </w:r>
      <w:r w:rsidR="003967D8" w:rsidRPr="000D56D4">
        <w:t>«</w:t>
      </w:r>
      <w:r w:rsidRPr="000D56D4">
        <w:t>Материальные носители нематериальных активов</w:t>
      </w:r>
      <w:r w:rsidR="003967D8" w:rsidRPr="000D56D4">
        <w:t>»</w:t>
      </w:r>
      <w:r w:rsidRPr="000D56D4">
        <w:t>.</w:t>
      </w:r>
    </w:p>
    <w:p w:rsidR="007A6D40" w:rsidRPr="000D56D4" w:rsidRDefault="007A6D40" w:rsidP="003967D8">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99" w:history="1">
        <w:r w:rsidRPr="000D56D4">
          <w:rPr>
            <w:rFonts w:ascii="Times New Roman" w:hAnsi="Times New Roman" w:cs="Times New Roman"/>
            <w:bCs/>
            <w:sz w:val="24"/>
            <w:szCs w:val="24"/>
          </w:rPr>
          <w:t>п. 57</w:t>
        </w:r>
      </w:hyperlink>
      <w:r w:rsidRPr="000D56D4">
        <w:rPr>
          <w:rFonts w:ascii="Times New Roman" w:hAnsi="Times New Roman" w:cs="Times New Roman"/>
          <w:sz w:val="24"/>
          <w:szCs w:val="24"/>
        </w:rPr>
        <w:t xml:space="preserve"> Инструкции </w:t>
      </w:r>
      <w:r w:rsidR="00C068B1">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474396" w:rsidRPr="000D56D4" w:rsidRDefault="00167DFF" w:rsidP="00D93238">
      <w:pPr>
        <w:ind w:firstLine="709"/>
        <w:jc w:val="both"/>
      </w:pPr>
      <w:r>
        <w:t xml:space="preserve">4.3.3. </w:t>
      </w:r>
      <w:r w:rsidR="00474396" w:rsidRPr="000D56D4">
        <w:t>Права пользования объектов нематериальных активов учитывать в соответствии с письмами министерства финансов РФ от 30.11.2020 № 02-07-07/104384 и 02.04.2021 № 02-07-07/25218.</w:t>
      </w:r>
    </w:p>
    <w:p w:rsidR="00474396" w:rsidRPr="000D56D4" w:rsidRDefault="00474396" w:rsidP="00474396">
      <w:pPr>
        <w:ind w:firstLine="709"/>
        <w:jc w:val="both"/>
      </w:pPr>
      <w:r w:rsidRPr="000D56D4">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с положениями СГС «Нематериальные активы» сроком полезного использования более 12 месяцев отражаются на соответствующих счетах аналитического учета счета 0 111 60 000 «Права пользования нематериальными активами».</w:t>
      </w:r>
    </w:p>
    <w:p w:rsidR="00474396" w:rsidRPr="000D56D4" w:rsidRDefault="00474396" w:rsidP="00474396">
      <w:pPr>
        <w:ind w:firstLine="709"/>
        <w:jc w:val="both"/>
      </w:pPr>
      <w:r w:rsidRPr="000D56D4">
        <w:t>Неисключительные права пользования на результаты интеллектуальной деятельности сроком не боле 12 месяцев отражаются через счет 040150226 «Расходы будущих периодов» с признанием помесячно части сумм в расходы текущего периода.</w:t>
      </w:r>
    </w:p>
    <w:p w:rsidR="00474396" w:rsidRPr="000D56D4" w:rsidRDefault="00474396" w:rsidP="00474396">
      <w:pPr>
        <w:ind w:firstLine="709"/>
        <w:jc w:val="both"/>
      </w:pPr>
      <w:r w:rsidRPr="000D56D4">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 срока действия прав учреждения на актив; срока действия патента, свидетельства на актив; ожидаемого срока использования актива.</w:t>
      </w:r>
    </w:p>
    <w:p w:rsidR="00474396" w:rsidRPr="000D56D4" w:rsidRDefault="00474396" w:rsidP="00474396">
      <w:pPr>
        <w:ind w:firstLine="709"/>
        <w:jc w:val="both"/>
      </w:pPr>
      <w:r w:rsidRPr="000D56D4">
        <w:t>Срок полезной службы считается неопределенным, если анализ всех значимых факторов указывает на отсутствие предвидимого предела</w:t>
      </w:r>
      <w:r w:rsidR="00167DFF">
        <w:t xml:space="preserve"> </w:t>
      </w:r>
      <w:r w:rsidRPr="000D56D4">
        <w:t>у периода, в течение которого от данного актива ожидается поступление экономических выгод (полезного потенциала).</w:t>
      </w:r>
    </w:p>
    <w:p w:rsidR="00474396" w:rsidRPr="000D56D4" w:rsidRDefault="00474396" w:rsidP="00474396">
      <w:pPr>
        <w:ind w:firstLine="709"/>
        <w:jc w:val="both"/>
      </w:pPr>
      <w:r w:rsidRPr="000D56D4">
        <w:t>В целях отражения прав пользования нематериальными активами применяются следующие подстатьи КОСГУ:</w:t>
      </w:r>
    </w:p>
    <w:p w:rsidR="00474396" w:rsidRPr="000D56D4" w:rsidRDefault="00474396" w:rsidP="00474396">
      <w:pPr>
        <w:ind w:firstLine="709"/>
        <w:jc w:val="both"/>
      </w:pPr>
      <w:r w:rsidRPr="000D56D4">
        <w:t>- для неисключительных прав с неопределенным сроком полезного использования – 352 «Увеличение стоимости неисключительных прав на результаты интеллектуальной деятельности с определенным сроком полезного использования»; 452 «Уменьшение стоимости неисключительных прав на результаты интеллектуальной деятельности с определенным сроком полезного использования».</w:t>
      </w:r>
    </w:p>
    <w:p w:rsidR="00474396" w:rsidRPr="000D56D4" w:rsidRDefault="00474396" w:rsidP="00474396">
      <w:pPr>
        <w:ind w:firstLine="709"/>
        <w:jc w:val="both"/>
        <w:rPr>
          <w:rStyle w:val="af1"/>
          <w:b w:val="0"/>
          <w:color w:val="auto"/>
        </w:rPr>
      </w:pPr>
      <w:r w:rsidRPr="000D56D4">
        <w:rPr>
          <w:rStyle w:val="af1"/>
          <w:b w:val="0"/>
          <w:color w:val="auto"/>
        </w:rPr>
        <w:t>- для неисключительных прав с определенным сроком полезного использования – 353 «Увеличение стоимости неисключительных прав на результаты интеллектуальной деятельности с неопределенным сроком полезного использования»; 453 «Уменьшение стоимости неисключительных прав на результаты интеллектуальной деятельности с неопределенным сроком полезного использования».</w:t>
      </w:r>
    </w:p>
    <w:p w:rsidR="00474396" w:rsidRPr="000D56D4" w:rsidRDefault="00474396" w:rsidP="00474396">
      <w:pPr>
        <w:ind w:firstLine="709"/>
        <w:jc w:val="both"/>
        <w:rPr>
          <w:rStyle w:val="af1"/>
          <w:b w:val="0"/>
          <w:color w:val="auto"/>
        </w:rPr>
      </w:pPr>
      <w:r w:rsidRPr="000D56D4">
        <w:rPr>
          <w:rStyle w:val="af1"/>
          <w:b w:val="0"/>
          <w:color w:val="auto"/>
        </w:rPr>
        <w:t>На право пользования нематериальными активами с определенным сроком полезного использования начисляется амортизация линейным методом через счет 010460452 «Амортизация прав пользования нематериальными активами с определенным сроком полезного использования».</w:t>
      </w:r>
    </w:p>
    <w:p w:rsidR="00474396" w:rsidRPr="000D56D4" w:rsidRDefault="00474396" w:rsidP="00474396">
      <w:pPr>
        <w:ind w:firstLine="709"/>
        <w:jc w:val="both"/>
        <w:rPr>
          <w:rStyle w:val="af1"/>
          <w:b w:val="0"/>
          <w:color w:val="auto"/>
        </w:rPr>
      </w:pPr>
      <w:r w:rsidRPr="000D56D4">
        <w:rPr>
          <w:rStyle w:val="af1"/>
          <w:b w:val="0"/>
          <w:color w:val="auto"/>
        </w:rPr>
        <w:t>На право пользования нематериальными активами с неопределенным сроком использования амортизация не начисляется, до момента, когда этот срок можно будет определить.</w:t>
      </w:r>
    </w:p>
    <w:p w:rsidR="007A6D40" w:rsidRPr="000D56D4" w:rsidRDefault="00474396" w:rsidP="00474396">
      <w:pPr>
        <w:pStyle w:val="1"/>
        <w:ind w:left="0"/>
        <w:rPr>
          <w:rStyle w:val="af1"/>
          <w:b w:val="0"/>
          <w:color w:val="auto"/>
          <w:sz w:val="24"/>
        </w:rPr>
      </w:pPr>
      <w:bookmarkStart w:id="25" w:name="sub_1011"/>
      <w:r w:rsidRPr="000D56D4">
        <w:rPr>
          <w:sz w:val="24"/>
        </w:rPr>
        <w:t xml:space="preserve">            </w:t>
      </w:r>
      <w:r w:rsidR="005A407E" w:rsidRPr="000D56D4">
        <w:rPr>
          <w:rStyle w:val="af1"/>
          <w:b w:val="0"/>
          <w:color w:val="auto"/>
          <w:sz w:val="24"/>
        </w:rPr>
        <w:t>4</w:t>
      </w:r>
      <w:r w:rsidR="007A6D40" w:rsidRPr="000D56D4">
        <w:rPr>
          <w:rStyle w:val="af1"/>
          <w:b w:val="0"/>
          <w:color w:val="auto"/>
          <w:sz w:val="24"/>
        </w:rPr>
        <w:t>.</w:t>
      </w:r>
      <w:r w:rsidR="00560093" w:rsidRPr="000D56D4">
        <w:rPr>
          <w:rStyle w:val="af1"/>
          <w:b w:val="0"/>
          <w:color w:val="auto"/>
          <w:sz w:val="24"/>
        </w:rPr>
        <w:t>4</w:t>
      </w:r>
      <w:r w:rsidR="007A6D40" w:rsidRPr="000D56D4">
        <w:rPr>
          <w:rStyle w:val="af1"/>
          <w:b w:val="0"/>
          <w:color w:val="auto"/>
          <w:sz w:val="24"/>
        </w:rPr>
        <w:t>. Учет материальных запасов</w:t>
      </w:r>
      <w:r w:rsidR="00D843E3" w:rsidRPr="000D56D4">
        <w:rPr>
          <w:rStyle w:val="af1"/>
          <w:b w:val="0"/>
          <w:color w:val="auto"/>
          <w:sz w:val="24"/>
        </w:rPr>
        <w:t>.</w:t>
      </w:r>
    </w:p>
    <w:bookmarkEnd w:id="25"/>
    <w:p w:rsidR="003E3D9E" w:rsidRPr="000D56D4" w:rsidRDefault="005A407E" w:rsidP="003967D8">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D843E3" w:rsidRPr="000D56D4">
        <w:rPr>
          <w:rFonts w:ascii="Times New Roman" w:hAnsi="Times New Roman" w:cs="Times New Roman"/>
          <w:iCs/>
          <w:sz w:val="24"/>
          <w:szCs w:val="24"/>
        </w:rPr>
        <w:t>.</w:t>
      </w:r>
      <w:r w:rsidR="00560093" w:rsidRPr="000D56D4">
        <w:rPr>
          <w:rFonts w:ascii="Times New Roman" w:hAnsi="Times New Roman" w:cs="Times New Roman"/>
          <w:iCs/>
          <w:sz w:val="24"/>
          <w:szCs w:val="24"/>
        </w:rPr>
        <w:t>4</w:t>
      </w:r>
      <w:r w:rsidR="00D843E3" w:rsidRPr="000D56D4">
        <w:rPr>
          <w:rFonts w:ascii="Times New Roman" w:hAnsi="Times New Roman" w:cs="Times New Roman"/>
          <w:iCs/>
          <w:sz w:val="24"/>
          <w:szCs w:val="24"/>
        </w:rPr>
        <w:t xml:space="preserve">.1. </w:t>
      </w:r>
      <w:r w:rsidR="003E3D9E" w:rsidRPr="000D56D4">
        <w:rPr>
          <w:rFonts w:ascii="Times New Roman" w:hAnsi="Times New Roman" w:cs="Times New Roman"/>
          <w:iCs/>
          <w:sz w:val="24"/>
          <w:szCs w:val="24"/>
        </w:rPr>
        <w:t xml:space="preserve">К </w:t>
      </w:r>
      <w:r w:rsidR="001D0D85" w:rsidRPr="000D56D4">
        <w:rPr>
          <w:rFonts w:ascii="Times New Roman" w:hAnsi="Times New Roman" w:cs="Times New Roman"/>
          <w:iCs/>
          <w:sz w:val="24"/>
          <w:szCs w:val="24"/>
        </w:rPr>
        <w:t>материальным запасам относятся:</w:t>
      </w:r>
    </w:p>
    <w:p w:rsidR="003E3D9E" w:rsidRPr="000D56D4" w:rsidRDefault="003E3D9E"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lastRenderedPageBreak/>
        <w:t xml:space="preserve">- </w:t>
      </w:r>
      <w:r w:rsidR="008B696C" w:rsidRPr="000D56D4">
        <w:rPr>
          <w:rFonts w:ascii="Times New Roman" w:hAnsi="Times New Roman" w:cs="Times New Roman"/>
          <w:sz w:val="24"/>
          <w:szCs w:val="24"/>
        </w:rPr>
        <w:t>материальные ценности</w:t>
      </w:r>
      <w:r w:rsidRPr="000D56D4">
        <w:rPr>
          <w:rFonts w:ascii="Times New Roman" w:hAnsi="Times New Roman" w:cs="Times New Roman"/>
          <w:sz w:val="24"/>
          <w:szCs w:val="24"/>
        </w:rPr>
        <w:t xml:space="preserve">, </w:t>
      </w:r>
      <w:r w:rsidR="008B696C" w:rsidRPr="000D56D4">
        <w:rPr>
          <w:rFonts w:ascii="Times New Roman" w:hAnsi="Times New Roman" w:cs="Times New Roman"/>
          <w:sz w:val="24"/>
          <w:szCs w:val="24"/>
        </w:rPr>
        <w:t>приобретенные для потребления в процессе деятельности учреждения, в том числе для изготовления нефинансовых активов;</w:t>
      </w:r>
    </w:p>
    <w:p w:rsidR="008B696C" w:rsidRPr="000D56D4" w:rsidRDefault="008B696C" w:rsidP="003967D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иные материальные ценности, приобретенные в целях реализации полномочий по обеспечению материальными ценностями отдельных категорий граждан (организаций)</w:t>
      </w:r>
      <w:r w:rsidR="00F42D8A" w:rsidRPr="000D56D4">
        <w:rPr>
          <w:rFonts w:ascii="Times New Roman" w:hAnsi="Times New Roman" w:cs="Times New Roman"/>
          <w:sz w:val="24"/>
          <w:szCs w:val="24"/>
        </w:rPr>
        <w:t>.</w:t>
      </w:r>
    </w:p>
    <w:p w:rsidR="00F71125" w:rsidRPr="000D56D4" w:rsidRDefault="003E3D9E" w:rsidP="003967D8">
      <w:pPr>
        <w:ind w:firstLine="709"/>
        <w:jc w:val="both"/>
      </w:pPr>
      <w:r w:rsidRPr="000D56D4">
        <w:t>В целях бюджетного учета материальных запасов предназначен счет 010500000 «Материальные запасы».</w:t>
      </w:r>
      <w:r w:rsidR="00F42D8A" w:rsidRPr="000D56D4">
        <w:t xml:space="preserve"> </w:t>
      </w:r>
    </w:p>
    <w:p w:rsidR="007F0659" w:rsidRPr="000D56D4" w:rsidRDefault="00F42D8A" w:rsidP="007F0659">
      <w:pPr>
        <w:ind w:firstLine="709"/>
        <w:jc w:val="both"/>
      </w:pPr>
      <w:r w:rsidRPr="000D56D4">
        <w:t>Принятие к бухгалтерскому учету приобретенных материальных запасов осуществляется на основании первичных учетных документов</w:t>
      </w:r>
      <w:r w:rsidR="001D0D85" w:rsidRPr="000D56D4">
        <w:t xml:space="preserve"> по первоначальной</w:t>
      </w:r>
      <w:r w:rsidR="00F71125" w:rsidRPr="000D56D4">
        <w:t xml:space="preserve"> </w:t>
      </w:r>
      <w:r w:rsidR="001D0D85" w:rsidRPr="000D56D4">
        <w:t>стоимости,</w:t>
      </w:r>
      <w:r w:rsidR="00F71125" w:rsidRPr="000D56D4">
        <w:t xml:space="preserve"> и отражаются датой фактического получения запасов ответственным лицом. </w:t>
      </w:r>
    </w:p>
    <w:p w:rsidR="003E3D9E" w:rsidRPr="000D56D4" w:rsidRDefault="005A407E" w:rsidP="00A50654">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4</w:t>
      </w:r>
      <w:r w:rsidR="00D9631A" w:rsidRPr="000D56D4">
        <w:rPr>
          <w:rFonts w:ascii="Times New Roman" w:hAnsi="Times New Roman" w:cs="Times New Roman"/>
          <w:sz w:val="24"/>
          <w:szCs w:val="24"/>
        </w:rPr>
        <w:t>.</w:t>
      </w:r>
      <w:r w:rsidR="00560093" w:rsidRPr="000D56D4">
        <w:rPr>
          <w:rFonts w:ascii="Times New Roman" w:hAnsi="Times New Roman" w:cs="Times New Roman"/>
          <w:sz w:val="24"/>
          <w:szCs w:val="24"/>
        </w:rPr>
        <w:t>4</w:t>
      </w:r>
      <w:r w:rsidR="00D843E3" w:rsidRPr="000D56D4">
        <w:rPr>
          <w:rFonts w:ascii="Times New Roman" w:hAnsi="Times New Roman" w:cs="Times New Roman"/>
          <w:sz w:val="24"/>
          <w:szCs w:val="24"/>
        </w:rPr>
        <w:t xml:space="preserve">.2. </w:t>
      </w:r>
      <w:r w:rsidR="007F0659" w:rsidRPr="000D56D4">
        <w:rPr>
          <w:rFonts w:ascii="Times New Roman" w:hAnsi="Times New Roman" w:cs="Times New Roman"/>
          <w:sz w:val="24"/>
          <w:szCs w:val="24"/>
        </w:rPr>
        <w:t>Первоначальная</w:t>
      </w:r>
      <w:r w:rsidR="003E3D9E" w:rsidRPr="000D56D4">
        <w:rPr>
          <w:rFonts w:ascii="Times New Roman" w:hAnsi="Times New Roman" w:cs="Times New Roman"/>
          <w:sz w:val="24"/>
          <w:szCs w:val="24"/>
        </w:rPr>
        <w:t xml:space="preserve"> стоимость материальных запасов, приобретаемых учреждением для их отражения в бюджетном учете, формируется на аналитических счетах 10500 </w:t>
      </w:r>
      <w:r w:rsidR="003967D8" w:rsidRPr="000D56D4">
        <w:rPr>
          <w:rFonts w:ascii="Times New Roman" w:hAnsi="Times New Roman" w:cs="Times New Roman"/>
          <w:sz w:val="24"/>
          <w:szCs w:val="24"/>
        </w:rPr>
        <w:t>«</w:t>
      </w:r>
      <w:r w:rsidR="003E3D9E" w:rsidRPr="000D56D4">
        <w:rPr>
          <w:rFonts w:ascii="Times New Roman" w:hAnsi="Times New Roman" w:cs="Times New Roman"/>
          <w:sz w:val="24"/>
          <w:szCs w:val="24"/>
        </w:rPr>
        <w:t>Материальные запасы</w:t>
      </w:r>
      <w:r w:rsidR="003967D8" w:rsidRPr="000D56D4">
        <w:rPr>
          <w:rFonts w:ascii="Times New Roman" w:hAnsi="Times New Roman" w:cs="Times New Roman"/>
          <w:sz w:val="24"/>
          <w:szCs w:val="24"/>
        </w:rPr>
        <w:t>»</w:t>
      </w:r>
      <w:r w:rsidR="003E3D9E" w:rsidRPr="000D56D4">
        <w:rPr>
          <w:rFonts w:ascii="Times New Roman" w:hAnsi="Times New Roman" w:cs="Times New Roman"/>
          <w:sz w:val="24"/>
          <w:szCs w:val="24"/>
        </w:rPr>
        <w:t xml:space="preserve">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затрат по их приобретению (только в стоимостном выражении), в результате чего на указанных аналитических субконто формируется учетная стоимость каждой единицы материальных запасов. </w:t>
      </w:r>
    </w:p>
    <w:p w:rsidR="00BC2115" w:rsidRPr="000D56D4" w:rsidRDefault="003E3D9E" w:rsidP="00A50654">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Первоначальной стоимостью материальных запасов, полученных учреждением по договору дарения, а также в процессе списания (ликвидации) комплексных объектов основных средств, признается их текущая рыночная стоимость на дату принятия к бухгалтерскому учету, а также стоимость услуг, связанных с доставкой таких материальных запасов на склад учреждения и приведением их в состояние, пригодное для использования.</w:t>
      </w:r>
    </w:p>
    <w:p w:rsidR="003E3D9E" w:rsidRPr="000D56D4" w:rsidRDefault="003E3D9E" w:rsidP="00A50654">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Под текущей рыночной стоимостью понимается определенная оценочно-инвентаризационной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7A6D40" w:rsidRPr="000D56D4" w:rsidRDefault="005A407E" w:rsidP="00A50654">
      <w:pPr>
        <w:ind w:firstLine="709"/>
        <w:jc w:val="both"/>
      </w:pPr>
      <w:r w:rsidRPr="000D56D4">
        <w:t>4</w:t>
      </w:r>
      <w:r w:rsidR="00D843E3" w:rsidRPr="000D56D4">
        <w:t>.</w:t>
      </w:r>
      <w:r w:rsidR="00560093" w:rsidRPr="000D56D4">
        <w:t>4</w:t>
      </w:r>
      <w:r w:rsidR="00D843E3" w:rsidRPr="000D56D4">
        <w:t>.3.</w:t>
      </w:r>
      <w:r w:rsidR="007A6D40" w:rsidRPr="000D56D4">
        <w:t> Единицей бухгалтерского учета материальных запасов является однородная группа.</w:t>
      </w:r>
    </w:p>
    <w:p w:rsidR="007A6D40" w:rsidRPr="000D56D4" w:rsidRDefault="007A6D40" w:rsidP="00A50654">
      <w:pPr>
        <w:ind w:firstLine="709"/>
        <w:jc w:val="both"/>
      </w:pPr>
      <w:r w:rsidRPr="000D56D4">
        <w:t>Материальные запасы, отнесенные к одинаковой номенклатуре, но имеющие в 1-17 разрядах номера счета разные аналитические коды, учитываются как самостоятельные группы объектов имущества.</w:t>
      </w:r>
    </w:p>
    <w:p w:rsidR="007A6D40" w:rsidRPr="000D56D4" w:rsidRDefault="007A6D40" w:rsidP="00A50654">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100" w:history="1">
        <w:r w:rsidRPr="000D56D4">
          <w:rPr>
            <w:rFonts w:ascii="Times New Roman" w:hAnsi="Times New Roman" w:cs="Times New Roman"/>
            <w:bCs/>
            <w:sz w:val="24"/>
            <w:szCs w:val="24"/>
          </w:rPr>
          <w:t>п. 101</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 xml:space="preserve">№ </w:t>
      </w:r>
      <w:r w:rsidRPr="000D56D4">
        <w:rPr>
          <w:rFonts w:ascii="Times New Roman" w:hAnsi="Times New Roman" w:cs="Times New Roman"/>
          <w:sz w:val="24"/>
          <w:szCs w:val="24"/>
        </w:rPr>
        <w:t>157н)</w:t>
      </w:r>
    </w:p>
    <w:p w:rsidR="007F0659" w:rsidRPr="000D56D4" w:rsidRDefault="00A109EB" w:rsidP="00A50654">
      <w:pPr>
        <w:ind w:firstLine="709"/>
        <w:jc w:val="both"/>
      </w:pPr>
      <w:r w:rsidRPr="000D56D4">
        <w:t>4</w:t>
      </w:r>
      <w:r w:rsidR="007A6D40" w:rsidRPr="000D56D4">
        <w:t>.</w:t>
      </w:r>
      <w:r w:rsidR="00560093" w:rsidRPr="000D56D4">
        <w:t>4</w:t>
      </w:r>
      <w:r w:rsidR="00D843E3" w:rsidRPr="000D56D4">
        <w:t>.4</w:t>
      </w:r>
      <w:r w:rsidR="00167DFF">
        <w:t xml:space="preserve">. </w:t>
      </w:r>
      <w:r w:rsidR="007A6D40" w:rsidRPr="000D56D4">
        <w:t>Выбытие (отпуск) материальных запасов</w:t>
      </w:r>
      <w:r w:rsidR="007F0659" w:rsidRPr="000D56D4">
        <w:t xml:space="preserve">. </w:t>
      </w:r>
    </w:p>
    <w:p w:rsidR="005F6AF6" w:rsidRPr="000D56D4" w:rsidRDefault="005F6AF6" w:rsidP="00A50654">
      <w:pPr>
        <w:ind w:firstLine="709"/>
        <w:jc w:val="both"/>
      </w:pPr>
      <w:r w:rsidRPr="000D56D4">
        <w:t>При потреблении (использовании), передаче, продажи, распространении материальных запасов происходит их выбытие.</w:t>
      </w:r>
    </w:p>
    <w:p w:rsidR="00201436" w:rsidRPr="000D56D4" w:rsidRDefault="007A6D40" w:rsidP="00A50654">
      <w:pPr>
        <w:ind w:firstLine="709"/>
        <w:jc w:val="both"/>
        <w:rPr>
          <w:rStyle w:val="af1"/>
          <w:b w:val="0"/>
          <w:color w:val="auto"/>
        </w:rPr>
      </w:pPr>
      <w:r w:rsidRPr="000D56D4">
        <w:t>По фактической стоимости каждой единицы подлежат списанию</w:t>
      </w:r>
      <w:r w:rsidRPr="000D56D4">
        <w:rPr>
          <w:rStyle w:val="af1"/>
          <w:b w:val="0"/>
          <w:color w:val="auto"/>
        </w:rPr>
        <w:t xml:space="preserve"> материальные запасы</w:t>
      </w:r>
      <w:r w:rsidR="00F3130E" w:rsidRPr="000D56D4">
        <w:rPr>
          <w:rStyle w:val="af1"/>
          <w:b w:val="0"/>
          <w:color w:val="auto"/>
        </w:rPr>
        <w:t xml:space="preserve"> в состав расходов текущего периода</w:t>
      </w:r>
      <w:r w:rsidRPr="000D56D4">
        <w:rPr>
          <w:rStyle w:val="af1"/>
          <w:b w:val="0"/>
          <w:color w:val="auto"/>
        </w:rPr>
        <w:t xml:space="preserve">. </w:t>
      </w:r>
    </w:p>
    <w:p w:rsidR="00201436" w:rsidRPr="000D56D4" w:rsidRDefault="00201436" w:rsidP="00A50654">
      <w:pPr>
        <w:ind w:firstLine="709"/>
        <w:jc w:val="both"/>
      </w:pPr>
      <w:r w:rsidRPr="000D56D4">
        <w:t>Для списания материальных запасов, кроме Акта о списании материальных запасов (</w:t>
      </w:r>
      <w:hyperlink r:id="rId101" w:history="1">
        <w:r w:rsidRPr="000D56D4">
          <w:rPr>
            <w:rStyle w:val="af2"/>
            <w:b w:val="0"/>
            <w:color w:val="auto"/>
          </w:rPr>
          <w:t>ф. 0504230</w:t>
        </w:r>
      </w:hyperlink>
      <w:r w:rsidRPr="000D56D4">
        <w:t>), в порядке</w:t>
      </w:r>
      <w:r w:rsidR="00A109EB" w:rsidRPr="000D56D4">
        <w:t>,</w:t>
      </w:r>
      <w:r w:rsidRPr="000D56D4">
        <w:t xml:space="preserve"> предусмотренном Графиком документооборота, для соответствующих групп (видов) материальных запасов применяются</w:t>
      </w:r>
      <w:r w:rsidRPr="000D56D4">
        <w:rPr>
          <w:rStyle w:val="af1"/>
          <w:b w:val="0"/>
          <w:color w:val="auto"/>
        </w:rPr>
        <w:t>:</w:t>
      </w:r>
    </w:p>
    <w:p w:rsidR="00201436" w:rsidRPr="000D56D4" w:rsidRDefault="00167DFF" w:rsidP="00A50654">
      <w:pPr>
        <w:ind w:firstLine="709"/>
        <w:jc w:val="both"/>
      </w:pPr>
      <w:r>
        <w:rPr>
          <w:rStyle w:val="af1"/>
          <w:b w:val="0"/>
          <w:color w:val="auto"/>
        </w:rPr>
        <w:t xml:space="preserve">- </w:t>
      </w:r>
      <w:r w:rsidR="00201436" w:rsidRPr="000D56D4">
        <w:rPr>
          <w:rStyle w:val="af1"/>
          <w:b w:val="0"/>
          <w:color w:val="auto"/>
        </w:rPr>
        <w:t>Ведомость выдачи материальных ценностей на нужды учреждения (</w:t>
      </w:r>
      <w:hyperlink r:id="rId102" w:history="1">
        <w:r w:rsidR="00201436" w:rsidRPr="000D56D4">
          <w:rPr>
            <w:rStyle w:val="af2"/>
            <w:b w:val="0"/>
            <w:color w:val="auto"/>
          </w:rPr>
          <w:t>ф.0504210</w:t>
        </w:r>
      </w:hyperlink>
      <w:r w:rsidR="00201436" w:rsidRPr="000D56D4">
        <w:rPr>
          <w:rStyle w:val="af1"/>
          <w:b w:val="0"/>
          <w:color w:val="auto"/>
        </w:rPr>
        <w:t>);</w:t>
      </w:r>
    </w:p>
    <w:p w:rsidR="00201436" w:rsidRPr="000D56D4" w:rsidRDefault="00167DFF" w:rsidP="00A50654">
      <w:pPr>
        <w:ind w:firstLine="709"/>
        <w:jc w:val="both"/>
      </w:pPr>
      <w:r>
        <w:rPr>
          <w:rStyle w:val="af1"/>
          <w:b w:val="0"/>
          <w:color w:val="auto"/>
        </w:rPr>
        <w:t xml:space="preserve">- </w:t>
      </w:r>
      <w:r w:rsidR="00201436" w:rsidRPr="000D56D4">
        <w:rPr>
          <w:rStyle w:val="af1"/>
          <w:b w:val="0"/>
          <w:color w:val="auto"/>
        </w:rPr>
        <w:t>Путевой лист;</w:t>
      </w:r>
    </w:p>
    <w:p w:rsidR="00201436" w:rsidRPr="000D56D4" w:rsidRDefault="00167DFF" w:rsidP="00A50654">
      <w:pPr>
        <w:ind w:firstLine="709"/>
        <w:jc w:val="both"/>
      </w:pPr>
      <w:r>
        <w:rPr>
          <w:rStyle w:val="af1"/>
          <w:b w:val="0"/>
          <w:color w:val="auto"/>
        </w:rPr>
        <w:t xml:space="preserve">- </w:t>
      </w:r>
      <w:r w:rsidR="00201436" w:rsidRPr="000D56D4">
        <w:rPr>
          <w:rStyle w:val="af1"/>
          <w:b w:val="0"/>
          <w:color w:val="auto"/>
        </w:rPr>
        <w:t>Акт о списании мягкого и хозяйственного инвентаря (</w:t>
      </w:r>
      <w:hyperlink r:id="rId103" w:history="1">
        <w:r w:rsidR="00201436" w:rsidRPr="000D56D4">
          <w:rPr>
            <w:rStyle w:val="af2"/>
            <w:b w:val="0"/>
            <w:color w:val="auto"/>
          </w:rPr>
          <w:t>ф. 0504143</w:t>
        </w:r>
      </w:hyperlink>
      <w:r w:rsidR="00201436" w:rsidRPr="000D56D4">
        <w:rPr>
          <w:rStyle w:val="af1"/>
          <w:b w:val="0"/>
          <w:color w:val="auto"/>
        </w:rPr>
        <w:t>);</w:t>
      </w:r>
    </w:p>
    <w:p w:rsidR="00201436" w:rsidRPr="000D56D4" w:rsidRDefault="00167DFF" w:rsidP="00A50654">
      <w:pPr>
        <w:ind w:firstLine="709"/>
        <w:jc w:val="both"/>
      </w:pPr>
      <w:r>
        <w:rPr>
          <w:rStyle w:val="af1"/>
          <w:b w:val="0"/>
          <w:color w:val="auto"/>
        </w:rPr>
        <w:t xml:space="preserve">- </w:t>
      </w:r>
      <w:r w:rsidR="00201436" w:rsidRPr="000D56D4">
        <w:rPr>
          <w:rStyle w:val="af1"/>
          <w:b w:val="0"/>
          <w:color w:val="auto"/>
        </w:rPr>
        <w:t>иные первичные документы учета</w:t>
      </w:r>
      <w:r w:rsidR="00201436" w:rsidRPr="000D56D4">
        <w:t>.</w:t>
      </w:r>
    </w:p>
    <w:p w:rsidR="007A6D40" w:rsidRPr="000D56D4" w:rsidRDefault="007A6D40" w:rsidP="00A50654">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104" w:history="1">
        <w:r w:rsidRPr="000D56D4">
          <w:rPr>
            <w:rFonts w:ascii="Times New Roman" w:hAnsi="Times New Roman" w:cs="Times New Roman"/>
            <w:bCs/>
            <w:sz w:val="24"/>
            <w:szCs w:val="24"/>
          </w:rPr>
          <w:t>п. 108</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7A6D40" w:rsidRPr="000D56D4" w:rsidRDefault="00A109EB" w:rsidP="00A50654">
      <w:pPr>
        <w:ind w:firstLine="709"/>
        <w:jc w:val="both"/>
      </w:pPr>
      <w:bookmarkStart w:id="26" w:name="sub_6363"/>
      <w:r w:rsidRPr="000D56D4">
        <w:t>4</w:t>
      </w:r>
      <w:r w:rsidR="00D843E3" w:rsidRPr="000D56D4">
        <w:t>.</w:t>
      </w:r>
      <w:r w:rsidR="00560093" w:rsidRPr="000D56D4">
        <w:t>4</w:t>
      </w:r>
      <w:r w:rsidR="007A6D40" w:rsidRPr="000D56D4">
        <w:t>.</w:t>
      </w:r>
      <w:r w:rsidR="00D843E3" w:rsidRPr="000D56D4">
        <w:t>5</w:t>
      </w:r>
      <w:r w:rsidR="00167DFF">
        <w:t xml:space="preserve">. </w:t>
      </w:r>
      <w:r w:rsidR="007A6D40" w:rsidRPr="000D56D4">
        <w:t>В Администрации применяются нормы списания горюче-смазочных материалов (ГСМ)</w:t>
      </w:r>
      <w:bookmarkEnd w:id="26"/>
      <w:r w:rsidR="000E1B43" w:rsidRPr="000D56D4">
        <w:t xml:space="preserve"> </w:t>
      </w:r>
      <w:r w:rsidR="007A6D40" w:rsidRPr="000D56D4">
        <w:rPr>
          <w:rStyle w:val="af1"/>
          <w:b w:val="0"/>
          <w:color w:val="auto"/>
        </w:rPr>
        <w:t>утвержденные распоряжением</w:t>
      </w:r>
      <w:r w:rsidR="000E1B43" w:rsidRPr="000D56D4">
        <w:rPr>
          <w:rStyle w:val="af1"/>
          <w:b w:val="0"/>
          <w:color w:val="auto"/>
        </w:rPr>
        <w:t xml:space="preserve"> Администрации</w:t>
      </w:r>
      <w:r w:rsidR="00F42D8A" w:rsidRPr="000D56D4">
        <w:rPr>
          <w:rStyle w:val="af1"/>
          <w:b w:val="0"/>
          <w:color w:val="auto"/>
        </w:rPr>
        <w:t xml:space="preserve"> </w:t>
      </w:r>
      <w:r w:rsidR="00F22100">
        <w:t>Недвиговского</w:t>
      </w:r>
      <w:r w:rsidR="00E04B67" w:rsidRPr="000D56D4">
        <w:t xml:space="preserve"> сельского поселения</w:t>
      </w:r>
      <w:r w:rsidR="007A6D40" w:rsidRPr="000D56D4">
        <w:rPr>
          <w:rStyle w:val="af1"/>
          <w:b w:val="0"/>
          <w:color w:val="auto"/>
        </w:rPr>
        <w:t xml:space="preserve">. Нормы разработаны с учетом </w:t>
      </w:r>
      <w:hyperlink r:id="rId105" w:history="1">
        <w:r w:rsidR="007A6D40" w:rsidRPr="000D56D4">
          <w:rPr>
            <w:rStyle w:val="af2"/>
            <w:b w:val="0"/>
            <w:color w:val="auto"/>
          </w:rPr>
          <w:t>Норм</w:t>
        </w:r>
      </w:hyperlink>
      <w:r w:rsidR="007A6D40" w:rsidRPr="000D56D4">
        <w:rPr>
          <w:rStyle w:val="af1"/>
          <w:b w:val="0"/>
          <w:color w:val="auto"/>
        </w:rPr>
        <w:t xml:space="preserve"> расхода топлив и смазочных материалов на автомобильном транспорте, утвержденных </w:t>
      </w:r>
      <w:hyperlink r:id="rId106" w:history="1">
        <w:r w:rsidR="007A6D40" w:rsidRPr="000D56D4">
          <w:rPr>
            <w:rStyle w:val="af2"/>
            <w:b w:val="0"/>
            <w:color w:val="auto"/>
          </w:rPr>
          <w:t>распоряжением</w:t>
        </w:r>
      </w:hyperlink>
      <w:r w:rsidR="007A6D40" w:rsidRPr="000D56D4">
        <w:rPr>
          <w:rStyle w:val="af1"/>
          <w:b w:val="0"/>
          <w:color w:val="auto"/>
        </w:rPr>
        <w:t xml:space="preserve"> Минтранса России от 14.03.2008 </w:t>
      </w:r>
      <w:r w:rsidR="00167DFF">
        <w:rPr>
          <w:rStyle w:val="af1"/>
          <w:b w:val="0"/>
          <w:color w:val="auto"/>
        </w:rPr>
        <w:t>№</w:t>
      </w:r>
      <w:r w:rsidR="007A6D40" w:rsidRPr="000D56D4">
        <w:rPr>
          <w:rStyle w:val="af1"/>
          <w:b w:val="0"/>
          <w:color w:val="auto"/>
        </w:rPr>
        <w:t xml:space="preserve"> АМ-23р;</w:t>
      </w:r>
    </w:p>
    <w:p w:rsidR="007A6D40" w:rsidRPr="000D56D4" w:rsidRDefault="007A6D40" w:rsidP="00A50654">
      <w:pPr>
        <w:ind w:firstLine="709"/>
        <w:jc w:val="both"/>
      </w:pPr>
      <w:r w:rsidRPr="000D56D4">
        <w:t xml:space="preserve">Стоимость фактически израсходованных объемов ГСМ отражается в учете по кредиту счета 105 00 </w:t>
      </w:r>
      <w:r w:rsidR="00A50654" w:rsidRPr="000D56D4">
        <w:t>«</w:t>
      </w:r>
      <w:r w:rsidRPr="000D56D4">
        <w:t>Материальные запасы</w:t>
      </w:r>
      <w:r w:rsidR="00A50654" w:rsidRPr="000D56D4">
        <w:t>»</w:t>
      </w:r>
      <w:r w:rsidR="005A63A9" w:rsidRPr="000D56D4">
        <w:t xml:space="preserve"> на основании путевых листов</w:t>
      </w:r>
      <w:r w:rsidR="00A109EB" w:rsidRPr="000D56D4">
        <w:t>,</w:t>
      </w:r>
      <w:r w:rsidR="005A63A9" w:rsidRPr="000D56D4">
        <w:t xml:space="preserve"> но не выше норм, установленных распоряжением Администрации </w:t>
      </w:r>
      <w:r w:rsidR="00F22100">
        <w:t>Недвиговского</w:t>
      </w:r>
      <w:r w:rsidR="00E04B67" w:rsidRPr="000D56D4">
        <w:t xml:space="preserve"> сельского поселения</w:t>
      </w:r>
      <w:r w:rsidRPr="000D56D4">
        <w:t>.</w:t>
      </w:r>
    </w:p>
    <w:p w:rsidR="007A6D40" w:rsidRPr="000D56D4" w:rsidRDefault="007A6D40" w:rsidP="00A50654">
      <w:pPr>
        <w:ind w:firstLine="709"/>
        <w:jc w:val="both"/>
      </w:pPr>
      <w:r w:rsidRPr="000D56D4">
        <w:t xml:space="preserve">Для учета и контроля работы транспортных средств и водителей применяются путевые листы, содержащие обязательные реквизиты, утвержденные </w:t>
      </w:r>
      <w:r w:rsidR="00835F9D" w:rsidRPr="000D56D4">
        <w:t xml:space="preserve">приказом Минтранса России от </w:t>
      </w:r>
      <w:r w:rsidR="00DF5CEF" w:rsidRPr="000D56D4">
        <w:lastRenderedPageBreak/>
        <w:t>11</w:t>
      </w:r>
      <w:r w:rsidRPr="000D56D4">
        <w:t>.</w:t>
      </w:r>
      <w:r w:rsidR="00DF5CEF" w:rsidRPr="000D56D4">
        <w:t>09.2020</w:t>
      </w:r>
      <w:r w:rsidRPr="000D56D4">
        <w:t xml:space="preserve"> </w:t>
      </w:r>
      <w:r w:rsidR="00167DFF">
        <w:t>№</w:t>
      </w:r>
      <w:r w:rsidRPr="000D56D4">
        <w:t xml:space="preserve"> </w:t>
      </w:r>
      <w:r w:rsidR="00DF5CEF" w:rsidRPr="000D56D4">
        <w:t>368</w:t>
      </w:r>
      <w:r w:rsidRPr="000D56D4">
        <w:t xml:space="preserve">, по форме </w:t>
      </w:r>
      <w:r w:rsidR="00835F9D" w:rsidRPr="000D56D4">
        <w:t>утвержденной постановлением Госкомстата России от 28.11.1997 №78</w:t>
      </w:r>
      <w:r w:rsidRPr="000D56D4">
        <w:t>.</w:t>
      </w:r>
    </w:p>
    <w:p w:rsidR="007A6D40" w:rsidRPr="000D56D4" w:rsidRDefault="007A6D40" w:rsidP="00A50654">
      <w:pPr>
        <w:ind w:firstLine="709"/>
        <w:jc w:val="both"/>
      </w:pPr>
      <w:r w:rsidRPr="000D56D4">
        <w:t>В путевом листе ежедневно ставятся отметки о проведении контроля технического состояния транспортных средств перед выездом с места стоянки и по возвращении о технической исправности (неисправности) транспортных средств.</w:t>
      </w:r>
    </w:p>
    <w:p w:rsidR="007A6D40" w:rsidRPr="000D56D4" w:rsidRDefault="007A6D40" w:rsidP="005A63A9">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107" w:history="1">
        <w:r w:rsidRPr="000D56D4">
          <w:rPr>
            <w:rFonts w:ascii="Times New Roman" w:hAnsi="Times New Roman" w:cs="Times New Roman"/>
            <w:sz w:val="24"/>
            <w:szCs w:val="24"/>
          </w:rPr>
          <w:t>п. 112</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 </w:t>
      </w:r>
      <w:hyperlink r:id="rId108" w:history="1">
        <w:r w:rsidR="00167DFF">
          <w:rPr>
            <w:rFonts w:ascii="Times New Roman" w:hAnsi="Times New Roman" w:cs="Times New Roman"/>
            <w:sz w:val="24"/>
            <w:szCs w:val="24"/>
          </w:rPr>
          <w:t xml:space="preserve">пп. </w:t>
        </w:r>
        <w:r w:rsidRPr="000D56D4">
          <w:rPr>
            <w:rFonts w:ascii="Times New Roman" w:hAnsi="Times New Roman" w:cs="Times New Roman"/>
            <w:sz w:val="24"/>
            <w:szCs w:val="24"/>
          </w:rPr>
          <w:t>2.5 п. 2</w:t>
        </w:r>
      </w:hyperlink>
      <w:r w:rsidRPr="000D56D4">
        <w:rPr>
          <w:rFonts w:ascii="Times New Roman" w:hAnsi="Times New Roman" w:cs="Times New Roman"/>
          <w:sz w:val="24"/>
          <w:szCs w:val="24"/>
        </w:rPr>
        <w:t xml:space="preserve"> приложения 2 к приказу Минтранса России от 15.01.2014 </w:t>
      </w:r>
      <w:r w:rsidR="00167DFF">
        <w:rPr>
          <w:rFonts w:ascii="Times New Roman" w:hAnsi="Times New Roman" w:cs="Times New Roman"/>
          <w:sz w:val="24"/>
          <w:szCs w:val="24"/>
        </w:rPr>
        <w:t xml:space="preserve">№ </w:t>
      </w:r>
      <w:r w:rsidRPr="000D56D4">
        <w:rPr>
          <w:rFonts w:ascii="Times New Roman" w:hAnsi="Times New Roman" w:cs="Times New Roman"/>
          <w:sz w:val="24"/>
          <w:szCs w:val="24"/>
        </w:rPr>
        <w:t>7)</w:t>
      </w:r>
    </w:p>
    <w:p w:rsidR="007149E1" w:rsidRPr="000D56D4" w:rsidRDefault="00560093" w:rsidP="00A50654">
      <w:pPr>
        <w:ind w:firstLine="709"/>
        <w:jc w:val="both"/>
      </w:pPr>
      <w:r w:rsidRPr="000D56D4">
        <w:t>4.5</w:t>
      </w:r>
      <w:r w:rsidR="007149E1" w:rsidRPr="000D56D4">
        <w:t>. Учет непроизведенных активов.</w:t>
      </w:r>
    </w:p>
    <w:p w:rsidR="00560093" w:rsidRPr="000D56D4" w:rsidRDefault="006020ED" w:rsidP="00A50654">
      <w:pPr>
        <w:ind w:firstLine="709"/>
        <w:jc w:val="both"/>
      </w:pPr>
      <w:r w:rsidRPr="000D56D4">
        <w:t>Учет непроизведенных активов осуществляется в соответствии с утвержденным приказом Минфина РФ №34н от 28.02.2018г. федеральным стандартом «Непроизведенные активы».</w:t>
      </w:r>
    </w:p>
    <w:p w:rsidR="00B94E31" w:rsidRPr="000D56D4" w:rsidRDefault="00B94E31" w:rsidP="00B94E31">
      <w:pPr>
        <w:ind w:firstLine="709"/>
        <w:jc w:val="both"/>
      </w:pPr>
      <w:r w:rsidRPr="000D56D4">
        <w:t>Земельные участки, на которые собственность учреждения зарегистрирована, учитываются на счете 0 103 11 (Земля – недвижимое имущество учреждения). Земельные участки,</w:t>
      </w:r>
      <w:r w:rsidRPr="000D56D4">
        <w:rPr>
          <w:rFonts w:ascii="Calibri" w:hAnsi="Calibri" w:cs="Calibri"/>
          <w:shd w:val="clear" w:color="auto" w:fill="FFFFFF"/>
        </w:rPr>
        <w:t xml:space="preserve"> </w:t>
      </w:r>
      <w:r w:rsidRPr="000D56D4">
        <w:rPr>
          <w:shd w:val="clear" w:color="auto" w:fill="FFFFFF"/>
        </w:rPr>
        <w:t>по которым собственность не разграничена, вовлекаемые в хозяйственный оборот, учитываются на счете 0 103 13 (Прочие непроизведенные активы – недвижимое имущество учреждения).</w:t>
      </w:r>
    </w:p>
    <w:p w:rsidR="003E64E9" w:rsidRPr="000D56D4" w:rsidRDefault="006020ED" w:rsidP="003E64E9">
      <w:pPr>
        <w:ind w:firstLine="709"/>
        <w:jc w:val="both"/>
      </w:pPr>
      <w:r w:rsidRPr="000D56D4">
        <w:t xml:space="preserve">Объект непроизведенных активов принимается к </w:t>
      </w:r>
      <w:r w:rsidR="00193206" w:rsidRPr="000D56D4">
        <w:t>бухгалтерскому учету с момента признания его по первоначальной стоимости. Первоначальная стоимость объекта, впервые вовлекаемого в хозяйственный оборот, является его справедливая стоимость на эту дату.</w:t>
      </w:r>
      <w:r w:rsidR="003E64E9" w:rsidRPr="000D56D4">
        <w:t xml:space="preserve"> </w:t>
      </w:r>
    </w:p>
    <w:p w:rsidR="003E64E9" w:rsidRPr="000D56D4" w:rsidRDefault="003E64E9" w:rsidP="003E64E9">
      <w:pPr>
        <w:ind w:firstLine="709"/>
        <w:jc w:val="both"/>
      </w:pPr>
      <w:r w:rsidRPr="000D56D4">
        <w:t>Первоначальная стоимость непроизведенных активов (за исключением земельных участков) определяется в сумме фактически произведенных расходов (цена плюс любые фактические затраты на приобретение объекта). Затраты, понесенные при использовании, обслуживании объекта непроизведенных активов, отражаются в составе расходов текущего периода.</w:t>
      </w:r>
    </w:p>
    <w:p w:rsidR="00193206" w:rsidRPr="000D56D4" w:rsidRDefault="00AC503B" w:rsidP="00193206">
      <w:pPr>
        <w:ind w:firstLine="709"/>
        <w:jc w:val="both"/>
      </w:pPr>
      <w:r w:rsidRPr="000D56D4">
        <w:t xml:space="preserve">Первоначальная </w:t>
      </w:r>
      <w:r w:rsidR="00193206" w:rsidRPr="000D56D4">
        <w:t xml:space="preserve">стоимость земельных участков, впервые вовлекаемых в хозяйственный оборот, является: </w:t>
      </w:r>
    </w:p>
    <w:p w:rsidR="00193206" w:rsidRPr="000D56D4" w:rsidRDefault="00193206" w:rsidP="00193206">
      <w:pPr>
        <w:ind w:firstLine="709"/>
        <w:jc w:val="both"/>
      </w:pPr>
      <w:r w:rsidRPr="000D56D4">
        <w:t>- кадастровая стоимость, если объект внесен в государственный кадастр недвижимости;</w:t>
      </w:r>
    </w:p>
    <w:p w:rsidR="00193206" w:rsidRPr="000D56D4" w:rsidRDefault="00193206" w:rsidP="00193206">
      <w:pPr>
        <w:ind w:firstLine="709"/>
        <w:jc w:val="both"/>
      </w:pPr>
      <w:r w:rsidRPr="000D56D4">
        <w:t>- условная оценка, если объект не внесен в государственный кадастр недвижимости.</w:t>
      </w:r>
    </w:p>
    <w:p w:rsidR="00250CE2" w:rsidRPr="000D56D4" w:rsidRDefault="00AC503B" w:rsidP="00193206">
      <w:pPr>
        <w:ind w:firstLine="709"/>
        <w:jc w:val="both"/>
      </w:pPr>
      <w:r w:rsidRPr="000D56D4">
        <w:t xml:space="preserve">Ежегодно производится переоценка стоимости объектов непроизведенных активов. Переоценка земельных участков производится до справедливой стоимости, в качестве которой используется кадастровая стоимость. Сумма переоценки относится на финансовый результат в качестве доходов или расходов текущего периода. </w:t>
      </w:r>
    </w:p>
    <w:p w:rsidR="00AC503B" w:rsidRPr="000D56D4" w:rsidRDefault="00AC503B" w:rsidP="00193206">
      <w:pPr>
        <w:ind w:firstLine="709"/>
        <w:jc w:val="both"/>
      </w:pPr>
      <w:r w:rsidRPr="000D56D4">
        <w:t xml:space="preserve">Финансовый результат, сформированный при первом применении стандарта «Непроизведенные активы», от пересмотра </w:t>
      </w:r>
      <w:r w:rsidR="00250CE2" w:rsidRPr="000D56D4">
        <w:t>балансовой стоимости объектов, относящихся к группе «Земля» (земельные участки), до кадастровой стоимости отражаются в качестве корректировки показателя финансового результата прошлых отчетных периодов на начало отчетного периода.</w:t>
      </w:r>
    </w:p>
    <w:p w:rsidR="00AC503B" w:rsidRPr="000D56D4" w:rsidRDefault="00AC503B" w:rsidP="00193206">
      <w:pPr>
        <w:ind w:firstLine="709"/>
        <w:jc w:val="both"/>
      </w:pPr>
      <w:r w:rsidRPr="000D56D4">
        <w:t xml:space="preserve">Объекты непроизведенных активов не амортизируются. </w:t>
      </w:r>
    </w:p>
    <w:p w:rsidR="007A6D40" w:rsidRPr="000D56D4" w:rsidRDefault="00A109EB" w:rsidP="00A50654">
      <w:pPr>
        <w:pStyle w:val="1"/>
        <w:ind w:left="0" w:firstLine="709"/>
        <w:rPr>
          <w:sz w:val="24"/>
        </w:rPr>
      </w:pPr>
      <w:bookmarkStart w:id="27" w:name="sub_1013"/>
      <w:r w:rsidRPr="000D56D4">
        <w:rPr>
          <w:sz w:val="24"/>
        </w:rPr>
        <w:t>4</w:t>
      </w:r>
      <w:r w:rsidR="007A6D40" w:rsidRPr="000D56D4">
        <w:rPr>
          <w:sz w:val="24"/>
        </w:rPr>
        <w:t>.</w:t>
      </w:r>
      <w:r w:rsidRPr="000D56D4">
        <w:rPr>
          <w:sz w:val="24"/>
        </w:rPr>
        <w:t>6</w:t>
      </w:r>
      <w:r w:rsidR="007A6D40" w:rsidRPr="000D56D4">
        <w:rPr>
          <w:sz w:val="24"/>
        </w:rPr>
        <w:t>. Учет денежных средств</w:t>
      </w:r>
      <w:r w:rsidR="00201436" w:rsidRPr="000D56D4">
        <w:rPr>
          <w:sz w:val="24"/>
        </w:rPr>
        <w:t>.</w:t>
      </w:r>
    </w:p>
    <w:bookmarkEnd w:id="27"/>
    <w:p w:rsidR="007A6D40" w:rsidRPr="000D56D4" w:rsidRDefault="00A109EB" w:rsidP="00A50654">
      <w:pPr>
        <w:ind w:firstLine="709"/>
        <w:jc w:val="both"/>
        <w:rPr>
          <w:rStyle w:val="af1"/>
          <w:b w:val="0"/>
          <w:color w:val="auto"/>
        </w:rPr>
      </w:pPr>
      <w:r w:rsidRPr="000D56D4">
        <w:t>4</w:t>
      </w:r>
      <w:r w:rsidR="007A6D40" w:rsidRPr="000D56D4">
        <w:t>.</w:t>
      </w:r>
      <w:r w:rsidRPr="000D56D4">
        <w:t>6</w:t>
      </w:r>
      <w:r w:rsidR="00201436" w:rsidRPr="000D56D4">
        <w:t>.1</w:t>
      </w:r>
      <w:r w:rsidR="00C068B1">
        <w:t xml:space="preserve">. </w:t>
      </w:r>
      <w:r w:rsidR="007A6D40" w:rsidRPr="000D56D4">
        <w:t xml:space="preserve">Операции с денежными средствами осуществляются с использованием </w:t>
      </w:r>
      <w:r w:rsidR="007A6D40" w:rsidRPr="000D56D4">
        <w:rPr>
          <w:rStyle w:val="af1"/>
          <w:b w:val="0"/>
          <w:color w:val="auto"/>
        </w:rPr>
        <w:t xml:space="preserve">лицевых счетов </w:t>
      </w:r>
      <w:r w:rsidR="00515D1B" w:rsidRPr="000D56D4">
        <w:rPr>
          <w:rStyle w:val="af1"/>
          <w:b w:val="0"/>
          <w:color w:val="auto"/>
        </w:rPr>
        <w:t>в УФК по Ростовской области.</w:t>
      </w:r>
    </w:p>
    <w:p w:rsidR="00B57F77" w:rsidRPr="000D56D4" w:rsidRDefault="00A109EB" w:rsidP="00B57F77">
      <w:pPr>
        <w:ind w:firstLine="709"/>
        <w:jc w:val="both"/>
      </w:pPr>
      <w:r w:rsidRPr="000D56D4">
        <w:t>4</w:t>
      </w:r>
      <w:r w:rsidR="007A6D40" w:rsidRPr="000D56D4">
        <w:t>.</w:t>
      </w:r>
      <w:r w:rsidRPr="000D56D4">
        <w:t>6</w:t>
      </w:r>
      <w:r w:rsidR="00C068B1">
        <w:t xml:space="preserve">.2. </w:t>
      </w:r>
      <w:r w:rsidR="00B57F77" w:rsidRPr="000D56D4">
        <w:t>В учреждении нет движения наличных денежных средств, поэтому не ведется Кассовая книга (ф. 0504514) и Журнал приходных и расходных кассовых документов (ф. 0310003), а также не проводится инвентаризации кассы.</w:t>
      </w:r>
    </w:p>
    <w:p w:rsidR="00B57F77" w:rsidRPr="000D56D4" w:rsidRDefault="00B57F77" w:rsidP="00B57F77">
      <w:pPr>
        <w:ind w:firstLine="709"/>
        <w:jc w:val="both"/>
      </w:pPr>
      <w:r w:rsidRPr="000D56D4">
        <w:t>4.</w:t>
      </w:r>
      <w:r w:rsidR="000D56D4">
        <w:t>6.3.</w:t>
      </w:r>
      <w:r w:rsidRPr="000D56D4">
        <w:t xml:space="preserve"> Учет бюджетных и денежных обязательств ведется согласно порядку, приведенном в приложении 13 к настоящему распоряжению.</w:t>
      </w:r>
    </w:p>
    <w:p w:rsidR="00B57F77" w:rsidRPr="000D56D4" w:rsidRDefault="00B57F77" w:rsidP="00B57F77">
      <w:pPr>
        <w:pStyle w:val="ConsPlusNormal"/>
        <w:widowControl/>
        <w:ind w:firstLine="709"/>
        <w:jc w:val="both"/>
        <w:rPr>
          <w:rFonts w:ascii="Times New Roman" w:hAnsi="Times New Roman" w:cs="Times New Roman"/>
          <w:iCs/>
          <w:sz w:val="24"/>
          <w:szCs w:val="24"/>
        </w:rPr>
      </w:pPr>
      <w:r w:rsidRPr="000D56D4">
        <w:rPr>
          <w:rFonts w:ascii="Times New Roman" w:hAnsi="Times New Roman" w:cs="Times New Roman"/>
          <w:iCs/>
          <w:sz w:val="24"/>
          <w:szCs w:val="24"/>
        </w:rPr>
        <w:t>4.</w:t>
      </w:r>
      <w:r w:rsidR="000D56D4">
        <w:rPr>
          <w:rFonts w:ascii="Times New Roman" w:hAnsi="Times New Roman" w:cs="Times New Roman"/>
          <w:iCs/>
          <w:sz w:val="24"/>
          <w:szCs w:val="24"/>
        </w:rPr>
        <w:t>7</w:t>
      </w:r>
      <w:r w:rsidRPr="000D56D4">
        <w:rPr>
          <w:rFonts w:ascii="Times New Roman" w:hAnsi="Times New Roman" w:cs="Times New Roman"/>
          <w:iCs/>
          <w:sz w:val="24"/>
          <w:szCs w:val="24"/>
        </w:rPr>
        <w:t>. Учет расчетов, включая расчеты по платежам в бюджет.</w:t>
      </w:r>
    </w:p>
    <w:p w:rsidR="00B57F77" w:rsidRPr="000D56D4" w:rsidRDefault="00B57F77" w:rsidP="00B57F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Расчеты учреждения по платежам в бюджет, с персоналом, поставщиками и подрядчиками, покупателями и заказчикам</w:t>
      </w:r>
      <w:r w:rsidR="007D6C29" w:rsidRPr="000D56D4">
        <w:rPr>
          <w:rFonts w:ascii="Times New Roman" w:hAnsi="Times New Roman" w:cs="Times New Roman"/>
          <w:sz w:val="24"/>
          <w:szCs w:val="24"/>
        </w:rPr>
        <w:t xml:space="preserve">и, а также </w:t>
      </w:r>
      <w:r w:rsidRPr="000D56D4">
        <w:rPr>
          <w:rFonts w:ascii="Times New Roman" w:hAnsi="Times New Roman" w:cs="Times New Roman"/>
          <w:sz w:val="24"/>
          <w:szCs w:val="24"/>
        </w:rPr>
        <w:t>с подотчетными лицами отражаются в его бюджетном учете в соответствии с требованиями Инструкции № 162н.</w:t>
      </w:r>
    </w:p>
    <w:p w:rsidR="00B57F77" w:rsidRPr="000D56D4" w:rsidRDefault="00B57F77" w:rsidP="00B57F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Взносы в государственные социальные фонды начисляются и учитываются обособленно, и уплачиваются в соответствующие внебюджетные фонды.  </w:t>
      </w:r>
    </w:p>
    <w:p w:rsidR="00B57F77" w:rsidRPr="000D56D4" w:rsidRDefault="00B57F77" w:rsidP="00B57F7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Исчисление налогов и сборов в учреждении осуществляется в соответствии с Налоговым Кодексом РФ и иными нормативными актами законодательства о налогах и сборах.</w:t>
      </w:r>
    </w:p>
    <w:p w:rsidR="007A6D40" w:rsidRPr="000D56D4" w:rsidRDefault="00B57F77" w:rsidP="00B57F77">
      <w:pPr>
        <w:pStyle w:val="1"/>
        <w:ind w:left="0"/>
        <w:rPr>
          <w:sz w:val="24"/>
        </w:rPr>
      </w:pPr>
      <w:bookmarkStart w:id="28" w:name="sub_900"/>
      <w:r w:rsidRPr="000D56D4">
        <w:rPr>
          <w:sz w:val="24"/>
        </w:rPr>
        <w:lastRenderedPageBreak/>
        <w:t xml:space="preserve">           </w:t>
      </w:r>
      <w:r w:rsidR="00F1196E" w:rsidRPr="000D56D4">
        <w:rPr>
          <w:sz w:val="24"/>
        </w:rPr>
        <w:t>4</w:t>
      </w:r>
      <w:r w:rsidR="007A6D40" w:rsidRPr="000D56D4">
        <w:rPr>
          <w:sz w:val="24"/>
        </w:rPr>
        <w:t>.</w:t>
      </w:r>
      <w:r w:rsidR="00F1196E" w:rsidRPr="000D56D4">
        <w:rPr>
          <w:sz w:val="24"/>
        </w:rPr>
        <w:t>7</w:t>
      </w:r>
      <w:r w:rsidR="007A6D40" w:rsidRPr="000D56D4">
        <w:rPr>
          <w:sz w:val="24"/>
        </w:rPr>
        <w:t>.</w:t>
      </w:r>
      <w:r w:rsidR="00F1196E" w:rsidRPr="000D56D4">
        <w:rPr>
          <w:sz w:val="24"/>
        </w:rPr>
        <w:t>1.</w:t>
      </w:r>
      <w:r w:rsidR="00C068B1">
        <w:rPr>
          <w:sz w:val="24"/>
        </w:rPr>
        <w:t xml:space="preserve"> </w:t>
      </w:r>
      <w:r w:rsidR="007A6D40" w:rsidRPr="000D56D4">
        <w:rPr>
          <w:sz w:val="24"/>
        </w:rPr>
        <w:t>Учет расчетов с подотчетными лицами</w:t>
      </w:r>
      <w:r w:rsidR="00A52E2B" w:rsidRPr="000D56D4">
        <w:rPr>
          <w:sz w:val="24"/>
        </w:rPr>
        <w:t>.</w:t>
      </w:r>
    </w:p>
    <w:p w:rsidR="00287956" w:rsidRPr="000D56D4" w:rsidRDefault="00287956" w:rsidP="00A50654">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Операции по выдаче и использованию подотчетных сумм в бюджетном учете отраж</w:t>
      </w:r>
      <w:r w:rsidR="00C068B1">
        <w:rPr>
          <w:rFonts w:ascii="Times New Roman" w:hAnsi="Times New Roman" w:cs="Times New Roman"/>
          <w:sz w:val="24"/>
          <w:szCs w:val="24"/>
        </w:rPr>
        <w:t xml:space="preserve">аются в соответствии с </w:t>
      </w:r>
      <w:r w:rsidRPr="000D56D4">
        <w:rPr>
          <w:rFonts w:ascii="Times New Roman" w:hAnsi="Times New Roman" w:cs="Times New Roman"/>
          <w:sz w:val="24"/>
          <w:szCs w:val="24"/>
        </w:rPr>
        <w:t xml:space="preserve">Инструкцией № 162н. </w:t>
      </w:r>
    </w:p>
    <w:p w:rsidR="00287956" w:rsidRPr="000D56D4" w:rsidRDefault="00D93238" w:rsidP="00A5065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Перечень</w:t>
      </w:r>
      <w:r w:rsidR="00AA3561" w:rsidRPr="000D56D4">
        <w:rPr>
          <w:rFonts w:ascii="Times New Roman" w:hAnsi="Times New Roman" w:cs="Times New Roman"/>
          <w:sz w:val="24"/>
          <w:szCs w:val="24"/>
        </w:rPr>
        <w:t xml:space="preserve"> подотчетных лиц</w:t>
      </w:r>
      <w:r w:rsidR="00287956" w:rsidRPr="000D56D4">
        <w:rPr>
          <w:rFonts w:ascii="Times New Roman" w:hAnsi="Times New Roman" w:cs="Times New Roman"/>
          <w:sz w:val="24"/>
          <w:szCs w:val="24"/>
        </w:rPr>
        <w:t xml:space="preserve">, имеющих право получать наличные денежные средства, утверждаются </w:t>
      </w:r>
      <w:r w:rsidR="00CA002D" w:rsidRPr="000D56D4">
        <w:rPr>
          <w:rFonts w:ascii="Times New Roman" w:hAnsi="Times New Roman" w:cs="Times New Roman"/>
          <w:sz w:val="24"/>
          <w:szCs w:val="24"/>
        </w:rPr>
        <w:t xml:space="preserve">Главой Администрации </w:t>
      </w:r>
      <w:r w:rsidR="00F22100">
        <w:rPr>
          <w:rFonts w:ascii="Times New Roman" w:hAnsi="Times New Roman" w:cs="Times New Roman"/>
          <w:sz w:val="24"/>
          <w:szCs w:val="24"/>
        </w:rPr>
        <w:t>Недвиговского</w:t>
      </w:r>
      <w:r w:rsidR="00CA002D" w:rsidRPr="000D56D4">
        <w:rPr>
          <w:rFonts w:ascii="Times New Roman" w:hAnsi="Times New Roman" w:cs="Times New Roman"/>
          <w:sz w:val="24"/>
          <w:szCs w:val="24"/>
        </w:rPr>
        <w:t xml:space="preserve"> сельского поселения</w:t>
      </w:r>
    </w:p>
    <w:p w:rsidR="00287956" w:rsidRPr="000D56D4" w:rsidRDefault="00287956" w:rsidP="00A50654">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Перерасход подотчетных сумм по оформленным и принятым авансовым отчетам погашается только выдачей </w:t>
      </w:r>
      <w:r w:rsidR="00AA3561" w:rsidRPr="000D56D4">
        <w:rPr>
          <w:rFonts w:ascii="Times New Roman" w:hAnsi="Times New Roman" w:cs="Times New Roman"/>
          <w:sz w:val="24"/>
          <w:szCs w:val="24"/>
        </w:rPr>
        <w:t>по</w:t>
      </w:r>
      <w:r w:rsidRPr="000D56D4">
        <w:rPr>
          <w:rFonts w:ascii="Times New Roman" w:hAnsi="Times New Roman" w:cs="Times New Roman"/>
          <w:sz w:val="24"/>
          <w:szCs w:val="24"/>
        </w:rPr>
        <w:t>дотчетных сумм.</w:t>
      </w:r>
    </w:p>
    <w:bookmarkEnd w:id="28"/>
    <w:p w:rsidR="007A6D40" w:rsidRPr="000D56D4" w:rsidRDefault="007A6D40" w:rsidP="00A50654">
      <w:pPr>
        <w:ind w:firstLine="709"/>
        <w:jc w:val="both"/>
      </w:pPr>
      <w:r w:rsidRPr="000D56D4">
        <w:t>Отражение в учете операций по расходам, произведенным подотчетным лицом, допустимо только в объеме расходов, утвержденных главой Администрации согласно авансовому отчету.</w:t>
      </w:r>
    </w:p>
    <w:p w:rsidR="007A6D40" w:rsidRPr="000D56D4" w:rsidRDefault="007A6D40" w:rsidP="00A50654">
      <w:pPr>
        <w:ind w:firstLine="709"/>
        <w:jc w:val="both"/>
      </w:pPr>
      <w:r w:rsidRPr="000D56D4">
        <w:t>Дата авансового отчета не может быть ранее самой поздней даты, указанной в прилагаемых к отчету документах о произведенных расходах.</w:t>
      </w:r>
    </w:p>
    <w:p w:rsidR="007A6D40" w:rsidRPr="000D56D4" w:rsidRDefault="007A6D40" w:rsidP="00A50654">
      <w:pPr>
        <w:ind w:firstLine="709"/>
        <w:jc w:val="both"/>
      </w:pPr>
      <w:r w:rsidRPr="000D56D4">
        <w:t xml:space="preserve">Нумерация авансовых отчетов </w:t>
      </w:r>
      <w:r w:rsidRPr="000D56D4">
        <w:rPr>
          <w:rStyle w:val="af1"/>
          <w:b w:val="0"/>
          <w:color w:val="auto"/>
        </w:rPr>
        <w:t>сквозная по всем источникам финансового обеспечения;</w:t>
      </w:r>
    </w:p>
    <w:p w:rsidR="007A6D40" w:rsidRPr="000D56D4" w:rsidRDefault="007A6D40" w:rsidP="00A50654">
      <w:pPr>
        <w:ind w:firstLine="709"/>
        <w:jc w:val="both"/>
      </w:pPr>
      <w:r w:rsidRPr="000D56D4">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7A6D40" w:rsidRPr="000D56D4" w:rsidRDefault="007A6D40" w:rsidP="00E42AA7">
      <w:pPr>
        <w:ind w:firstLine="709"/>
        <w:jc w:val="both"/>
      </w:pPr>
      <w:bookmarkStart w:id="29" w:name="sub_92"/>
      <w:r w:rsidRPr="000D56D4">
        <w:t xml:space="preserve">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sidR="00E42AA7" w:rsidRPr="000D56D4">
        <w:t>«</w:t>
      </w:r>
      <w:r w:rsidRPr="000D56D4">
        <w:t>Расчеты с подотчетными лицами</w:t>
      </w:r>
      <w:r w:rsidR="00E42AA7" w:rsidRPr="000D56D4">
        <w:t>»</w:t>
      </w:r>
      <w:r w:rsidRPr="000D56D4">
        <w:t>.</w:t>
      </w:r>
    </w:p>
    <w:p w:rsidR="007A6D40" w:rsidRPr="000D56D4" w:rsidRDefault="00F1196E" w:rsidP="00E42AA7">
      <w:pPr>
        <w:pStyle w:val="1"/>
        <w:ind w:left="0" w:firstLine="709"/>
        <w:rPr>
          <w:sz w:val="24"/>
        </w:rPr>
      </w:pPr>
      <w:bookmarkStart w:id="30" w:name="sub_1016"/>
      <w:bookmarkEnd w:id="29"/>
      <w:r w:rsidRPr="000D56D4">
        <w:rPr>
          <w:sz w:val="24"/>
        </w:rPr>
        <w:t>4</w:t>
      </w:r>
      <w:r w:rsidR="002E48DF" w:rsidRPr="000D56D4">
        <w:rPr>
          <w:sz w:val="24"/>
        </w:rPr>
        <w:t>.</w:t>
      </w:r>
      <w:r w:rsidRPr="000D56D4">
        <w:rPr>
          <w:sz w:val="24"/>
        </w:rPr>
        <w:t>7</w:t>
      </w:r>
      <w:r w:rsidR="007A6D40" w:rsidRPr="000D56D4">
        <w:rPr>
          <w:sz w:val="24"/>
        </w:rPr>
        <w:t>.</w:t>
      </w:r>
      <w:r w:rsidRPr="000D56D4">
        <w:rPr>
          <w:sz w:val="24"/>
        </w:rPr>
        <w:t>2.</w:t>
      </w:r>
      <w:r w:rsidR="002E48DF" w:rsidRPr="000D56D4">
        <w:rPr>
          <w:sz w:val="24"/>
        </w:rPr>
        <w:t xml:space="preserve"> </w:t>
      </w:r>
      <w:r w:rsidR="007A6D40" w:rsidRPr="000D56D4">
        <w:rPr>
          <w:sz w:val="24"/>
        </w:rPr>
        <w:t>Учет расчетов с различными дебиторами и кредиторами</w:t>
      </w:r>
      <w:r w:rsidR="00BB6833" w:rsidRPr="000D56D4">
        <w:rPr>
          <w:sz w:val="24"/>
        </w:rPr>
        <w:t>.</w:t>
      </w:r>
    </w:p>
    <w:bookmarkEnd w:id="30"/>
    <w:p w:rsidR="00AB7600" w:rsidRPr="000D56D4" w:rsidRDefault="00AB7600"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0 302 00 000 </w:t>
      </w:r>
      <w:r w:rsidR="00E42AA7" w:rsidRPr="000D56D4">
        <w:rPr>
          <w:rFonts w:ascii="Times New Roman" w:hAnsi="Times New Roman" w:cs="Times New Roman"/>
        </w:rPr>
        <w:t>«</w:t>
      </w:r>
      <w:r w:rsidRPr="000D56D4">
        <w:rPr>
          <w:rFonts w:ascii="Times New Roman" w:hAnsi="Times New Roman" w:cs="Times New Roman"/>
        </w:rPr>
        <w:t>Расчеты по принятым обязательствам</w:t>
      </w:r>
      <w:r w:rsidR="00E42AA7" w:rsidRPr="000D56D4">
        <w:rPr>
          <w:rFonts w:ascii="Times New Roman" w:hAnsi="Times New Roman" w:cs="Times New Roman"/>
        </w:rPr>
        <w:t>»</w:t>
      </w:r>
      <w:r w:rsidRPr="000D56D4">
        <w:rPr>
          <w:rFonts w:ascii="Times New Roman" w:hAnsi="Times New Roman" w:cs="Times New Roman"/>
        </w:rPr>
        <w:t>.</w:t>
      </w:r>
    </w:p>
    <w:p w:rsidR="00AB7600" w:rsidRPr="000D56D4" w:rsidRDefault="00AB7600"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w:t>
      </w:r>
      <w:r w:rsidR="00E42AA7" w:rsidRPr="000D56D4">
        <w:rPr>
          <w:rFonts w:ascii="Times New Roman" w:hAnsi="Times New Roman" w:cs="Times New Roman"/>
        </w:rPr>
        <w:t>«</w:t>
      </w:r>
      <w:r w:rsidRPr="000D56D4">
        <w:rPr>
          <w:rFonts w:ascii="Times New Roman" w:hAnsi="Times New Roman" w:cs="Times New Roman"/>
        </w:rPr>
        <w:t>Расчеты по доходам</w:t>
      </w:r>
      <w:r w:rsidR="00E42AA7" w:rsidRPr="000D56D4">
        <w:rPr>
          <w:rFonts w:ascii="Times New Roman" w:hAnsi="Times New Roman" w:cs="Times New Roman"/>
        </w:rPr>
        <w:t>»</w:t>
      </w:r>
      <w:r w:rsidRPr="000D56D4">
        <w:rPr>
          <w:rFonts w:ascii="Times New Roman" w:hAnsi="Times New Roman" w:cs="Times New Roman"/>
        </w:rPr>
        <w:t xml:space="preserve">. </w:t>
      </w:r>
    </w:p>
    <w:p w:rsidR="00DB460C" w:rsidRPr="000D56D4" w:rsidRDefault="00AB7600" w:rsidP="00E42AA7">
      <w:pPr>
        <w:pStyle w:val="af9"/>
        <w:spacing w:before="0" w:beforeAutospacing="0" w:after="0" w:afterAutospacing="0"/>
        <w:ind w:firstLine="709"/>
      </w:pPr>
      <w:r w:rsidRPr="000D56D4">
        <w:rPr>
          <w:rFonts w:ascii="Times New Roman" w:hAnsi="Times New Roman" w:cs="Times New Roman"/>
        </w:rPr>
        <w:t>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w:t>
      </w:r>
      <w:r w:rsidR="00DB460C" w:rsidRPr="000D56D4">
        <w:t xml:space="preserve"> </w:t>
      </w:r>
    </w:p>
    <w:p w:rsidR="00DB460C" w:rsidRPr="000D56D4" w:rsidRDefault="00DB460C"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Для отражения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 отдельного субконто на счете 0 205 00 000 (0 302 00 000).</w:t>
      </w:r>
    </w:p>
    <w:p w:rsidR="00AB7600" w:rsidRPr="000D56D4" w:rsidRDefault="00AB7600"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rsidR="00AB7600" w:rsidRPr="000D56D4" w:rsidRDefault="00AB7600"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 xml:space="preserve">Поступление денежных средств </w:t>
      </w:r>
      <w:r w:rsidR="007149E1" w:rsidRPr="000D56D4">
        <w:rPr>
          <w:rFonts w:ascii="Times New Roman" w:hAnsi="Times New Roman" w:cs="Times New Roman"/>
        </w:rPr>
        <w:t xml:space="preserve">или возмещение ущерба в натуральной форме </w:t>
      </w:r>
      <w:r w:rsidRPr="000D56D4">
        <w:rPr>
          <w:rFonts w:ascii="Times New Roman" w:hAnsi="Times New Roman" w:cs="Times New Roman"/>
        </w:rPr>
        <w:t>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AB7600" w:rsidRPr="000D56D4" w:rsidRDefault="00AB7600" w:rsidP="00E42AA7">
      <w:pPr>
        <w:pStyle w:val="af9"/>
        <w:spacing w:before="0" w:beforeAutospacing="0" w:after="0" w:afterAutospacing="0"/>
        <w:ind w:firstLine="709"/>
        <w:rPr>
          <w:rFonts w:ascii="Times New Roman" w:hAnsi="Times New Roman" w:cs="Times New Roman"/>
        </w:rPr>
      </w:pPr>
      <w:r w:rsidRPr="000D56D4">
        <w:rPr>
          <w:rFonts w:ascii="Times New Roman" w:hAnsi="Times New Roman" w:cs="Times New Roman"/>
        </w:rPr>
        <w:t>В бухгалтерском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rsidR="00DB460C" w:rsidRPr="000D56D4" w:rsidRDefault="00AB7600" w:rsidP="00E42AA7">
      <w:pPr>
        <w:pStyle w:val="af9"/>
        <w:spacing w:before="0" w:beforeAutospacing="0" w:after="0" w:afterAutospacing="0"/>
        <w:ind w:firstLine="709"/>
      </w:pPr>
      <w:r w:rsidRPr="000D56D4">
        <w:rPr>
          <w:rFonts w:ascii="Times New Roman" w:hAnsi="Times New Roman" w:cs="Times New Roman"/>
        </w:rPr>
        <w:t xml:space="preserve">Расчеты с </w:t>
      </w:r>
      <w:r w:rsidR="00B7347C" w:rsidRPr="000D56D4">
        <w:rPr>
          <w:rFonts w:ascii="Times New Roman" w:hAnsi="Times New Roman" w:cs="Times New Roman"/>
        </w:rPr>
        <w:t>Социальным фондом России</w:t>
      </w:r>
      <w:r w:rsidRPr="000D56D4">
        <w:rPr>
          <w:rFonts w:ascii="Times New Roman" w:hAnsi="Times New Roman" w:cs="Times New Roman"/>
        </w:rPr>
        <w:t xml:space="preserve">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w:t>
      </w:r>
      <w:r w:rsidR="0031361A" w:rsidRPr="000D56D4">
        <w:rPr>
          <w:rFonts w:ascii="Times New Roman" w:hAnsi="Times New Roman" w:cs="Times New Roman"/>
        </w:rPr>
        <w:t xml:space="preserve">209 34 000 </w:t>
      </w:r>
      <w:r w:rsidR="00E42AA7" w:rsidRPr="000D56D4">
        <w:rPr>
          <w:rFonts w:ascii="Times New Roman" w:hAnsi="Times New Roman" w:cs="Times New Roman"/>
        </w:rPr>
        <w:t>«</w:t>
      </w:r>
      <w:r w:rsidR="0031361A" w:rsidRPr="000D56D4">
        <w:rPr>
          <w:rFonts w:ascii="Times New Roman" w:hAnsi="Times New Roman" w:cs="Times New Roman"/>
        </w:rPr>
        <w:t xml:space="preserve">Расчеты по </w:t>
      </w:r>
      <w:r w:rsidR="0031361A" w:rsidRPr="000D56D4">
        <w:rPr>
          <w:rFonts w:ascii="Times New Roman" w:hAnsi="Times New Roman" w:cs="Times New Roman"/>
        </w:rPr>
        <w:lastRenderedPageBreak/>
        <w:t>доходам от компенсации затрат</w:t>
      </w:r>
      <w:r w:rsidR="00E42AA7" w:rsidRPr="000D56D4">
        <w:rPr>
          <w:rFonts w:ascii="Times New Roman" w:hAnsi="Times New Roman" w:cs="Times New Roman"/>
        </w:rPr>
        <w:t>»</w:t>
      </w:r>
      <w:r w:rsidR="0031361A" w:rsidRPr="000D56D4">
        <w:rPr>
          <w:rFonts w:ascii="Times New Roman" w:hAnsi="Times New Roman" w:cs="Times New Roman"/>
        </w:rPr>
        <w:t xml:space="preserve"> в корреспонденции со счетом 0 401 10 134 </w:t>
      </w:r>
      <w:r w:rsidR="00E42AA7" w:rsidRPr="000D56D4">
        <w:rPr>
          <w:rFonts w:ascii="Times New Roman" w:hAnsi="Times New Roman" w:cs="Times New Roman"/>
        </w:rPr>
        <w:t>«</w:t>
      </w:r>
      <w:r w:rsidR="0031361A" w:rsidRPr="000D56D4">
        <w:rPr>
          <w:rFonts w:ascii="Times New Roman" w:hAnsi="Times New Roman" w:cs="Times New Roman"/>
        </w:rPr>
        <w:t>Доходы от компенсации затрат</w:t>
      </w:r>
      <w:r w:rsidR="00E42AA7" w:rsidRPr="000D56D4">
        <w:rPr>
          <w:rFonts w:ascii="Times New Roman" w:hAnsi="Times New Roman" w:cs="Times New Roman"/>
        </w:rPr>
        <w:t>»</w:t>
      </w:r>
      <w:r w:rsidR="0031361A" w:rsidRPr="000D56D4">
        <w:rPr>
          <w:rFonts w:ascii="Times New Roman" w:hAnsi="Times New Roman" w:cs="Times New Roman"/>
        </w:rPr>
        <w:t>.</w:t>
      </w:r>
    </w:p>
    <w:p w:rsidR="00BB6833" w:rsidRPr="000D56D4" w:rsidRDefault="00B53134" w:rsidP="00E42AA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О</w:t>
      </w:r>
      <w:r w:rsidR="00BB6833" w:rsidRPr="000D56D4">
        <w:rPr>
          <w:rFonts w:ascii="Times New Roman" w:hAnsi="Times New Roman" w:cs="Times New Roman"/>
          <w:sz w:val="24"/>
          <w:szCs w:val="24"/>
        </w:rPr>
        <w:t xml:space="preserve">перации по авансированию поставщиков (активный счет 020600 </w:t>
      </w:r>
      <w:r w:rsidR="00E42AA7" w:rsidRPr="000D56D4">
        <w:rPr>
          <w:rFonts w:ascii="Times New Roman" w:hAnsi="Times New Roman" w:cs="Times New Roman"/>
          <w:sz w:val="24"/>
          <w:szCs w:val="24"/>
        </w:rPr>
        <w:t>«</w:t>
      </w:r>
      <w:r w:rsidR="00BB6833" w:rsidRPr="000D56D4">
        <w:rPr>
          <w:rFonts w:ascii="Times New Roman" w:hAnsi="Times New Roman" w:cs="Times New Roman"/>
          <w:sz w:val="24"/>
          <w:szCs w:val="24"/>
        </w:rPr>
        <w:t>Расчеты по выданным авансам</w:t>
      </w:r>
      <w:r w:rsidR="00E42AA7" w:rsidRPr="000D56D4">
        <w:rPr>
          <w:rFonts w:ascii="Times New Roman" w:hAnsi="Times New Roman" w:cs="Times New Roman"/>
          <w:sz w:val="24"/>
          <w:szCs w:val="24"/>
        </w:rPr>
        <w:t>»</w:t>
      </w:r>
      <w:r w:rsidR="00BB6833" w:rsidRPr="000D56D4">
        <w:rPr>
          <w:rFonts w:ascii="Times New Roman" w:hAnsi="Times New Roman" w:cs="Times New Roman"/>
          <w:sz w:val="24"/>
          <w:szCs w:val="24"/>
        </w:rPr>
        <w:t xml:space="preserve">) и окончательным расчетам с ними (пассивный счет 30200 </w:t>
      </w:r>
      <w:r w:rsidR="00E42AA7" w:rsidRPr="000D56D4">
        <w:rPr>
          <w:rFonts w:ascii="Times New Roman" w:hAnsi="Times New Roman" w:cs="Times New Roman"/>
          <w:sz w:val="24"/>
          <w:szCs w:val="24"/>
        </w:rPr>
        <w:t>«</w:t>
      </w:r>
      <w:r w:rsidR="00BB6833" w:rsidRPr="000D56D4">
        <w:rPr>
          <w:rFonts w:ascii="Times New Roman" w:hAnsi="Times New Roman" w:cs="Times New Roman"/>
          <w:sz w:val="24"/>
          <w:szCs w:val="24"/>
        </w:rPr>
        <w:t>Расчеты по принятым обязательствам</w:t>
      </w:r>
      <w:r w:rsidR="00E42AA7" w:rsidRPr="000D56D4">
        <w:rPr>
          <w:rFonts w:ascii="Times New Roman" w:hAnsi="Times New Roman" w:cs="Times New Roman"/>
          <w:sz w:val="24"/>
          <w:szCs w:val="24"/>
        </w:rPr>
        <w:t>»</w:t>
      </w:r>
      <w:r w:rsidR="00BB6833" w:rsidRPr="000D56D4">
        <w:rPr>
          <w:rFonts w:ascii="Times New Roman" w:hAnsi="Times New Roman" w:cs="Times New Roman"/>
          <w:sz w:val="24"/>
          <w:szCs w:val="24"/>
        </w:rPr>
        <w:t xml:space="preserve">) подлежат отражению на разных счетах бюджетного учета, в соответствии с требованиями Инструкции №162н об отражении произведенных в процессе расчетов с поставщиками и подрядчиками переплат в виде выданных им авансов. </w:t>
      </w:r>
    </w:p>
    <w:p w:rsidR="00556C92" w:rsidRPr="000D56D4" w:rsidRDefault="007149E1" w:rsidP="00E42AA7">
      <w:pPr>
        <w:ind w:firstLine="709"/>
        <w:jc w:val="both"/>
        <w:rPr>
          <w:bCs/>
        </w:rPr>
      </w:pPr>
      <w:r w:rsidRPr="000D56D4">
        <w:t>4</w:t>
      </w:r>
      <w:r w:rsidR="00556C92" w:rsidRPr="000D56D4">
        <w:t>.</w:t>
      </w:r>
      <w:r w:rsidRPr="000D56D4">
        <w:t>8</w:t>
      </w:r>
      <w:r w:rsidR="00556C92" w:rsidRPr="000D56D4">
        <w:t xml:space="preserve">. </w:t>
      </w:r>
      <w:r w:rsidR="00556C92" w:rsidRPr="000D56D4">
        <w:rPr>
          <w:bCs/>
        </w:rPr>
        <w:t>Порядок учета на забалансовых счетах.</w:t>
      </w:r>
    </w:p>
    <w:p w:rsidR="006652BE" w:rsidRPr="000D56D4" w:rsidRDefault="00AA3561" w:rsidP="00E42AA7">
      <w:pPr>
        <w:ind w:firstLine="709"/>
        <w:jc w:val="both"/>
      </w:pPr>
      <w:r w:rsidRPr="000D56D4">
        <w:t>4.8</w:t>
      </w:r>
      <w:r w:rsidR="006652BE" w:rsidRPr="000D56D4">
        <w:t xml:space="preserve">.1. Учет на забалансовых счетах осуществляется в соответствии с требованиями </w:t>
      </w:r>
      <w:hyperlink r:id="rId109" w:history="1">
        <w:r w:rsidR="006652BE" w:rsidRPr="000D56D4">
          <w:rPr>
            <w:rStyle w:val="af2"/>
            <w:b w:val="0"/>
            <w:color w:val="auto"/>
          </w:rPr>
          <w:t>п.п. 332</w:t>
        </w:r>
      </w:hyperlink>
      <w:r w:rsidR="006652BE" w:rsidRPr="000D56D4">
        <w:t xml:space="preserve"> - </w:t>
      </w:r>
      <w:hyperlink r:id="rId110" w:history="1">
        <w:r w:rsidR="006652BE" w:rsidRPr="000D56D4">
          <w:rPr>
            <w:rStyle w:val="af2"/>
            <w:b w:val="0"/>
            <w:color w:val="auto"/>
          </w:rPr>
          <w:t>394</w:t>
        </w:r>
      </w:hyperlink>
      <w:r w:rsidR="006652BE" w:rsidRPr="000D56D4">
        <w:t xml:space="preserve"> Инструкции N 157н.</w:t>
      </w:r>
    </w:p>
    <w:p w:rsidR="006652BE" w:rsidRPr="000D56D4" w:rsidRDefault="006652BE" w:rsidP="00E42AA7">
      <w:pPr>
        <w:ind w:firstLine="709"/>
        <w:jc w:val="both"/>
      </w:pPr>
      <w:r w:rsidRPr="000D56D4">
        <w:t xml:space="preserve">Для раскрытия сведений о деятельности учреждения в </w:t>
      </w:r>
      <w:r w:rsidRPr="000D56D4">
        <w:rPr>
          <w:rStyle w:val="af1"/>
          <w:b w:val="0"/>
          <w:color w:val="auto"/>
        </w:rPr>
        <w:t>бюджетной</w:t>
      </w:r>
      <w:r w:rsidRPr="000D56D4">
        <w:t xml:space="preserve">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p>
    <w:p w:rsidR="0031361A" w:rsidRPr="000D56D4" w:rsidRDefault="006652BE" w:rsidP="00E42AA7">
      <w:pPr>
        <w:ind w:firstLine="709"/>
        <w:jc w:val="both"/>
      </w:pPr>
      <w:bookmarkStart w:id="31" w:name="sub_1520"/>
      <w:r w:rsidRPr="000D56D4">
        <w:t>Имущество, учитываемое на забалансовых счетах, отражается</w:t>
      </w:r>
      <w:bookmarkEnd w:id="31"/>
      <w:r w:rsidR="0031361A" w:rsidRPr="000D56D4">
        <w:t>:</w:t>
      </w:r>
      <w:r w:rsidRPr="000D56D4">
        <w:rPr>
          <w:rStyle w:val="af1"/>
          <w:b w:val="0"/>
          <w:color w:val="auto"/>
        </w:rPr>
        <w:t xml:space="preserve"> </w:t>
      </w:r>
      <w:r w:rsidRPr="000D56D4">
        <w:t> </w:t>
      </w:r>
    </w:p>
    <w:p w:rsidR="0031361A" w:rsidRPr="000D56D4" w:rsidRDefault="0031361A" w:rsidP="00E42AA7">
      <w:pPr>
        <w:pStyle w:val="af9"/>
        <w:spacing w:before="0" w:beforeAutospacing="0" w:after="0" w:afterAutospacing="0"/>
        <w:ind w:firstLine="709"/>
        <w:rPr>
          <w:rFonts w:ascii="Times New Roman" w:hAnsi="Times New Roman" w:cs="Times New Roman"/>
        </w:rPr>
      </w:pPr>
      <w:r w:rsidRPr="000D56D4">
        <w:t xml:space="preserve">- </w:t>
      </w:r>
      <w:r w:rsidRPr="000D56D4">
        <w:rPr>
          <w:rFonts w:ascii="Times New Roman" w:hAnsi="Times New Roman" w:cs="Times New Roman"/>
        </w:rPr>
        <w:t>по остаточной стоимости объекта учета;</w:t>
      </w:r>
    </w:p>
    <w:p w:rsidR="006652BE" w:rsidRPr="000D56D4" w:rsidRDefault="0031361A" w:rsidP="00E42AA7">
      <w:pPr>
        <w:ind w:firstLine="709"/>
        <w:jc w:val="both"/>
      </w:pPr>
      <w:r w:rsidRPr="000D56D4">
        <w:t xml:space="preserve">- в условной оценке 1 объект, 1 рубль - при нулевой остаточной стоимости или при отсутствии стоимостных оценок </w:t>
      </w:r>
    </w:p>
    <w:p w:rsidR="006652BE" w:rsidRPr="000D56D4" w:rsidRDefault="00AA3561" w:rsidP="00E42AA7">
      <w:pPr>
        <w:ind w:firstLine="709"/>
        <w:jc w:val="both"/>
      </w:pPr>
      <w:r w:rsidRPr="000D56D4">
        <w:t>4.8</w:t>
      </w:r>
      <w:r w:rsidR="006652BE" w:rsidRPr="000D56D4">
        <w:t>.</w:t>
      </w:r>
      <w:r w:rsidRPr="000D56D4">
        <w:t>2</w:t>
      </w:r>
      <w:r w:rsidR="006652BE" w:rsidRPr="000D56D4">
        <w:t xml:space="preserve">. Учет полученного (приобретенного) недвижимого имущества в течение времени оформления государственной регистрации прав на него осуществляется на забалансовом счете </w:t>
      </w:r>
      <w:hyperlink r:id="rId111" w:history="1">
        <w:r w:rsidR="006652BE" w:rsidRPr="000D56D4">
          <w:rPr>
            <w:rStyle w:val="af2"/>
            <w:b w:val="0"/>
            <w:color w:val="auto"/>
          </w:rPr>
          <w:t>01</w:t>
        </w:r>
      </w:hyperlink>
      <w:r w:rsidR="006652BE" w:rsidRPr="000D56D4">
        <w:t xml:space="preserve"> </w:t>
      </w:r>
      <w:r w:rsidR="00E42AA7" w:rsidRPr="000D56D4">
        <w:t>«</w:t>
      </w:r>
      <w:r w:rsidR="006652BE" w:rsidRPr="000D56D4">
        <w:t>Имущество, полученное в пользование</w:t>
      </w:r>
      <w:r w:rsidR="00E42AA7" w:rsidRPr="000D56D4">
        <w:t>»</w:t>
      </w:r>
      <w:r w:rsidR="006652BE" w:rsidRPr="000D56D4">
        <w:t>.</w:t>
      </w:r>
    </w:p>
    <w:p w:rsidR="006652BE" w:rsidRPr="000D56D4" w:rsidRDefault="00AA3561" w:rsidP="00E42AA7">
      <w:pPr>
        <w:ind w:firstLine="709"/>
        <w:jc w:val="both"/>
      </w:pPr>
      <w:bookmarkStart w:id="32" w:name="sub_588675026"/>
      <w:r w:rsidRPr="000D56D4">
        <w:t>4.8.3</w:t>
      </w:r>
      <w:r w:rsidR="006652BE" w:rsidRPr="000D56D4">
        <w:t xml:space="preserve">. Материальные ценности, приобретаемые в целях вручения (награждения), дарения, в том числе ценные подарки, сувениры учитываются на счете </w:t>
      </w:r>
      <w:hyperlink r:id="rId112" w:history="1">
        <w:r w:rsidR="006652BE" w:rsidRPr="000D56D4">
          <w:rPr>
            <w:rStyle w:val="af2"/>
            <w:b w:val="0"/>
            <w:color w:val="auto"/>
          </w:rPr>
          <w:t>07</w:t>
        </w:r>
      </w:hyperlink>
      <w:r w:rsidR="006652BE" w:rsidRPr="000D56D4">
        <w:t xml:space="preserve"> </w:t>
      </w:r>
      <w:r w:rsidR="00E42AA7" w:rsidRPr="000D56D4">
        <w:t>«</w:t>
      </w:r>
      <w:r w:rsidR="006652BE" w:rsidRPr="000D56D4">
        <w:t>Награды, призы, кубки и ценные подарки, сувениры</w:t>
      </w:r>
      <w:r w:rsidR="00E42AA7" w:rsidRPr="000D56D4">
        <w:t>»</w:t>
      </w:r>
      <w:r w:rsidR="006652BE" w:rsidRPr="000D56D4">
        <w:t xml:space="preserve"> до момента вручения</w:t>
      </w:r>
      <w:bookmarkEnd w:id="32"/>
      <w:r w:rsidR="006652BE" w:rsidRPr="000D56D4">
        <w:t xml:space="preserve"> </w:t>
      </w:r>
      <w:r w:rsidR="006652BE" w:rsidRPr="000D56D4">
        <w:rPr>
          <w:rStyle w:val="af1"/>
          <w:b w:val="0"/>
          <w:color w:val="auto"/>
        </w:rPr>
        <w:t>по стоимости приобретения.</w:t>
      </w:r>
    </w:p>
    <w:p w:rsidR="006652BE" w:rsidRPr="000D56D4" w:rsidRDefault="006652BE" w:rsidP="006652BE">
      <w:pPr>
        <w:pStyle w:val="af3"/>
        <w:spacing w:before="0"/>
        <w:jc w:val="both"/>
        <w:rPr>
          <w:rFonts w:ascii="Times New Roman" w:hAnsi="Times New Roman" w:cs="Times New Roman"/>
          <w:sz w:val="24"/>
          <w:szCs w:val="24"/>
        </w:rPr>
      </w:pPr>
      <w:r w:rsidRPr="000D56D4">
        <w:rPr>
          <w:rFonts w:ascii="Times New Roman" w:hAnsi="Times New Roman" w:cs="Times New Roman"/>
          <w:sz w:val="24"/>
          <w:szCs w:val="24"/>
        </w:rPr>
        <w:t xml:space="preserve"> (Основание: </w:t>
      </w:r>
      <w:hyperlink r:id="rId113" w:history="1">
        <w:r w:rsidRPr="000D56D4">
          <w:rPr>
            <w:rFonts w:ascii="Times New Roman" w:hAnsi="Times New Roman" w:cs="Times New Roman"/>
            <w:sz w:val="24"/>
            <w:szCs w:val="24"/>
          </w:rPr>
          <w:t>п. 345</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6652BE" w:rsidRPr="000D56D4" w:rsidRDefault="00AA3561" w:rsidP="00E42AA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4.8.4.</w:t>
      </w:r>
      <w:r w:rsidR="006652BE" w:rsidRPr="000D56D4">
        <w:rPr>
          <w:sz w:val="24"/>
          <w:szCs w:val="24"/>
        </w:rPr>
        <w:t> </w:t>
      </w:r>
      <w:r w:rsidR="006652BE" w:rsidRPr="000D56D4">
        <w:rPr>
          <w:rFonts w:ascii="Times New Roman" w:hAnsi="Times New Roman" w:cs="Times New Roman"/>
          <w:sz w:val="24"/>
          <w:szCs w:val="24"/>
        </w:rPr>
        <w:t>К забалансовому счету 21 «Основные с</w:t>
      </w:r>
      <w:r w:rsidR="00C068B1">
        <w:rPr>
          <w:rFonts w:ascii="Times New Roman" w:hAnsi="Times New Roman" w:cs="Times New Roman"/>
          <w:sz w:val="24"/>
          <w:szCs w:val="24"/>
        </w:rPr>
        <w:t>редства</w:t>
      </w:r>
      <w:r w:rsidR="006652BE" w:rsidRPr="000D56D4">
        <w:rPr>
          <w:rFonts w:ascii="Times New Roman" w:hAnsi="Times New Roman" w:cs="Times New Roman"/>
          <w:sz w:val="24"/>
          <w:szCs w:val="24"/>
        </w:rPr>
        <w:t xml:space="preserve"> стоимостью до 10 000 рублей включительно в эксплуатации» по мере постановки на учет жилых и нежилых помещений, сооружений добавляются соответствующие субсчета для учета указанных объектов.  </w:t>
      </w:r>
    </w:p>
    <w:p w:rsidR="00556C92" w:rsidRPr="000D56D4" w:rsidRDefault="00556C92" w:rsidP="00E42AA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Счет 25 </w:t>
      </w:r>
      <w:r w:rsidR="00E42AA7" w:rsidRPr="000D56D4">
        <w:rPr>
          <w:rFonts w:ascii="Times New Roman" w:hAnsi="Times New Roman" w:cs="Times New Roman"/>
          <w:sz w:val="24"/>
          <w:szCs w:val="24"/>
        </w:rPr>
        <w:t>«</w:t>
      </w:r>
      <w:r w:rsidRPr="000D56D4">
        <w:rPr>
          <w:rFonts w:ascii="Times New Roman" w:hAnsi="Times New Roman" w:cs="Times New Roman"/>
          <w:sz w:val="24"/>
          <w:szCs w:val="24"/>
        </w:rPr>
        <w:t>Имущество, переданное в возмездное пользование (аренду)</w:t>
      </w:r>
      <w:r w:rsidR="00E42AA7" w:rsidRPr="000D56D4">
        <w:rPr>
          <w:rFonts w:ascii="Times New Roman" w:hAnsi="Times New Roman" w:cs="Times New Roman"/>
          <w:sz w:val="24"/>
          <w:szCs w:val="24"/>
        </w:rPr>
        <w:t>»</w:t>
      </w:r>
      <w:r w:rsidR="006D0A2E" w:rsidRPr="000D56D4">
        <w:rPr>
          <w:rFonts w:ascii="Times New Roman" w:hAnsi="Times New Roman" w:cs="Times New Roman"/>
          <w:sz w:val="24"/>
          <w:szCs w:val="24"/>
        </w:rPr>
        <w:t>, п</w:t>
      </w:r>
      <w:r w:rsidRPr="000D56D4">
        <w:rPr>
          <w:rFonts w:ascii="Times New Roman" w:hAnsi="Times New Roman" w:cs="Times New Roman"/>
          <w:sz w:val="24"/>
          <w:szCs w:val="24"/>
        </w:rPr>
        <w:t>редназначен для учета имущества, переданного учреждением в возмездное пользование (по договору аренды).</w:t>
      </w:r>
    </w:p>
    <w:p w:rsidR="00556C92" w:rsidRPr="000D56D4" w:rsidRDefault="00556C92" w:rsidP="00E42AA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Счет 26 </w:t>
      </w:r>
      <w:r w:rsidR="00E42AA7" w:rsidRPr="000D56D4">
        <w:rPr>
          <w:rFonts w:ascii="Times New Roman" w:hAnsi="Times New Roman" w:cs="Times New Roman"/>
          <w:sz w:val="24"/>
          <w:szCs w:val="24"/>
        </w:rPr>
        <w:t>«</w:t>
      </w:r>
      <w:r w:rsidRPr="000D56D4">
        <w:rPr>
          <w:rFonts w:ascii="Times New Roman" w:hAnsi="Times New Roman" w:cs="Times New Roman"/>
          <w:sz w:val="24"/>
          <w:szCs w:val="24"/>
        </w:rPr>
        <w:t>Имущество, переданное в безвозмездное пользование</w:t>
      </w:r>
      <w:r w:rsidR="00E42AA7" w:rsidRPr="000D56D4">
        <w:rPr>
          <w:rFonts w:ascii="Times New Roman" w:hAnsi="Times New Roman" w:cs="Times New Roman"/>
          <w:sz w:val="24"/>
          <w:szCs w:val="24"/>
        </w:rPr>
        <w:t>»</w:t>
      </w:r>
      <w:r w:rsidR="006D0A2E" w:rsidRPr="000D56D4">
        <w:rPr>
          <w:rFonts w:ascii="Times New Roman" w:hAnsi="Times New Roman" w:cs="Times New Roman"/>
          <w:sz w:val="24"/>
          <w:szCs w:val="24"/>
        </w:rPr>
        <w:t>, п</w:t>
      </w:r>
      <w:r w:rsidRPr="000D56D4">
        <w:rPr>
          <w:rFonts w:ascii="Times New Roman" w:hAnsi="Times New Roman" w:cs="Times New Roman"/>
          <w:sz w:val="24"/>
          <w:szCs w:val="24"/>
        </w:rPr>
        <w:t>редназначен</w:t>
      </w:r>
      <w:r w:rsidR="006D0A2E" w:rsidRPr="000D56D4">
        <w:rPr>
          <w:rFonts w:ascii="Times New Roman" w:hAnsi="Times New Roman" w:cs="Times New Roman"/>
          <w:sz w:val="24"/>
          <w:szCs w:val="24"/>
        </w:rPr>
        <w:t xml:space="preserve"> для</w:t>
      </w:r>
      <w:r w:rsidRPr="000D56D4">
        <w:rPr>
          <w:rFonts w:ascii="Times New Roman" w:hAnsi="Times New Roman" w:cs="Times New Roman"/>
          <w:sz w:val="24"/>
          <w:szCs w:val="24"/>
        </w:rPr>
        <w:t xml:space="preserve"> учета имущества, переданного учреждением в безвозмездное пользование, в целях обеспечения надлежащего контроля за его сохранностью, целевым использованием и движением. </w:t>
      </w:r>
    </w:p>
    <w:p w:rsidR="00556C92" w:rsidRPr="000D56D4" w:rsidRDefault="00556C92" w:rsidP="00E42AA7">
      <w:pPr>
        <w:pStyle w:val="ConsPlusNormal"/>
        <w:widowControl/>
        <w:ind w:firstLine="0"/>
        <w:jc w:val="both"/>
        <w:rPr>
          <w:rFonts w:ascii="Times New Roman" w:hAnsi="Times New Roman" w:cs="Times New Roman"/>
          <w:sz w:val="24"/>
          <w:szCs w:val="24"/>
        </w:rPr>
      </w:pPr>
      <w:r w:rsidRPr="000D56D4">
        <w:rPr>
          <w:rFonts w:ascii="Times New Roman" w:hAnsi="Times New Roman" w:cs="Times New Roman"/>
          <w:sz w:val="24"/>
          <w:szCs w:val="24"/>
        </w:rPr>
        <w:t xml:space="preserve">(Основание: </w:t>
      </w:r>
      <w:hyperlink r:id="rId114" w:history="1">
        <w:r w:rsidRPr="000D56D4">
          <w:rPr>
            <w:rFonts w:ascii="Times New Roman" w:hAnsi="Times New Roman" w:cs="Times New Roman"/>
            <w:sz w:val="24"/>
            <w:szCs w:val="24"/>
          </w:rPr>
          <w:t>п. п. 381</w:t>
        </w:r>
      </w:hyperlink>
      <w:r w:rsidRPr="000D56D4">
        <w:rPr>
          <w:rFonts w:ascii="Times New Roman" w:hAnsi="Times New Roman" w:cs="Times New Roman"/>
          <w:sz w:val="24"/>
          <w:szCs w:val="24"/>
        </w:rPr>
        <w:t xml:space="preserve">, </w:t>
      </w:r>
      <w:hyperlink r:id="rId115" w:history="1">
        <w:r w:rsidRPr="000D56D4">
          <w:rPr>
            <w:rFonts w:ascii="Times New Roman" w:hAnsi="Times New Roman" w:cs="Times New Roman"/>
            <w:sz w:val="24"/>
            <w:szCs w:val="24"/>
          </w:rPr>
          <w:t>383</w:t>
        </w:r>
      </w:hyperlink>
      <w:r w:rsidRPr="000D56D4">
        <w:rPr>
          <w:rFonts w:ascii="Times New Roman" w:hAnsi="Times New Roman" w:cs="Times New Roman"/>
          <w:sz w:val="24"/>
          <w:szCs w:val="24"/>
        </w:rPr>
        <w:t xml:space="preserve"> Инструкции № 157н.)</w:t>
      </w:r>
    </w:p>
    <w:p w:rsidR="007A6D40" w:rsidRPr="000D56D4" w:rsidRDefault="00AA3561" w:rsidP="00E42AA7">
      <w:pPr>
        <w:pStyle w:val="1"/>
        <w:ind w:left="0" w:firstLine="709"/>
        <w:rPr>
          <w:sz w:val="24"/>
        </w:rPr>
      </w:pPr>
      <w:bookmarkStart w:id="33" w:name="sub_1017"/>
      <w:r w:rsidRPr="000D56D4">
        <w:rPr>
          <w:sz w:val="24"/>
        </w:rPr>
        <w:t>4</w:t>
      </w:r>
      <w:r w:rsidR="007A6D40" w:rsidRPr="000D56D4">
        <w:rPr>
          <w:sz w:val="24"/>
        </w:rPr>
        <w:t>.</w:t>
      </w:r>
      <w:r w:rsidRPr="000D56D4">
        <w:rPr>
          <w:sz w:val="24"/>
        </w:rPr>
        <w:t>9.</w:t>
      </w:r>
      <w:r w:rsidR="00556C92" w:rsidRPr="000D56D4">
        <w:rPr>
          <w:sz w:val="24"/>
        </w:rPr>
        <w:t xml:space="preserve"> </w:t>
      </w:r>
      <w:r w:rsidR="007A6D40" w:rsidRPr="000D56D4">
        <w:rPr>
          <w:sz w:val="24"/>
        </w:rPr>
        <w:t>Учет доходов и расходов</w:t>
      </w:r>
      <w:r w:rsidR="00556C92" w:rsidRPr="000D56D4">
        <w:rPr>
          <w:sz w:val="24"/>
        </w:rPr>
        <w:t>.</w:t>
      </w:r>
    </w:p>
    <w:bookmarkEnd w:id="33"/>
    <w:p w:rsidR="007A6D40" w:rsidRPr="000D56D4" w:rsidRDefault="009A52FE" w:rsidP="00E42AA7">
      <w:pPr>
        <w:ind w:firstLine="709"/>
        <w:jc w:val="both"/>
      </w:pPr>
      <w:r w:rsidRPr="000D56D4">
        <w:t>4</w:t>
      </w:r>
      <w:r w:rsidR="00556C92" w:rsidRPr="000D56D4">
        <w:t>.</w:t>
      </w:r>
      <w:r w:rsidRPr="000D56D4">
        <w:t>9</w:t>
      </w:r>
      <w:r w:rsidR="007A6D40" w:rsidRPr="000D56D4">
        <w:t>.1. Формирование раздельного учета по видам доходов (расходов) на счетах финансового результата текущего финансового года осуществляется путем формирования показателей по различным аналитическим счетам бухгалтерского учета, предусмотренным Рабочим планом счетов.</w:t>
      </w:r>
    </w:p>
    <w:p w:rsidR="007A6D40" w:rsidRPr="000D56D4" w:rsidRDefault="007A6D40" w:rsidP="00E42AA7">
      <w:pPr>
        <w:pStyle w:val="af3"/>
        <w:spacing w:before="0"/>
        <w:jc w:val="both"/>
        <w:rPr>
          <w:sz w:val="24"/>
          <w:szCs w:val="24"/>
        </w:rPr>
      </w:pPr>
      <w:r w:rsidRPr="000D56D4">
        <w:rPr>
          <w:rFonts w:ascii="Times New Roman" w:hAnsi="Times New Roman" w:cs="Times New Roman"/>
          <w:sz w:val="24"/>
          <w:szCs w:val="24"/>
        </w:rPr>
        <w:t xml:space="preserve">(Основание: </w:t>
      </w:r>
      <w:hyperlink r:id="rId116" w:history="1">
        <w:r w:rsidRPr="000D56D4">
          <w:rPr>
            <w:rFonts w:ascii="Times New Roman" w:hAnsi="Times New Roman" w:cs="Times New Roman"/>
            <w:sz w:val="24"/>
            <w:szCs w:val="24"/>
          </w:rPr>
          <w:t>п. 299</w:t>
        </w:r>
      </w:hyperlink>
      <w:r w:rsidRPr="000D56D4">
        <w:rPr>
          <w:rFonts w:ascii="Times New Roman" w:hAnsi="Times New Roman" w:cs="Times New Roman"/>
          <w:sz w:val="24"/>
          <w:szCs w:val="24"/>
        </w:rPr>
        <w:t xml:space="preserve"> Инструкции </w:t>
      </w:r>
      <w:r w:rsidR="00167DFF">
        <w:rPr>
          <w:rFonts w:ascii="Times New Roman" w:hAnsi="Times New Roman" w:cs="Times New Roman"/>
          <w:sz w:val="24"/>
          <w:szCs w:val="24"/>
        </w:rPr>
        <w:t>№</w:t>
      </w:r>
      <w:r w:rsidRPr="000D56D4">
        <w:rPr>
          <w:rFonts w:ascii="Times New Roman" w:hAnsi="Times New Roman" w:cs="Times New Roman"/>
          <w:sz w:val="24"/>
          <w:szCs w:val="24"/>
        </w:rPr>
        <w:t xml:space="preserve"> 157н)</w:t>
      </w:r>
    </w:p>
    <w:p w:rsidR="007A6D40" w:rsidRPr="000D56D4" w:rsidRDefault="009A52FE" w:rsidP="00E42AA7">
      <w:pPr>
        <w:ind w:firstLine="709"/>
        <w:jc w:val="both"/>
      </w:pPr>
      <w:r w:rsidRPr="000D56D4">
        <w:t>4</w:t>
      </w:r>
      <w:r w:rsidR="007A6D40" w:rsidRPr="000D56D4">
        <w:t>.</w:t>
      </w:r>
      <w:r w:rsidRPr="000D56D4">
        <w:t>9</w:t>
      </w:r>
      <w:r w:rsidR="007A6D40" w:rsidRPr="000D56D4">
        <w:t>.</w:t>
      </w:r>
      <w:r w:rsidRPr="000D56D4">
        <w:t>2</w:t>
      </w:r>
      <w:r w:rsidR="007A6D40" w:rsidRPr="000D56D4">
        <w:t xml:space="preserve">. </w:t>
      </w:r>
      <w:r w:rsidR="00562218" w:rsidRPr="000D56D4">
        <w:t xml:space="preserve">Доходы полученные (начисленные) в отчетном периоде, но относящиеся к будущим отчетным периодам, учитываются </w:t>
      </w:r>
      <w:r w:rsidR="007A6D40" w:rsidRPr="000D56D4">
        <w:t xml:space="preserve">на счете 401 40 </w:t>
      </w:r>
      <w:r w:rsidR="00E42AA7" w:rsidRPr="000D56D4">
        <w:t>«</w:t>
      </w:r>
      <w:r w:rsidR="007A6D40" w:rsidRPr="000D56D4">
        <w:t>Доходы будущих периодов</w:t>
      </w:r>
      <w:r w:rsidR="00E42AA7" w:rsidRPr="000D56D4">
        <w:t>»</w:t>
      </w:r>
      <w:r w:rsidR="00810AFE" w:rsidRPr="000D56D4">
        <w:t xml:space="preserve"> и</w:t>
      </w:r>
      <w:r w:rsidR="002E104F" w:rsidRPr="000D56D4">
        <w:t xml:space="preserve"> </w:t>
      </w:r>
      <w:r w:rsidR="00810AFE" w:rsidRPr="000D56D4">
        <w:t xml:space="preserve">признаются для целей бухгалтерского учета </w:t>
      </w:r>
      <w:r w:rsidR="009D52DF" w:rsidRPr="000D56D4">
        <w:t>дох</w:t>
      </w:r>
      <w:r w:rsidR="00810AFE" w:rsidRPr="000D56D4">
        <w:t>одами текущего периода на счете 401 10 «Доходы текущего финансового года» по критериям признания доходов.</w:t>
      </w:r>
    </w:p>
    <w:p w:rsidR="007A6D40" w:rsidRPr="000D56D4" w:rsidRDefault="002E104F" w:rsidP="00E42AA7">
      <w:pPr>
        <w:ind w:firstLine="709"/>
        <w:jc w:val="both"/>
      </w:pPr>
      <w:r w:rsidRPr="000D56D4">
        <w:t>Критерии признания доходов применяются отдельно к каждому факту хозяйственной жизни (операции, события) в результате которого возникает доход:</w:t>
      </w:r>
    </w:p>
    <w:p w:rsidR="002E104F" w:rsidRPr="000D56D4" w:rsidRDefault="002E104F" w:rsidP="00E42AA7">
      <w:pPr>
        <w:ind w:firstLine="709"/>
        <w:jc w:val="both"/>
      </w:pPr>
      <w:r w:rsidRPr="000D56D4">
        <w:t xml:space="preserve">- </w:t>
      </w:r>
      <w:r w:rsidR="008C5C20" w:rsidRPr="000D56D4">
        <w:t>д</w:t>
      </w:r>
      <w:r w:rsidRPr="000D56D4">
        <w:t>оходы от государственных пошлин признаются в бухгалтерском учете по факту получения информации о возникновении обязанности по уплате</w:t>
      </w:r>
      <w:r w:rsidR="008C5C20" w:rsidRPr="000D56D4">
        <w:t xml:space="preserve"> государственных пошлин;</w:t>
      </w:r>
    </w:p>
    <w:p w:rsidR="008C5C20" w:rsidRPr="000D56D4" w:rsidRDefault="008C5C20" w:rsidP="00E42AA7">
      <w:pPr>
        <w:ind w:firstLine="709"/>
        <w:jc w:val="both"/>
      </w:pPr>
      <w:r w:rsidRPr="000D56D4">
        <w:t>- доходы от безвозмездных поступлений от бюджетов признаются в бухгалтерском учете по поступлениям от бюджетов бюджетной системы Российской Федерации;</w:t>
      </w:r>
    </w:p>
    <w:p w:rsidR="008C5C20" w:rsidRPr="000D56D4" w:rsidRDefault="00630388" w:rsidP="00E42AA7">
      <w:pPr>
        <w:ind w:firstLine="709"/>
        <w:jc w:val="both"/>
      </w:pPr>
      <w:r w:rsidRPr="000D56D4">
        <w:t xml:space="preserve">- </w:t>
      </w:r>
      <w:r w:rsidR="008C5C20" w:rsidRPr="000D56D4">
        <w:t>доходы от штрафов, пеней, неустоек, возмещения ущерба признаются в бухгалтерском учете</w:t>
      </w:r>
      <w:r w:rsidR="00830559" w:rsidRPr="000D56D4">
        <w:t xml:space="preserve"> на дату возникновения требования к плательщику штрафов, пеней, неустоек, возмещения ущерба;</w:t>
      </w:r>
    </w:p>
    <w:p w:rsidR="00830559" w:rsidRPr="000D56D4" w:rsidRDefault="00830559" w:rsidP="00E42AA7">
      <w:pPr>
        <w:ind w:firstLine="709"/>
        <w:jc w:val="both"/>
      </w:pPr>
      <w:r w:rsidRPr="000D56D4">
        <w:lastRenderedPageBreak/>
        <w:t xml:space="preserve">- доходы в виде чистой прибыли государственных и муниципальных унитарных предприятий, оставшиеся после уплаты налогов и иных </w:t>
      </w:r>
      <w:r w:rsidR="00806499" w:rsidRPr="000D56D4">
        <w:t>обязательных платежей признаются в бухгалтерском учете на дату утверждения решения о распределении указанных доходов в оценке, предусмотренной указанным решением;</w:t>
      </w:r>
    </w:p>
    <w:p w:rsidR="00806499" w:rsidRPr="000D56D4" w:rsidRDefault="00806499" w:rsidP="009277EF">
      <w:pPr>
        <w:ind w:firstLine="709"/>
        <w:jc w:val="both"/>
      </w:pPr>
      <w:r w:rsidRPr="000D56D4">
        <w:rPr>
          <w:rStyle w:val="af1"/>
          <w:b w:val="0"/>
          <w:color w:val="auto"/>
        </w:rPr>
        <w:t xml:space="preserve">- доходы по арендным платежам </w:t>
      </w:r>
      <w:r w:rsidRPr="000D56D4">
        <w:t>признаются равномерно (ежемесячно) на протяжении срока пользования объектом.</w:t>
      </w:r>
    </w:p>
    <w:p w:rsidR="00C75C37" w:rsidRPr="000D56D4" w:rsidRDefault="009A52FE" w:rsidP="00C75C37">
      <w:pPr>
        <w:pStyle w:val="af9"/>
        <w:shd w:val="clear" w:color="auto" w:fill="FFFFFF"/>
        <w:spacing w:before="0" w:beforeAutospacing="0" w:after="0" w:afterAutospacing="0"/>
        <w:ind w:firstLine="709"/>
        <w:rPr>
          <w:rFonts w:ascii="Times New Roman" w:hAnsi="Times New Roman" w:cs="Times New Roman"/>
        </w:rPr>
      </w:pPr>
      <w:r w:rsidRPr="000D56D4">
        <w:rPr>
          <w:rStyle w:val="enumerated"/>
          <w:rFonts w:ascii="Times New Roman" w:hAnsi="Times New Roman" w:cs="Times New Roman"/>
        </w:rPr>
        <w:t>4.9</w:t>
      </w:r>
      <w:r w:rsidR="003212CD" w:rsidRPr="000D56D4">
        <w:rPr>
          <w:rStyle w:val="enumerated"/>
          <w:rFonts w:ascii="Times New Roman" w:hAnsi="Times New Roman" w:cs="Times New Roman"/>
        </w:rPr>
        <w:t>.</w:t>
      </w:r>
      <w:r w:rsidR="00810AFE" w:rsidRPr="000D56D4">
        <w:rPr>
          <w:rStyle w:val="enumerated"/>
          <w:rFonts w:ascii="Times New Roman" w:hAnsi="Times New Roman" w:cs="Times New Roman"/>
        </w:rPr>
        <w:t>3</w:t>
      </w:r>
      <w:r w:rsidR="003212CD" w:rsidRPr="000D56D4">
        <w:rPr>
          <w:rStyle w:val="enumerated"/>
          <w:rFonts w:ascii="Times New Roman" w:hAnsi="Times New Roman" w:cs="Times New Roman"/>
        </w:rPr>
        <w:t>.</w:t>
      </w:r>
      <w:r w:rsidR="003212CD" w:rsidRPr="000D56D4">
        <w:rPr>
          <w:rFonts w:ascii="Times New Roman" w:hAnsi="Times New Roman" w:cs="Times New Roman"/>
        </w:rPr>
        <w:t xml:space="preserve"> В сос</w:t>
      </w:r>
      <w:r w:rsidR="009277EF" w:rsidRPr="000D56D4">
        <w:rPr>
          <w:rFonts w:ascii="Times New Roman" w:hAnsi="Times New Roman" w:cs="Times New Roman"/>
        </w:rPr>
        <w:t>таве расходов будущих периодов по дебиту</w:t>
      </w:r>
      <w:r w:rsidR="003212CD" w:rsidRPr="000D56D4">
        <w:rPr>
          <w:rFonts w:ascii="Times New Roman" w:hAnsi="Times New Roman" w:cs="Times New Roman"/>
        </w:rPr>
        <w:t xml:space="preserve"> счет</w:t>
      </w:r>
      <w:r w:rsidR="009277EF" w:rsidRPr="000D56D4">
        <w:rPr>
          <w:rFonts w:ascii="Times New Roman" w:hAnsi="Times New Roman" w:cs="Times New Roman"/>
        </w:rPr>
        <w:t>а</w:t>
      </w:r>
      <w:r w:rsidR="003212CD" w:rsidRPr="000D56D4">
        <w:rPr>
          <w:rFonts w:ascii="Times New Roman" w:hAnsi="Times New Roman" w:cs="Times New Roman"/>
        </w:rPr>
        <w:t xml:space="preserve"> 401 50 </w:t>
      </w:r>
      <w:r w:rsidR="00E42AA7" w:rsidRPr="000D56D4">
        <w:rPr>
          <w:rFonts w:ascii="Times New Roman" w:hAnsi="Times New Roman" w:cs="Times New Roman"/>
        </w:rPr>
        <w:t>«</w:t>
      </w:r>
      <w:r w:rsidR="003212CD" w:rsidRPr="000D56D4">
        <w:rPr>
          <w:rFonts w:ascii="Times New Roman" w:hAnsi="Times New Roman" w:cs="Times New Roman"/>
        </w:rPr>
        <w:t>Расходы будущих периодов</w:t>
      </w:r>
      <w:r w:rsidR="00E42AA7" w:rsidRPr="000D56D4">
        <w:rPr>
          <w:rFonts w:ascii="Times New Roman" w:hAnsi="Times New Roman" w:cs="Times New Roman"/>
        </w:rPr>
        <w:t>»</w:t>
      </w:r>
      <w:r w:rsidR="003212CD" w:rsidRPr="000D56D4">
        <w:rPr>
          <w:rFonts w:ascii="Times New Roman" w:hAnsi="Times New Roman" w:cs="Times New Roman"/>
        </w:rPr>
        <w:t xml:space="preserve"> отражаются расходы, начисленные учреждением в отчетном периоде, но относящихся к будущим отчетным периодам. </w:t>
      </w:r>
      <w:r w:rsidR="00020081" w:rsidRPr="000D56D4">
        <w:rPr>
          <w:rFonts w:ascii="Times New Roman" w:hAnsi="Times New Roman" w:cs="Times New Roman"/>
        </w:rPr>
        <w:t>Это расходы по долгосрочным договорам</w:t>
      </w:r>
      <w:r w:rsidR="009277EF" w:rsidRPr="000D56D4">
        <w:rPr>
          <w:rFonts w:ascii="Times New Roman" w:hAnsi="Times New Roman" w:cs="Times New Roman"/>
        </w:rPr>
        <w:t xml:space="preserve"> (срок действия которых превышает один год)</w:t>
      </w:r>
      <w:r w:rsidR="00020081" w:rsidRPr="000D56D4">
        <w:rPr>
          <w:rFonts w:ascii="Times New Roman" w:hAnsi="Times New Roman" w:cs="Times New Roman"/>
        </w:rPr>
        <w:t xml:space="preserve"> </w:t>
      </w:r>
      <w:r w:rsidR="009277EF" w:rsidRPr="000D56D4">
        <w:rPr>
          <w:rFonts w:ascii="Times New Roman" w:hAnsi="Times New Roman" w:cs="Times New Roman"/>
        </w:rPr>
        <w:t>или переходящим договорам</w:t>
      </w:r>
      <w:r w:rsidR="00020081" w:rsidRPr="000D56D4">
        <w:rPr>
          <w:rFonts w:ascii="Times New Roman" w:hAnsi="Times New Roman" w:cs="Times New Roman"/>
        </w:rPr>
        <w:t xml:space="preserve"> </w:t>
      </w:r>
      <w:r w:rsidR="009277EF" w:rsidRPr="000D56D4">
        <w:rPr>
          <w:rFonts w:ascii="Times New Roman" w:hAnsi="Times New Roman" w:cs="Times New Roman"/>
        </w:rPr>
        <w:t xml:space="preserve">(срок действия которых не превышает один год, но даты начала и окончания исполнения которых приходятся на разные отчетные периоды). </w:t>
      </w:r>
      <w:r w:rsidR="003212CD" w:rsidRPr="000D56D4">
        <w:rPr>
          <w:rFonts w:ascii="Times New Roman" w:hAnsi="Times New Roman" w:cs="Times New Roman"/>
        </w:rPr>
        <w:t xml:space="preserve">Они подлежат отнесению на финансовый результат текущего финансового года (по кредиту счета) в порядке, устанавливаемом учреждением в течение периода, к которому они относятся. </w:t>
      </w:r>
    </w:p>
    <w:p w:rsidR="00701255" w:rsidRPr="000D56D4" w:rsidRDefault="00C75C37" w:rsidP="00C75C37">
      <w:pPr>
        <w:pStyle w:val="af9"/>
        <w:shd w:val="clear" w:color="auto" w:fill="FFFFFF"/>
        <w:spacing w:before="0" w:beforeAutospacing="0" w:after="0" w:afterAutospacing="0"/>
        <w:ind w:firstLine="709"/>
        <w:rPr>
          <w:rFonts w:ascii="Times New Roman" w:hAnsi="Times New Roman" w:cs="Times New Roman"/>
        </w:rPr>
      </w:pPr>
      <w:r w:rsidRPr="000D56D4">
        <w:rPr>
          <w:rStyle w:val="matches"/>
          <w:rFonts w:ascii="Times New Roman" w:hAnsi="Times New Roman" w:cs="Times New Roman"/>
        </w:rPr>
        <w:t>Расходы будущих периодов</w:t>
      </w:r>
      <w:r w:rsidRPr="000D56D4">
        <w:rPr>
          <w:rFonts w:ascii="Times New Roman" w:hAnsi="Times New Roman" w:cs="Times New Roman"/>
        </w:rPr>
        <w:t xml:space="preserve"> списываются на текущий результат постепенно</w:t>
      </w:r>
      <w:r w:rsidR="00701255" w:rsidRPr="000D56D4">
        <w:rPr>
          <w:rFonts w:ascii="Times New Roman" w:hAnsi="Times New Roman" w:cs="Times New Roman"/>
        </w:rPr>
        <w:t>:</w:t>
      </w:r>
    </w:p>
    <w:p w:rsidR="00701255" w:rsidRPr="000D56D4" w:rsidRDefault="00701255" w:rsidP="00C75C37">
      <w:pPr>
        <w:pStyle w:val="af9"/>
        <w:shd w:val="clear" w:color="auto" w:fill="FFFFFF"/>
        <w:spacing w:before="0" w:beforeAutospacing="0" w:after="0" w:afterAutospacing="0"/>
        <w:ind w:firstLine="709"/>
        <w:rPr>
          <w:rFonts w:ascii="Times New Roman" w:hAnsi="Times New Roman" w:cs="Times New Roman"/>
        </w:rPr>
      </w:pPr>
      <w:r w:rsidRPr="000D56D4">
        <w:rPr>
          <w:rFonts w:ascii="Times New Roman" w:hAnsi="Times New Roman" w:cs="Times New Roman"/>
        </w:rPr>
        <w:t>- равномерно (ежемесячно) до истечения срока действия долгосрочного договора;</w:t>
      </w:r>
    </w:p>
    <w:p w:rsidR="00D835B7" w:rsidRPr="000D56D4" w:rsidRDefault="00701255" w:rsidP="00C75C37">
      <w:pPr>
        <w:pStyle w:val="af9"/>
        <w:shd w:val="clear" w:color="auto" w:fill="FFFFFF"/>
        <w:spacing w:before="0" w:beforeAutospacing="0" w:after="0" w:afterAutospacing="0"/>
        <w:ind w:firstLine="709"/>
        <w:rPr>
          <w:rFonts w:ascii="Times New Roman" w:hAnsi="Times New Roman" w:cs="Times New Roman"/>
        </w:rPr>
      </w:pPr>
      <w:r w:rsidRPr="000D56D4">
        <w:rPr>
          <w:rFonts w:ascii="Times New Roman" w:hAnsi="Times New Roman" w:cs="Times New Roman"/>
        </w:rPr>
        <w:t>- неравномерно по мере выполнения работ (оказания услуг).</w:t>
      </w:r>
      <w:r w:rsidR="00C75C37" w:rsidRPr="000D56D4">
        <w:rPr>
          <w:rFonts w:ascii="Times New Roman" w:hAnsi="Times New Roman" w:cs="Times New Roman"/>
        </w:rPr>
        <w:t xml:space="preserve"> </w:t>
      </w:r>
    </w:p>
    <w:p w:rsidR="00C75C37" w:rsidRPr="000D56D4" w:rsidRDefault="00C75C37" w:rsidP="00C75C37">
      <w:pPr>
        <w:pStyle w:val="af9"/>
        <w:shd w:val="clear" w:color="auto" w:fill="FFFFFF"/>
        <w:spacing w:before="0" w:beforeAutospacing="0" w:after="0" w:afterAutospacing="0"/>
        <w:ind w:firstLine="709"/>
        <w:rPr>
          <w:rFonts w:ascii="Times New Roman" w:hAnsi="Times New Roman" w:cs="Times New Roman"/>
        </w:rPr>
      </w:pPr>
      <w:r w:rsidRPr="000D56D4">
        <w:rPr>
          <w:rFonts w:ascii="Times New Roman" w:hAnsi="Times New Roman" w:cs="Times New Roman"/>
        </w:rPr>
        <w:t>До того пока не наступит</w:t>
      </w:r>
      <w:r w:rsidRPr="000D56D4">
        <w:rPr>
          <w:rStyle w:val="matches"/>
          <w:rFonts w:ascii="Times New Roman" w:hAnsi="Times New Roman" w:cs="Times New Roman"/>
        </w:rPr>
        <w:t xml:space="preserve"> срок</w:t>
      </w:r>
      <w:r w:rsidRPr="000D56D4">
        <w:rPr>
          <w:rFonts w:ascii="Times New Roman" w:hAnsi="Times New Roman" w:cs="Times New Roman"/>
        </w:rPr>
        <w:t xml:space="preserve"> списания</w:t>
      </w:r>
      <w:r w:rsidRPr="000D56D4">
        <w:rPr>
          <w:rStyle w:val="matches"/>
          <w:rFonts w:ascii="Times New Roman" w:hAnsi="Times New Roman" w:cs="Times New Roman"/>
        </w:rPr>
        <w:t xml:space="preserve"> будущих расходов</w:t>
      </w:r>
      <w:r w:rsidR="002C3003" w:rsidRPr="000D56D4">
        <w:rPr>
          <w:rFonts w:ascii="Times New Roman" w:hAnsi="Times New Roman" w:cs="Times New Roman"/>
        </w:rPr>
        <w:t>, учет вести</w:t>
      </w:r>
      <w:r w:rsidRPr="000D56D4">
        <w:rPr>
          <w:rFonts w:ascii="Times New Roman" w:hAnsi="Times New Roman" w:cs="Times New Roman"/>
        </w:rPr>
        <w:t xml:space="preserve"> обособленно – на счете 401.50 «</w:t>
      </w:r>
      <w:r w:rsidRPr="000D56D4">
        <w:rPr>
          <w:rStyle w:val="matches"/>
          <w:rFonts w:ascii="Times New Roman" w:hAnsi="Times New Roman" w:cs="Times New Roman"/>
        </w:rPr>
        <w:t>Расходы будущих периодов</w:t>
      </w:r>
      <w:r w:rsidRPr="000D56D4">
        <w:rPr>
          <w:rFonts w:ascii="Times New Roman" w:hAnsi="Times New Roman" w:cs="Times New Roman"/>
        </w:rPr>
        <w:t>». Сначала отразит</w:t>
      </w:r>
      <w:r w:rsidR="002C3003" w:rsidRPr="000D56D4">
        <w:rPr>
          <w:rFonts w:ascii="Times New Roman" w:hAnsi="Times New Roman" w:cs="Times New Roman"/>
        </w:rPr>
        <w:t>ь</w:t>
      </w:r>
      <w:r w:rsidRPr="000D56D4">
        <w:rPr>
          <w:rFonts w:ascii="Times New Roman" w:hAnsi="Times New Roman" w:cs="Times New Roman"/>
        </w:rPr>
        <w:t xml:space="preserve"> на счете всю сумму таких</w:t>
      </w:r>
      <w:r w:rsidRPr="000D56D4">
        <w:rPr>
          <w:rStyle w:val="matches"/>
          <w:rFonts w:ascii="Times New Roman" w:hAnsi="Times New Roman" w:cs="Times New Roman"/>
        </w:rPr>
        <w:t xml:space="preserve"> затрат</w:t>
      </w:r>
      <w:r w:rsidR="002C3003" w:rsidRPr="000D56D4">
        <w:rPr>
          <w:rStyle w:val="matches"/>
          <w:rFonts w:ascii="Times New Roman" w:hAnsi="Times New Roman" w:cs="Times New Roman"/>
        </w:rPr>
        <w:t>,</w:t>
      </w:r>
      <w:r w:rsidRPr="000D56D4">
        <w:rPr>
          <w:rFonts w:ascii="Times New Roman" w:hAnsi="Times New Roman" w:cs="Times New Roman"/>
        </w:rPr>
        <w:t xml:space="preserve"> </w:t>
      </w:r>
      <w:r w:rsidR="002C3003" w:rsidRPr="000D56D4">
        <w:rPr>
          <w:rFonts w:ascii="Times New Roman" w:hAnsi="Times New Roman" w:cs="Times New Roman"/>
        </w:rPr>
        <w:t>з</w:t>
      </w:r>
      <w:r w:rsidRPr="000D56D4">
        <w:rPr>
          <w:rFonts w:ascii="Times New Roman" w:hAnsi="Times New Roman" w:cs="Times New Roman"/>
        </w:rPr>
        <w:t>атем ее постепенно списыват</w:t>
      </w:r>
      <w:r w:rsidR="002C3003" w:rsidRPr="000D56D4">
        <w:rPr>
          <w:rFonts w:ascii="Times New Roman" w:hAnsi="Times New Roman" w:cs="Times New Roman"/>
        </w:rPr>
        <w:t>ь</w:t>
      </w:r>
      <w:r w:rsidRPr="000D56D4">
        <w:rPr>
          <w:rFonts w:ascii="Times New Roman" w:hAnsi="Times New Roman" w:cs="Times New Roman"/>
        </w:rPr>
        <w:t xml:space="preserve"> в текущий результат – на счет 401.20</w:t>
      </w:r>
      <w:r w:rsidR="002C3003" w:rsidRPr="000D56D4">
        <w:rPr>
          <w:rFonts w:ascii="Times New Roman" w:hAnsi="Times New Roman" w:cs="Times New Roman"/>
        </w:rPr>
        <w:t>.</w:t>
      </w:r>
      <w:r w:rsidRPr="000D56D4">
        <w:rPr>
          <w:rFonts w:ascii="Times New Roman" w:hAnsi="Times New Roman" w:cs="Times New Roman"/>
        </w:rPr>
        <w:t xml:space="preserve"> Остатки</w:t>
      </w:r>
      <w:r w:rsidRPr="000D56D4">
        <w:rPr>
          <w:rStyle w:val="matches"/>
          <w:rFonts w:ascii="Times New Roman" w:hAnsi="Times New Roman" w:cs="Times New Roman"/>
        </w:rPr>
        <w:t xml:space="preserve"> расходов будущих периодов</w:t>
      </w:r>
      <w:r w:rsidRPr="000D56D4">
        <w:rPr>
          <w:rFonts w:ascii="Times New Roman" w:hAnsi="Times New Roman" w:cs="Times New Roman"/>
        </w:rPr>
        <w:t xml:space="preserve"> по счету 401.50 на финансовый результат прошлых лет</w:t>
      </w:r>
      <w:r w:rsidR="002C3003" w:rsidRPr="000D56D4">
        <w:rPr>
          <w:rFonts w:ascii="Times New Roman" w:hAnsi="Times New Roman" w:cs="Times New Roman"/>
        </w:rPr>
        <w:t xml:space="preserve"> не относить</w:t>
      </w:r>
      <w:r w:rsidRPr="000D56D4">
        <w:rPr>
          <w:rFonts w:ascii="Times New Roman" w:hAnsi="Times New Roman" w:cs="Times New Roman"/>
        </w:rPr>
        <w:t>.</w:t>
      </w:r>
    </w:p>
    <w:p w:rsidR="000515CE" w:rsidRPr="000D56D4" w:rsidRDefault="000515CE" w:rsidP="000515CE">
      <w:pPr>
        <w:pStyle w:val="af9"/>
        <w:shd w:val="clear" w:color="auto" w:fill="FFFFFF"/>
        <w:spacing w:before="0" w:beforeAutospacing="0" w:after="0" w:afterAutospacing="0"/>
        <w:ind w:firstLine="709"/>
        <w:rPr>
          <w:rFonts w:ascii="Times New Roman" w:hAnsi="Times New Roman" w:cs="Times New Roman"/>
        </w:rPr>
      </w:pPr>
      <w:r w:rsidRPr="000D56D4">
        <w:rPr>
          <w:rFonts w:ascii="Times New Roman" w:hAnsi="Times New Roman" w:cs="Times New Roman"/>
        </w:rPr>
        <w:t>Ф</w:t>
      </w:r>
      <w:r w:rsidRPr="000D56D4">
        <w:rPr>
          <w:rFonts w:ascii="Times New Roman" w:hAnsi="Times New Roman" w:cs="Times New Roman"/>
          <w:shd w:val="clear" w:color="auto" w:fill="FFFFFF"/>
        </w:rPr>
        <w:t>ормирование в бухгалтерском (бюджетном) учете информации о сформированных резервах предстоящих расходов в сумме отложенных обязательств, отражаются на счете 401.60 «Резервы предстоящих расходов».</w:t>
      </w:r>
      <w:r w:rsidRPr="000D56D4">
        <w:rPr>
          <w:rFonts w:ascii="Times New Roman" w:hAnsi="Times New Roman" w:cs="Times New Roman"/>
        </w:rPr>
        <w:t xml:space="preserve"> </w:t>
      </w:r>
    </w:p>
    <w:p w:rsidR="000515CE" w:rsidRPr="000D56D4" w:rsidRDefault="000515CE" w:rsidP="000515CE">
      <w:pPr>
        <w:pStyle w:val="af9"/>
        <w:shd w:val="clear" w:color="auto" w:fill="FFFFFF"/>
        <w:spacing w:before="0" w:beforeAutospacing="0" w:after="0" w:afterAutospacing="0"/>
        <w:ind w:firstLine="709"/>
        <w:rPr>
          <w:rFonts w:ascii="Times New Roman" w:hAnsi="Times New Roman" w:cs="Times New Roman"/>
        </w:rPr>
      </w:pPr>
      <w:r w:rsidRPr="000D56D4">
        <w:rPr>
          <w:rFonts w:ascii="Times New Roman" w:hAnsi="Times New Roman" w:cs="Times New Roman"/>
        </w:rPr>
        <w:t>Формирование резервов на оплату отпусков, включая платежи               на выплаты по оплате труда (отложенных обязательств по оплате отпусков), отражается по кредиту счета 401.60 «Резервы предстоящих расходов» и дебету соответствующих счетов аналитического учета счетов 401.20 «Расходы текущего финансового года».</w:t>
      </w:r>
    </w:p>
    <w:p w:rsidR="000515CE" w:rsidRPr="000D56D4" w:rsidRDefault="000515CE" w:rsidP="000515CE">
      <w:pPr>
        <w:shd w:val="clear" w:color="auto" w:fill="FFFFFF"/>
        <w:ind w:firstLine="709"/>
        <w:jc w:val="both"/>
      </w:pPr>
      <w:r w:rsidRPr="000D56D4">
        <w:t>Операции по использованию резервов отражаются следующими бухгалтерскими записями:</w:t>
      </w:r>
    </w:p>
    <w:p w:rsidR="000515CE" w:rsidRPr="000D56D4" w:rsidRDefault="000515CE" w:rsidP="000515CE">
      <w:pPr>
        <w:shd w:val="clear" w:color="auto" w:fill="FFFFFF"/>
        <w:ind w:firstLine="709"/>
        <w:jc w:val="both"/>
      </w:pPr>
      <w:r w:rsidRPr="000D56D4">
        <w:t>начисление расходов, на которые был ранее образован резерв, отражается по дебету счета 401.60 «Резервы предстоящих расходов» и кредиту соответствующих счетов аналитического учета счета 302.00 «Расчеты по принятым обязательствам», 303.00 «Расчеты по платежам  в бюджеты».</w:t>
      </w:r>
    </w:p>
    <w:p w:rsidR="000515CE" w:rsidRPr="000D56D4" w:rsidRDefault="000515CE" w:rsidP="000515CE">
      <w:pPr>
        <w:shd w:val="clear" w:color="auto" w:fill="FFFFFF"/>
        <w:ind w:firstLine="709"/>
        <w:jc w:val="both"/>
      </w:pPr>
      <w:r w:rsidRPr="000D56D4">
        <w:t>начисление расходов сверх суммы резерва, отражается по дебету счета 401.20 «Расходы текущего финансового года» и кредиту соответствующих счетов аналитического учета счета 302.00 «Расчеты по принятым обязательствам», 303.00 «Расчеты по платежам в бюджеты».</w:t>
      </w:r>
    </w:p>
    <w:p w:rsidR="007A6D40" w:rsidRPr="000D56D4" w:rsidRDefault="008126BB" w:rsidP="000515CE">
      <w:pPr>
        <w:jc w:val="both"/>
      </w:pPr>
      <w:r w:rsidRPr="000D56D4">
        <w:rPr>
          <w:sz w:val="20"/>
          <w:szCs w:val="20"/>
        </w:rPr>
        <w:t xml:space="preserve">                 </w:t>
      </w:r>
      <w:r w:rsidR="009A52FE" w:rsidRPr="000D56D4">
        <w:t>4.9</w:t>
      </w:r>
      <w:r w:rsidR="007A6D40" w:rsidRPr="000D56D4">
        <w:t>.</w:t>
      </w:r>
      <w:r w:rsidR="00810AFE" w:rsidRPr="000D56D4">
        <w:t>4</w:t>
      </w:r>
      <w:r w:rsidR="007A6D40" w:rsidRPr="000D56D4">
        <w:t>. Стоимость подписки на периодические (справочные) издания списывается на расходы текущего финансового года без предварительного отражения на счете по учету прочих материальных запасов по мере поступления таких изданий.</w:t>
      </w:r>
    </w:p>
    <w:p w:rsidR="00600221" w:rsidRPr="000D56D4" w:rsidRDefault="007A6D40" w:rsidP="00600221">
      <w:pPr>
        <w:ind w:firstLine="709"/>
        <w:jc w:val="both"/>
      </w:pPr>
      <w:r w:rsidRPr="000D56D4">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6471E9" w:rsidRPr="000D56D4" w:rsidRDefault="009A52FE" w:rsidP="00E42AA7">
      <w:pPr>
        <w:ind w:firstLine="709"/>
        <w:jc w:val="both"/>
        <w:rPr>
          <w:bCs/>
        </w:rPr>
      </w:pPr>
      <w:r w:rsidRPr="000D56D4">
        <w:rPr>
          <w:bCs/>
        </w:rPr>
        <w:t>4</w:t>
      </w:r>
      <w:r w:rsidR="006471E9" w:rsidRPr="000D56D4">
        <w:rPr>
          <w:bCs/>
        </w:rPr>
        <w:t>.</w:t>
      </w:r>
      <w:r w:rsidRPr="000D56D4">
        <w:rPr>
          <w:bCs/>
        </w:rPr>
        <w:t>10.</w:t>
      </w:r>
      <w:r w:rsidR="006471E9" w:rsidRPr="000D56D4">
        <w:rPr>
          <w:bCs/>
        </w:rPr>
        <w:t xml:space="preserve"> Событи</w:t>
      </w:r>
      <w:r w:rsidR="00A23508" w:rsidRPr="000D56D4">
        <w:rPr>
          <w:bCs/>
        </w:rPr>
        <w:t>я</w:t>
      </w:r>
      <w:r w:rsidR="006471E9" w:rsidRPr="000D56D4">
        <w:rPr>
          <w:bCs/>
        </w:rPr>
        <w:t xml:space="preserve"> после отчетной даты</w:t>
      </w:r>
      <w:r w:rsidR="004E7A22" w:rsidRPr="000D56D4">
        <w:rPr>
          <w:bCs/>
        </w:rPr>
        <w:t>.</w:t>
      </w:r>
    </w:p>
    <w:p w:rsidR="00A23508" w:rsidRPr="000D56D4" w:rsidRDefault="00A23508" w:rsidP="00A23508">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В случаях отражения в учете событий после отчетной даты учитывать такие события в особом порядке согласно Порядку отражения в учете и отчетности Администрации </w:t>
      </w:r>
      <w:r w:rsidR="00F22100">
        <w:rPr>
          <w:rFonts w:ascii="Times New Roman" w:hAnsi="Times New Roman" w:cs="Times New Roman"/>
          <w:sz w:val="24"/>
          <w:szCs w:val="24"/>
        </w:rPr>
        <w:t>Недвиговского</w:t>
      </w:r>
      <w:r w:rsidR="00CA002D" w:rsidRPr="000D56D4">
        <w:rPr>
          <w:rFonts w:ascii="Times New Roman" w:hAnsi="Times New Roman" w:cs="Times New Roman"/>
          <w:sz w:val="24"/>
          <w:szCs w:val="24"/>
        </w:rPr>
        <w:t xml:space="preserve"> сельского поселения</w:t>
      </w:r>
      <w:r w:rsidRPr="000D56D4">
        <w:rPr>
          <w:rFonts w:ascii="Times New Roman" w:hAnsi="Times New Roman" w:cs="Times New Roman"/>
          <w:sz w:val="24"/>
          <w:szCs w:val="24"/>
        </w:rPr>
        <w:t xml:space="preserve"> (Приложение 8 к настоящему распоряжению), составленному </w:t>
      </w:r>
      <w:r w:rsidR="00214F63" w:rsidRPr="000D56D4">
        <w:rPr>
          <w:rFonts w:ascii="Times New Roman" w:hAnsi="Times New Roman" w:cs="Times New Roman"/>
          <w:sz w:val="24"/>
          <w:szCs w:val="24"/>
        </w:rPr>
        <w:t>на основании</w:t>
      </w:r>
      <w:r w:rsidRPr="000D56D4">
        <w:rPr>
          <w:rFonts w:ascii="Times New Roman" w:hAnsi="Times New Roman" w:cs="Times New Roman"/>
          <w:sz w:val="24"/>
          <w:szCs w:val="24"/>
        </w:rPr>
        <w:t xml:space="preserve"> </w:t>
      </w:r>
      <w:r w:rsidR="00214F63" w:rsidRPr="000D56D4">
        <w:rPr>
          <w:rFonts w:ascii="Times New Roman" w:hAnsi="Times New Roman" w:cs="Times New Roman"/>
          <w:sz w:val="24"/>
          <w:szCs w:val="24"/>
        </w:rPr>
        <w:t>положений</w:t>
      </w:r>
      <w:r w:rsidRPr="000D56D4">
        <w:rPr>
          <w:rFonts w:ascii="Times New Roman" w:hAnsi="Times New Roman" w:cs="Times New Roman"/>
          <w:sz w:val="24"/>
          <w:szCs w:val="24"/>
        </w:rPr>
        <w:t xml:space="preserve"> стандарта «События после отчетной даты»</w:t>
      </w:r>
      <w:r w:rsidR="00214F63" w:rsidRPr="000D56D4">
        <w:rPr>
          <w:rFonts w:ascii="Times New Roman" w:hAnsi="Times New Roman" w:cs="Times New Roman"/>
          <w:sz w:val="24"/>
          <w:szCs w:val="24"/>
        </w:rPr>
        <w:t xml:space="preserve"> от 30.12.2017 №275н</w:t>
      </w:r>
      <w:r w:rsidRPr="000D56D4">
        <w:rPr>
          <w:rFonts w:ascii="Times New Roman" w:hAnsi="Times New Roman" w:cs="Times New Roman"/>
          <w:sz w:val="24"/>
          <w:szCs w:val="24"/>
        </w:rPr>
        <w:t>.</w:t>
      </w:r>
    </w:p>
    <w:p w:rsidR="00330A9B" w:rsidRPr="000D56D4" w:rsidRDefault="006471E9" w:rsidP="00E42AA7">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за отчетный год (далее - событие после отчетной даты).</w:t>
      </w:r>
    </w:p>
    <w:p w:rsidR="007D5A44" w:rsidRPr="000D56D4" w:rsidRDefault="007D5A44" w:rsidP="00E42AA7">
      <w:pPr>
        <w:ind w:firstLine="709"/>
        <w:jc w:val="both"/>
      </w:pPr>
      <w:r w:rsidRPr="000D56D4">
        <w:lastRenderedPageBreak/>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4E7A22" w:rsidRPr="000D56D4" w:rsidRDefault="007D5A44" w:rsidP="00E42AA7">
      <w:pPr>
        <w:ind w:firstLine="709"/>
        <w:jc w:val="both"/>
        <w:rPr>
          <w:rStyle w:val="af1"/>
          <w:b w:val="0"/>
          <w:color w:val="auto"/>
        </w:rPr>
      </w:pPr>
      <w:r w:rsidRPr="000D56D4">
        <w:t>Существенность события после отчетной даты определяется</w:t>
      </w:r>
      <w:r w:rsidR="00385DBC" w:rsidRPr="000D56D4">
        <w:t xml:space="preserve"> </w:t>
      </w:r>
      <w:r w:rsidRPr="000D56D4">
        <w:rPr>
          <w:rStyle w:val="af1"/>
          <w:b w:val="0"/>
          <w:color w:val="auto"/>
        </w:rPr>
        <w:t>исходя из величины и характера соответствующей статьи (статей) бухгалтерской отчетности в каждом конкретном случае</w:t>
      </w:r>
      <w:r w:rsidR="004E7A22" w:rsidRPr="000D56D4">
        <w:rPr>
          <w:rStyle w:val="af1"/>
          <w:b w:val="0"/>
          <w:color w:val="auto"/>
        </w:rPr>
        <w:t>.</w:t>
      </w:r>
    </w:p>
    <w:p w:rsidR="007D5A44" w:rsidRPr="000D56D4" w:rsidRDefault="007D5A44" w:rsidP="00E42AA7">
      <w:pPr>
        <w:jc w:val="both"/>
      </w:pPr>
      <w:r w:rsidRPr="000D56D4">
        <w:t xml:space="preserve">(Основание: </w:t>
      </w:r>
      <w:hyperlink r:id="rId117" w:history="1">
        <w:r w:rsidRPr="000D56D4">
          <w:rPr>
            <w:bCs/>
          </w:rPr>
          <w:t>п.п. 17</w:t>
        </w:r>
      </w:hyperlink>
      <w:r w:rsidRPr="000D56D4">
        <w:t xml:space="preserve">, </w:t>
      </w:r>
      <w:hyperlink r:id="rId118" w:history="1">
        <w:r w:rsidRPr="000D56D4">
          <w:rPr>
            <w:bCs/>
          </w:rPr>
          <w:t xml:space="preserve">67 </w:t>
        </w:r>
      </w:hyperlink>
      <w:r w:rsidRPr="000D56D4">
        <w:t xml:space="preserve">федерального стандарта </w:t>
      </w:r>
      <w:r w:rsidR="00E42AA7" w:rsidRPr="000D56D4">
        <w:t>«</w:t>
      </w:r>
      <w:r w:rsidR="00E837AF" w:rsidRPr="000D56D4">
        <w:t>Концептуальные</w:t>
      </w:r>
      <w:r w:rsidR="00450313" w:rsidRPr="000D56D4">
        <w:t xml:space="preserve"> </w:t>
      </w:r>
      <w:r w:rsidR="00E837AF" w:rsidRPr="000D56D4">
        <w:t>основы</w:t>
      </w:r>
      <w:r w:rsidR="00450313" w:rsidRPr="000D56D4">
        <w:t xml:space="preserve"> </w:t>
      </w:r>
      <w:r w:rsidR="00E837AF" w:rsidRPr="000D56D4">
        <w:t>бухгалтерского</w:t>
      </w:r>
      <w:r w:rsidR="00450313" w:rsidRPr="000D56D4">
        <w:t xml:space="preserve"> </w:t>
      </w:r>
      <w:r w:rsidR="00E837AF" w:rsidRPr="000D56D4">
        <w:t>учета и отчетности организаций государственного сектора</w:t>
      </w:r>
      <w:r w:rsidR="00E42AA7" w:rsidRPr="000D56D4">
        <w:t>»</w:t>
      </w:r>
      <w:r w:rsidRPr="000D56D4">
        <w:t xml:space="preserve">, </w:t>
      </w:r>
      <w:hyperlink r:id="rId119" w:history="1">
        <w:r w:rsidRPr="000D56D4">
          <w:rPr>
            <w:bCs/>
          </w:rPr>
          <w:t>п. 6</w:t>
        </w:r>
      </w:hyperlink>
      <w:r w:rsidRPr="000D56D4">
        <w:t xml:space="preserve"> Инструкции </w:t>
      </w:r>
      <w:r w:rsidR="00167DFF">
        <w:t>№</w:t>
      </w:r>
      <w:r w:rsidRPr="000D56D4">
        <w:t xml:space="preserve"> 157н)</w:t>
      </w:r>
    </w:p>
    <w:p w:rsidR="00F91606" w:rsidRPr="000D56D4" w:rsidRDefault="009A52FE" w:rsidP="00DA6F3E">
      <w:pPr>
        <w:ind w:firstLine="709"/>
        <w:jc w:val="both"/>
      </w:pPr>
      <w:bookmarkStart w:id="34" w:name="Par83"/>
      <w:bookmarkEnd w:id="34"/>
      <w:r w:rsidRPr="000D56D4">
        <w:t>4</w:t>
      </w:r>
      <w:r w:rsidR="00F91606" w:rsidRPr="000D56D4">
        <w:t>.1</w:t>
      </w:r>
      <w:r w:rsidRPr="000D56D4">
        <w:t>1</w:t>
      </w:r>
      <w:r w:rsidR="00F91606" w:rsidRPr="000D56D4">
        <w:t>. Дополнение распоряжения об учетной политике отдельными распоряжениями.</w:t>
      </w:r>
    </w:p>
    <w:p w:rsidR="00F91606" w:rsidRPr="000D56D4" w:rsidRDefault="00F91606" w:rsidP="00DA6F3E">
      <w:pPr>
        <w:ind w:firstLine="709"/>
        <w:jc w:val="both"/>
      </w:pPr>
      <w:r w:rsidRPr="000D56D4">
        <w:t xml:space="preserve">Настоящая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дополняться отдельными распоряжениями Администрации </w:t>
      </w:r>
      <w:r w:rsidR="00F22100">
        <w:t>Недвиговского</w:t>
      </w:r>
      <w:r w:rsidR="00CA002D" w:rsidRPr="000D56D4">
        <w:t xml:space="preserve"> сельского поселения </w:t>
      </w:r>
      <w:r w:rsidRPr="000D56D4">
        <w:t>о доведении внесенных изменений до финансовых и налоговых органов, которым предоставляется бухгалтерская отчетность учреждения.</w:t>
      </w:r>
    </w:p>
    <w:p w:rsidR="00F91606" w:rsidRPr="000D56D4" w:rsidRDefault="009A52FE" w:rsidP="00DA6F3E">
      <w:pPr>
        <w:pStyle w:val="ConsPlusNormal"/>
        <w:widowControl/>
        <w:ind w:firstLine="709"/>
        <w:jc w:val="both"/>
        <w:rPr>
          <w:rFonts w:ascii="Times New Roman" w:hAnsi="Times New Roman" w:cs="Times New Roman"/>
          <w:bCs/>
          <w:sz w:val="24"/>
          <w:szCs w:val="24"/>
        </w:rPr>
      </w:pPr>
      <w:r w:rsidRPr="000D56D4">
        <w:rPr>
          <w:rFonts w:ascii="Times New Roman" w:hAnsi="Times New Roman" w:cs="Times New Roman"/>
          <w:bCs/>
          <w:sz w:val="24"/>
          <w:szCs w:val="24"/>
        </w:rPr>
        <w:t>4</w:t>
      </w:r>
      <w:r w:rsidR="00F91606" w:rsidRPr="000D56D4">
        <w:rPr>
          <w:rFonts w:ascii="Times New Roman" w:hAnsi="Times New Roman" w:cs="Times New Roman"/>
          <w:bCs/>
          <w:sz w:val="24"/>
          <w:szCs w:val="24"/>
        </w:rPr>
        <w:t>.1</w:t>
      </w:r>
      <w:r w:rsidRPr="000D56D4">
        <w:rPr>
          <w:rFonts w:ascii="Times New Roman" w:hAnsi="Times New Roman" w:cs="Times New Roman"/>
          <w:bCs/>
          <w:sz w:val="24"/>
          <w:szCs w:val="24"/>
        </w:rPr>
        <w:t>2</w:t>
      </w:r>
      <w:r w:rsidR="00F91606" w:rsidRPr="000D56D4">
        <w:rPr>
          <w:rFonts w:ascii="Times New Roman" w:hAnsi="Times New Roman" w:cs="Times New Roman"/>
          <w:bCs/>
          <w:sz w:val="24"/>
          <w:szCs w:val="24"/>
        </w:rPr>
        <w:t>.</w:t>
      </w:r>
      <w:r w:rsidRPr="000D56D4">
        <w:rPr>
          <w:rFonts w:ascii="Times New Roman" w:hAnsi="Times New Roman" w:cs="Times New Roman"/>
          <w:bCs/>
          <w:sz w:val="24"/>
          <w:szCs w:val="24"/>
        </w:rPr>
        <w:t xml:space="preserve"> </w:t>
      </w:r>
      <w:r w:rsidR="00F91606" w:rsidRPr="000D56D4">
        <w:rPr>
          <w:rFonts w:ascii="Times New Roman" w:hAnsi="Times New Roman" w:cs="Times New Roman"/>
          <w:bCs/>
          <w:sz w:val="24"/>
          <w:szCs w:val="24"/>
        </w:rPr>
        <w:t>Заключение.</w:t>
      </w:r>
    </w:p>
    <w:p w:rsidR="00F91606" w:rsidRPr="000D56D4" w:rsidRDefault="00F91606" w:rsidP="00DA6F3E">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 xml:space="preserve">При осуществлении учреждением хозяйственных операций, порядок отражения которых в бюджетном учёте в настоящее время не предусмотрен нормативными актами и распоряжением об учётной политике, оформляется и утверждается распоряжением Администрации </w:t>
      </w:r>
      <w:r w:rsidR="00F22100">
        <w:rPr>
          <w:rFonts w:ascii="Times New Roman" w:hAnsi="Times New Roman" w:cs="Times New Roman"/>
          <w:sz w:val="24"/>
          <w:szCs w:val="24"/>
        </w:rPr>
        <w:t>Недвиговского</w:t>
      </w:r>
      <w:r w:rsidR="00CA002D" w:rsidRPr="000D56D4">
        <w:rPr>
          <w:rFonts w:ascii="Times New Roman" w:hAnsi="Times New Roman" w:cs="Times New Roman"/>
          <w:sz w:val="24"/>
          <w:szCs w:val="24"/>
        </w:rPr>
        <w:t xml:space="preserve"> сельского поселения</w:t>
      </w:r>
      <w:r w:rsidR="00231638" w:rsidRPr="000D56D4">
        <w:rPr>
          <w:rFonts w:ascii="Times New Roman" w:hAnsi="Times New Roman" w:cs="Times New Roman"/>
          <w:sz w:val="24"/>
          <w:szCs w:val="24"/>
        </w:rPr>
        <w:t>.</w:t>
      </w:r>
    </w:p>
    <w:p w:rsidR="00231638" w:rsidRPr="000D56D4" w:rsidRDefault="00231638" w:rsidP="00DA6F3E">
      <w:pPr>
        <w:pStyle w:val="ConsPlusNormal"/>
        <w:widowControl/>
        <w:ind w:firstLine="709"/>
        <w:jc w:val="both"/>
        <w:rPr>
          <w:rFonts w:ascii="Times New Roman" w:hAnsi="Times New Roman" w:cs="Times New Roman"/>
          <w:sz w:val="24"/>
          <w:szCs w:val="24"/>
        </w:rPr>
      </w:pPr>
      <w:r w:rsidRPr="000D56D4">
        <w:rPr>
          <w:rFonts w:ascii="Times New Roman" w:hAnsi="Times New Roman" w:cs="Times New Roman"/>
          <w:sz w:val="24"/>
          <w:szCs w:val="24"/>
        </w:rPr>
        <w:t>Учреждение должно хранить учетную политику не менее пяти лет после года, в котором использовало ее в последний раз.</w:t>
      </w:r>
    </w:p>
    <w:p w:rsidR="00CF6EEE" w:rsidRPr="000D56D4" w:rsidRDefault="00CF6EEE" w:rsidP="00DA6F3E">
      <w:pPr>
        <w:pStyle w:val="ConsPlusNormal"/>
        <w:widowControl/>
        <w:ind w:firstLine="709"/>
        <w:jc w:val="both"/>
        <w:rPr>
          <w:rFonts w:ascii="Times New Roman" w:hAnsi="Times New Roman" w:cs="Times New Roman"/>
          <w:sz w:val="24"/>
          <w:szCs w:val="24"/>
        </w:rPr>
      </w:pPr>
    </w:p>
    <w:p w:rsidR="00CF6EEE" w:rsidRPr="000D56D4" w:rsidRDefault="00CF6EEE" w:rsidP="00DA6F3E">
      <w:pPr>
        <w:pStyle w:val="ConsPlusNormal"/>
        <w:widowControl/>
        <w:ind w:firstLine="709"/>
        <w:jc w:val="both"/>
        <w:rPr>
          <w:rFonts w:ascii="Times New Roman" w:hAnsi="Times New Roman" w:cs="Times New Roman"/>
          <w:sz w:val="24"/>
          <w:szCs w:val="24"/>
        </w:rPr>
      </w:pPr>
    </w:p>
    <w:p w:rsidR="00742063" w:rsidRPr="000D56D4" w:rsidRDefault="00742063" w:rsidP="00DA6F3E">
      <w:pPr>
        <w:pStyle w:val="ConsPlusNormal"/>
        <w:widowControl/>
        <w:ind w:firstLine="709"/>
        <w:jc w:val="both"/>
        <w:rPr>
          <w:rFonts w:ascii="Times New Roman" w:hAnsi="Times New Roman" w:cs="Times New Roman"/>
          <w:sz w:val="24"/>
          <w:szCs w:val="24"/>
        </w:rPr>
        <w:sectPr w:rsidR="00742063" w:rsidRPr="000D56D4" w:rsidSect="0077598B">
          <w:pgSz w:w="11906" w:h="16838"/>
          <w:pgMar w:top="851" w:right="991" w:bottom="567" w:left="1276" w:header="709" w:footer="709" w:gutter="0"/>
          <w:cols w:space="720"/>
          <w:docGrid w:linePitch="326"/>
        </w:sectPr>
      </w:pPr>
    </w:p>
    <w:p w:rsidR="00167DFF" w:rsidRPr="000D56D4" w:rsidRDefault="00167DFF" w:rsidP="00167DFF">
      <w:pPr>
        <w:ind w:firstLine="6096"/>
        <w:jc w:val="center"/>
      </w:pPr>
      <w:r w:rsidRPr="000D56D4">
        <w:lastRenderedPageBreak/>
        <w:t xml:space="preserve">Приложение </w:t>
      </w:r>
      <w:r>
        <w:t xml:space="preserve">№ 2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C068B1" w:rsidP="00167DFF">
      <w:pPr>
        <w:ind w:firstLine="6096"/>
        <w:jc w:val="center"/>
      </w:pPr>
      <w:r>
        <w:t>от 1</w:t>
      </w:r>
      <w:r w:rsidR="00DB44D7">
        <w:t>0</w:t>
      </w:r>
      <w:r>
        <w:t>.0</w:t>
      </w:r>
      <w:r w:rsidR="00DB44D7">
        <w:t>3</w:t>
      </w:r>
      <w:r>
        <w:t>.202</w:t>
      </w:r>
      <w:r w:rsidR="00DB44D7">
        <w:t>5</w:t>
      </w:r>
      <w:r>
        <w:t xml:space="preserve"> № 8</w:t>
      </w:r>
    </w:p>
    <w:p w:rsidR="00E34E74" w:rsidRPr="000D56D4" w:rsidRDefault="00E34E74" w:rsidP="00E34E74">
      <w:pPr>
        <w:ind w:firstLine="851"/>
        <w:jc w:val="both"/>
      </w:pPr>
    </w:p>
    <w:p w:rsidR="007E38A0" w:rsidRPr="006F1BF3" w:rsidRDefault="006B075A" w:rsidP="006B075A">
      <w:pPr>
        <w:jc w:val="center"/>
        <w:rPr>
          <w:b/>
          <w:sz w:val="28"/>
          <w:szCs w:val="28"/>
        </w:rPr>
      </w:pPr>
      <w:r w:rsidRPr="006F1BF3">
        <w:rPr>
          <w:b/>
          <w:sz w:val="28"/>
          <w:szCs w:val="28"/>
        </w:rPr>
        <w:t>Рабочий</w:t>
      </w:r>
      <w:r w:rsidR="00F11765" w:rsidRPr="006F1BF3">
        <w:rPr>
          <w:b/>
          <w:sz w:val="28"/>
          <w:szCs w:val="28"/>
        </w:rPr>
        <w:t xml:space="preserve"> </w:t>
      </w:r>
      <w:r w:rsidRPr="006F1BF3">
        <w:rPr>
          <w:b/>
          <w:sz w:val="28"/>
          <w:szCs w:val="28"/>
        </w:rPr>
        <w:t xml:space="preserve">план счетов бухгалтерского учета </w:t>
      </w:r>
    </w:p>
    <w:p w:rsidR="006B075A" w:rsidRPr="006F1BF3" w:rsidRDefault="006B075A" w:rsidP="006B075A">
      <w:pPr>
        <w:jc w:val="center"/>
        <w:rPr>
          <w:b/>
          <w:sz w:val="28"/>
          <w:szCs w:val="28"/>
        </w:rPr>
      </w:pPr>
      <w:r w:rsidRPr="006F1BF3">
        <w:rPr>
          <w:b/>
          <w:sz w:val="28"/>
          <w:szCs w:val="28"/>
        </w:rPr>
        <w:t xml:space="preserve">Администрации </w:t>
      </w:r>
      <w:r w:rsidR="00F22100">
        <w:rPr>
          <w:b/>
          <w:sz w:val="28"/>
          <w:szCs w:val="28"/>
        </w:rPr>
        <w:t>Недвиговского</w:t>
      </w:r>
      <w:r w:rsidR="00D3081C" w:rsidRPr="006F1BF3">
        <w:rPr>
          <w:b/>
          <w:sz w:val="28"/>
          <w:szCs w:val="28"/>
        </w:rPr>
        <w:t xml:space="preserve"> сельского поселения</w:t>
      </w:r>
    </w:p>
    <w:p w:rsidR="00700B39" w:rsidRPr="000D56D4" w:rsidRDefault="00700B39" w:rsidP="006B075A">
      <w:pPr>
        <w:jc w:val="center"/>
        <w:rPr>
          <w:sz w:val="28"/>
          <w:szCs w:val="28"/>
        </w:rPr>
      </w:pPr>
    </w:p>
    <w:tbl>
      <w:tblPr>
        <w:tblpPr w:leftFromText="180" w:rightFromText="180" w:vertAnchor="text" w:tblpX="-396" w:tblpY="1"/>
        <w:tblOverlap w:val="never"/>
        <w:tblW w:w="10070" w:type="dxa"/>
        <w:tblLayout w:type="fixed"/>
        <w:tblCellMar>
          <w:left w:w="0" w:type="dxa"/>
          <w:right w:w="0" w:type="dxa"/>
        </w:tblCellMar>
        <w:tblLook w:val="0000" w:firstRow="0" w:lastRow="0" w:firstColumn="0" w:lastColumn="0" w:noHBand="0" w:noVBand="0"/>
      </w:tblPr>
      <w:tblGrid>
        <w:gridCol w:w="1014"/>
        <w:gridCol w:w="9056"/>
      </w:tblGrid>
      <w:tr w:rsidR="000D56D4" w:rsidRPr="000D56D4" w:rsidTr="00907197">
        <w:trPr>
          <w:trHeight w:hRule="exact" w:val="572"/>
        </w:trPr>
        <w:tc>
          <w:tcPr>
            <w:tcW w:w="1014" w:type="dxa"/>
            <w:tcBorders>
              <w:top w:val="single" w:sz="4" w:space="0" w:color="auto"/>
              <w:left w:val="single" w:sz="4" w:space="0" w:color="auto"/>
              <w:bottom w:val="nil"/>
              <w:right w:val="nil"/>
            </w:tcBorders>
            <w:shd w:val="clear" w:color="auto" w:fill="FFFFFF"/>
          </w:tcPr>
          <w:p w:rsidR="00440F64" w:rsidRPr="000D56D4" w:rsidRDefault="00440F64" w:rsidP="00907197">
            <w:pPr>
              <w:jc w:val="center"/>
            </w:pPr>
            <w:r w:rsidRPr="000D56D4">
              <w:t>Номер</w:t>
            </w:r>
          </w:p>
          <w:p w:rsidR="00440F64" w:rsidRPr="000D56D4" w:rsidRDefault="00440F64" w:rsidP="00907197">
            <w:pPr>
              <w:jc w:val="center"/>
            </w:pPr>
            <w:r w:rsidRPr="000D56D4">
              <w:t>субсчета</w:t>
            </w:r>
          </w:p>
        </w:tc>
        <w:tc>
          <w:tcPr>
            <w:tcW w:w="9056" w:type="dxa"/>
            <w:tcBorders>
              <w:top w:val="single" w:sz="4" w:space="0" w:color="auto"/>
              <w:left w:val="single" w:sz="4" w:space="0" w:color="auto"/>
              <w:bottom w:val="nil"/>
              <w:right w:val="single" w:sz="4" w:space="0" w:color="auto"/>
            </w:tcBorders>
            <w:shd w:val="clear" w:color="auto" w:fill="FFFFFF"/>
          </w:tcPr>
          <w:p w:rsidR="00440F64" w:rsidRPr="000D56D4" w:rsidRDefault="00440F64" w:rsidP="00907197">
            <w:pPr>
              <w:jc w:val="center"/>
            </w:pPr>
            <w:r w:rsidRPr="000D56D4">
              <w:t>Наименование субсчета</w:t>
            </w:r>
          </w:p>
        </w:tc>
      </w:tr>
      <w:tr w:rsidR="000D56D4" w:rsidRPr="000D56D4" w:rsidTr="00907197">
        <w:trPr>
          <w:trHeight w:hRule="exact" w:val="331"/>
        </w:trPr>
        <w:tc>
          <w:tcPr>
            <w:tcW w:w="1014" w:type="dxa"/>
            <w:tcBorders>
              <w:top w:val="single" w:sz="4" w:space="0" w:color="auto"/>
              <w:left w:val="single" w:sz="4" w:space="0" w:color="auto"/>
              <w:bottom w:val="nil"/>
              <w:right w:val="nil"/>
            </w:tcBorders>
            <w:shd w:val="clear" w:color="auto" w:fill="FFFFFF"/>
          </w:tcPr>
          <w:p w:rsidR="00440F64" w:rsidRPr="000D56D4" w:rsidRDefault="00440F64" w:rsidP="00907197">
            <w:pPr>
              <w:jc w:val="center"/>
            </w:pPr>
            <w:r w:rsidRPr="000D56D4">
              <w:t>1</w:t>
            </w:r>
          </w:p>
        </w:tc>
        <w:tc>
          <w:tcPr>
            <w:tcW w:w="9056" w:type="dxa"/>
            <w:tcBorders>
              <w:top w:val="single" w:sz="4" w:space="0" w:color="auto"/>
              <w:left w:val="single" w:sz="4" w:space="0" w:color="auto"/>
              <w:bottom w:val="nil"/>
              <w:right w:val="single" w:sz="4" w:space="0" w:color="auto"/>
            </w:tcBorders>
            <w:shd w:val="clear" w:color="auto" w:fill="FFFFFF"/>
          </w:tcPr>
          <w:p w:rsidR="00440F64" w:rsidRPr="000D56D4" w:rsidRDefault="00440F64" w:rsidP="00907197">
            <w:pPr>
              <w:jc w:val="center"/>
            </w:pPr>
            <w:r w:rsidRPr="000D56D4">
              <w:t>2</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40F64" w:rsidRPr="000D56D4" w:rsidRDefault="00440F64" w:rsidP="00907197">
            <w:pPr>
              <w:contextualSpacing/>
            </w:pPr>
            <w:r w:rsidRPr="000D56D4">
              <w:t>101.00</w:t>
            </w:r>
          </w:p>
        </w:tc>
        <w:tc>
          <w:tcPr>
            <w:tcW w:w="9056" w:type="dxa"/>
          </w:tcPr>
          <w:p w:rsidR="00440F64" w:rsidRPr="000D56D4" w:rsidRDefault="00440F64" w:rsidP="00907197">
            <w:pPr>
              <w:ind w:left="95"/>
              <w:contextualSpacing/>
            </w:pPr>
            <w:r w:rsidRPr="000D56D4">
              <w:t>Основные средства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15"/>
        </w:trPr>
        <w:tc>
          <w:tcPr>
            <w:tcW w:w="1014" w:type="dxa"/>
          </w:tcPr>
          <w:p w:rsidR="00440F64" w:rsidRPr="000D56D4" w:rsidRDefault="00440F64" w:rsidP="00907197">
            <w:pPr>
              <w:contextualSpacing/>
            </w:pPr>
            <w:r w:rsidRPr="000D56D4">
              <w:t>101.10</w:t>
            </w:r>
          </w:p>
        </w:tc>
        <w:tc>
          <w:tcPr>
            <w:tcW w:w="9056" w:type="dxa"/>
            <w:tcMar>
              <w:top w:w="0" w:type="dxa"/>
              <w:left w:w="165" w:type="dxa"/>
              <w:bottom w:w="0" w:type="dxa"/>
              <w:right w:w="0" w:type="dxa"/>
            </w:tcMar>
          </w:tcPr>
          <w:p w:rsidR="00440F64" w:rsidRPr="000D56D4" w:rsidRDefault="00440F64" w:rsidP="00907197">
            <w:pPr>
              <w:ind w:left="-40"/>
              <w:contextualSpacing/>
            </w:pPr>
            <w:r w:rsidRPr="000D56D4">
              <w:t>Основные средства – 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014" w:type="dxa"/>
          </w:tcPr>
          <w:p w:rsidR="00440F64" w:rsidRPr="000D56D4" w:rsidRDefault="00440F64" w:rsidP="00907197">
            <w:pPr>
              <w:contextualSpacing/>
            </w:pPr>
            <w:r w:rsidRPr="000D56D4">
              <w:t>101.11</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Жилые помещения – 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86"/>
        </w:trPr>
        <w:tc>
          <w:tcPr>
            <w:tcW w:w="1014" w:type="dxa"/>
          </w:tcPr>
          <w:p w:rsidR="00440F64" w:rsidRPr="000D56D4" w:rsidRDefault="00440F64" w:rsidP="00907197">
            <w:pPr>
              <w:contextualSpacing/>
            </w:pPr>
            <w:r w:rsidRPr="000D56D4">
              <w:t>101.12</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Нежилые помещения (здания и сооружения) – 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2"/>
        </w:trPr>
        <w:tc>
          <w:tcPr>
            <w:tcW w:w="1014" w:type="dxa"/>
          </w:tcPr>
          <w:p w:rsidR="00440F64" w:rsidRPr="000D56D4" w:rsidRDefault="00440F64" w:rsidP="00907197">
            <w:pPr>
              <w:contextualSpacing/>
            </w:pPr>
            <w:r w:rsidRPr="000D56D4">
              <w:t>101.30</w:t>
            </w:r>
          </w:p>
        </w:tc>
        <w:tc>
          <w:tcPr>
            <w:tcW w:w="9056" w:type="dxa"/>
            <w:tcMar>
              <w:top w:w="0" w:type="dxa"/>
              <w:left w:w="165" w:type="dxa"/>
              <w:bottom w:w="0" w:type="dxa"/>
              <w:right w:w="0" w:type="dxa"/>
            </w:tcMar>
          </w:tcPr>
          <w:p w:rsidR="00440F64" w:rsidRPr="000D56D4" w:rsidRDefault="00440F64" w:rsidP="00907197">
            <w:pPr>
              <w:ind w:left="-190" w:firstLine="150"/>
              <w:contextualSpacing/>
            </w:pPr>
            <w:r w:rsidRPr="000D56D4">
              <w:t>Основные средства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6"/>
        </w:trPr>
        <w:tc>
          <w:tcPr>
            <w:tcW w:w="1014" w:type="dxa"/>
          </w:tcPr>
          <w:p w:rsidR="00440F64" w:rsidRPr="000D56D4" w:rsidRDefault="00440F64" w:rsidP="00907197">
            <w:pPr>
              <w:contextualSpacing/>
            </w:pPr>
            <w:r w:rsidRPr="000D56D4">
              <w:t>101.32</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Нежилые помещения (здания и сооружения)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40F64" w:rsidRPr="000D56D4" w:rsidRDefault="00440F64" w:rsidP="00907197">
            <w:pPr>
              <w:contextualSpacing/>
            </w:pPr>
            <w:r w:rsidRPr="000D56D4">
              <w:t>101.34</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Машины и оборудование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40F64" w:rsidRPr="000D56D4" w:rsidRDefault="00440F64" w:rsidP="00907197">
            <w:pPr>
              <w:contextualSpacing/>
            </w:pPr>
            <w:r w:rsidRPr="000D56D4">
              <w:t>101.35</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Транспортные средства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8"/>
        </w:trPr>
        <w:tc>
          <w:tcPr>
            <w:tcW w:w="1014" w:type="dxa"/>
          </w:tcPr>
          <w:p w:rsidR="00440F64" w:rsidRPr="000D56D4" w:rsidRDefault="00440F64" w:rsidP="00907197">
            <w:pPr>
              <w:contextualSpacing/>
            </w:pPr>
            <w:r w:rsidRPr="000D56D4">
              <w:t>101.36</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Инвентарь производственный и хозяйственный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014" w:type="dxa"/>
          </w:tcPr>
          <w:p w:rsidR="00440F64" w:rsidRPr="000D56D4" w:rsidRDefault="00440F64" w:rsidP="00907197">
            <w:pPr>
              <w:contextualSpacing/>
            </w:pPr>
            <w:r w:rsidRPr="000D56D4">
              <w:t>101.38</w:t>
            </w:r>
          </w:p>
        </w:tc>
        <w:tc>
          <w:tcPr>
            <w:tcW w:w="9056" w:type="dxa"/>
            <w:tcMar>
              <w:top w:w="0" w:type="dxa"/>
              <w:left w:w="315" w:type="dxa"/>
              <w:bottom w:w="0" w:type="dxa"/>
              <w:right w:w="0" w:type="dxa"/>
            </w:tcMar>
          </w:tcPr>
          <w:p w:rsidR="00582A84" w:rsidRPr="000D56D4" w:rsidRDefault="00440F64" w:rsidP="00907197">
            <w:pPr>
              <w:ind w:left="-190"/>
              <w:contextualSpacing/>
            </w:pPr>
            <w:r w:rsidRPr="000D56D4">
              <w:t>Прочие основные средства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014" w:type="dxa"/>
          </w:tcPr>
          <w:p w:rsidR="00582A84" w:rsidRPr="000D56D4" w:rsidRDefault="00582A84" w:rsidP="00907197">
            <w:pPr>
              <w:contextualSpacing/>
            </w:pPr>
            <w:r w:rsidRPr="000D56D4">
              <w:t>102.00</w:t>
            </w:r>
          </w:p>
        </w:tc>
        <w:tc>
          <w:tcPr>
            <w:tcW w:w="9056" w:type="dxa"/>
            <w:tcMar>
              <w:top w:w="0" w:type="dxa"/>
              <w:left w:w="315" w:type="dxa"/>
              <w:bottom w:w="0" w:type="dxa"/>
              <w:right w:w="0" w:type="dxa"/>
            </w:tcMar>
          </w:tcPr>
          <w:p w:rsidR="00582A84" w:rsidRPr="000D56D4" w:rsidRDefault="00582A84" w:rsidP="00907197">
            <w:pPr>
              <w:ind w:left="-190"/>
              <w:contextualSpacing/>
            </w:pPr>
            <w:r w:rsidRPr="000D56D4">
              <w:t>Нематериальные активы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014" w:type="dxa"/>
          </w:tcPr>
          <w:p w:rsidR="00582A84" w:rsidRPr="000D56D4" w:rsidRDefault="00582A84" w:rsidP="00907197">
            <w:pPr>
              <w:contextualSpacing/>
            </w:pPr>
            <w:r w:rsidRPr="000D56D4">
              <w:t>102.30</w:t>
            </w:r>
          </w:p>
        </w:tc>
        <w:tc>
          <w:tcPr>
            <w:tcW w:w="9056" w:type="dxa"/>
            <w:tcMar>
              <w:top w:w="0" w:type="dxa"/>
              <w:left w:w="315" w:type="dxa"/>
              <w:bottom w:w="0" w:type="dxa"/>
              <w:right w:w="0" w:type="dxa"/>
            </w:tcMar>
          </w:tcPr>
          <w:p w:rsidR="00582A84" w:rsidRPr="000D56D4" w:rsidRDefault="00582A84" w:rsidP="00907197">
            <w:pPr>
              <w:ind w:left="-190"/>
              <w:contextualSpacing/>
            </w:pPr>
            <w:r w:rsidRPr="000D56D4">
              <w:t>Нематериальные активы-иное 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014" w:type="dxa"/>
          </w:tcPr>
          <w:p w:rsidR="00582A84" w:rsidRPr="000D56D4" w:rsidRDefault="00582A84" w:rsidP="00907197">
            <w:pPr>
              <w:contextualSpacing/>
            </w:pPr>
            <w:r w:rsidRPr="000D56D4">
              <w:t>102.31</w:t>
            </w:r>
          </w:p>
        </w:tc>
        <w:tc>
          <w:tcPr>
            <w:tcW w:w="9056" w:type="dxa"/>
            <w:tcMar>
              <w:top w:w="0" w:type="dxa"/>
              <w:left w:w="315" w:type="dxa"/>
              <w:bottom w:w="0" w:type="dxa"/>
              <w:right w:w="0" w:type="dxa"/>
            </w:tcMar>
          </w:tcPr>
          <w:p w:rsidR="00582A84" w:rsidRPr="000D56D4" w:rsidRDefault="003316AE" w:rsidP="00907197">
            <w:pPr>
              <w:ind w:left="-190"/>
              <w:contextualSpacing/>
            </w:pPr>
            <w:r w:rsidRPr="000D56D4">
              <w:t>Пр</w:t>
            </w:r>
            <w:r w:rsidR="00582A84" w:rsidRPr="000D56D4">
              <w:t>ограммное обеспечение и базы данных- иное 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40F64" w:rsidRPr="000D56D4" w:rsidRDefault="00440F64" w:rsidP="00907197">
            <w:pPr>
              <w:contextualSpacing/>
            </w:pPr>
            <w:r w:rsidRPr="000D56D4">
              <w:t>103.00</w:t>
            </w:r>
          </w:p>
        </w:tc>
        <w:tc>
          <w:tcPr>
            <w:tcW w:w="9056" w:type="dxa"/>
          </w:tcPr>
          <w:p w:rsidR="00440F64" w:rsidRPr="000D56D4" w:rsidRDefault="00440F64" w:rsidP="00907197">
            <w:pPr>
              <w:ind w:left="95"/>
              <w:contextualSpacing/>
            </w:pPr>
            <w:r w:rsidRPr="000D56D4">
              <w:t>Непроизведенные активы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9"/>
        </w:trPr>
        <w:tc>
          <w:tcPr>
            <w:tcW w:w="1014" w:type="dxa"/>
          </w:tcPr>
          <w:p w:rsidR="00440F64" w:rsidRPr="000D56D4" w:rsidRDefault="00440F64" w:rsidP="00907197">
            <w:pPr>
              <w:contextualSpacing/>
            </w:pPr>
            <w:r w:rsidRPr="000D56D4">
              <w:t>103.10</w:t>
            </w:r>
          </w:p>
        </w:tc>
        <w:tc>
          <w:tcPr>
            <w:tcW w:w="9056" w:type="dxa"/>
            <w:tcMar>
              <w:top w:w="0" w:type="dxa"/>
              <w:left w:w="165" w:type="dxa"/>
              <w:bottom w:w="0" w:type="dxa"/>
              <w:right w:w="0" w:type="dxa"/>
            </w:tcMar>
          </w:tcPr>
          <w:p w:rsidR="00440F64" w:rsidRPr="000D56D4" w:rsidRDefault="00440F64" w:rsidP="00907197">
            <w:pPr>
              <w:contextualSpacing/>
            </w:pPr>
            <w:r w:rsidRPr="000D56D4">
              <w:t>Непроизведенные активы – 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014" w:type="dxa"/>
          </w:tcPr>
          <w:p w:rsidR="00440F64" w:rsidRPr="000D56D4" w:rsidRDefault="00440F64" w:rsidP="00907197">
            <w:pPr>
              <w:contextualSpacing/>
            </w:pPr>
            <w:r w:rsidRPr="000D56D4">
              <w:t>103.11</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Земля - 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014" w:type="dxa"/>
          </w:tcPr>
          <w:p w:rsidR="00AE34FB" w:rsidRPr="000D56D4" w:rsidRDefault="00AE34FB" w:rsidP="00907197">
            <w:pPr>
              <w:contextualSpacing/>
            </w:pPr>
            <w:r w:rsidRPr="000D56D4">
              <w:t>103.13</w:t>
            </w:r>
          </w:p>
        </w:tc>
        <w:tc>
          <w:tcPr>
            <w:tcW w:w="9056" w:type="dxa"/>
            <w:tcMar>
              <w:top w:w="0" w:type="dxa"/>
              <w:left w:w="315" w:type="dxa"/>
              <w:bottom w:w="0" w:type="dxa"/>
              <w:right w:w="0" w:type="dxa"/>
            </w:tcMar>
          </w:tcPr>
          <w:p w:rsidR="00AE34FB" w:rsidRPr="000D56D4" w:rsidRDefault="00AE34FB" w:rsidP="00907197">
            <w:pPr>
              <w:ind w:left="-190"/>
              <w:contextualSpacing/>
            </w:pPr>
            <w:r w:rsidRPr="000D56D4">
              <w:t>Прочие непроизведенные активы-недвижимое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40F64" w:rsidRPr="000D56D4" w:rsidRDefault="00440F64" w:rsidP="00907197">
            <w:pPr>
              <w:contextualSpacing/>
            </w:pPr>
            <w:r w:rsidRPr="000D56D4">
              <w:t>104.00</w:t>
            </w:r>
          </w:p>
        </w:tc>
        <w:tc>
          <w:tcPr>
            <w:tcW w:w="9056" w:type="dxa"/>
          </w:tcPr>
          <w:p w:rsidR="00440F64" w:rsidRPr="000D56D4" w:rsidRDefault="00440F64" w:rsidP="00907197">
            <w:pPr>
              <w:ind w:firstLine="95"/>
              <w:contextualSpacing/>
            </w:pPr>
            <w:r w:rsidRPr="000D56D4">
              <w:t>Амортизация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40F64" w:rsidRPr="000D56D4" w:rsidRDefault="00440F64" w:rsidP="00907197">
            <w:pPr>
              <w:contextualSpacing/>
            </w:pPr>
            <w:r w:rsidRPr="000D56D4">
              <w:t>104.10</w:t>
            </w:r>
          </w:p>
        </w:tc>
        <w:tc>
          <w:tcPr>
            <w:tcW w:w="9056" w:type="dxa"/>
            <w:tcMar>
              <w:top w:w="0" w:type="dxa"/>
              <w:left w:w="165" w:type="dxa"/>
              <w:bottom w:w="0" w:type="dxa"/>
              <w:right w:w="0" w:type="dxa"/>
            </w:tcMar>
          </w:tcPr>
          <w:p w:rsidR="00440F64" w:rsidRPr="000D56D4" w:rsidRDefault="00440F64" w:rsidP="00907197">
            <w:pPr>
              <w:ind w:left="-190" w:firstLine="150"/>
              <w:contextualSpacing/>
            </w:pPr>
            <w:r w:rsidRPr="000D56D4">
              <w:t>Амортизация недвижимого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BC5149" w:rsidRPr="000D56D4" w:rsidRDefault="00BC5149" w:rsidP="00907197">
            <w:pPr>
              <w:contextualSpacing/>
            </w:pPr>
            <w:r w:rsidRPr="000D56D4">
              <w:t>104.11</w:t>
            </w:r>
          </w:p>
        </w:tc>
        <w:tc>
          <w:tcPr>
            <w:tcW w:w="9056" w:type="dxa"/>
            <w:tcMar>
              <w:top w:w="0" w:type="dxa"/>
              <w:left w:w="165" w:type="dxa"/>
              <w:bottom w:w="0" w:type="dxa"/>
              <w:right w:w="0" w:type="dxa"/>
            </w:tcMar>
          </w:tcPr>
          <w:p w:rsidR="00BC5149" w:rsidRPr="000D56D4" w:rsidRDefault="00BC5149" w:rsidP="00907197">
            <w:pPr>
              <w:ind w:left="-190" w:firstLine="150"/>
              <w:contextualSpacing/>
            </w:pPr>
            <w:r w:rsidRPr="000D56D4">
              <w:t>Амортизация жилых помещений-недвижимого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014" w:type="dxa"/>
          </w:tcPr>
          <w:p w:rsidR="00440F64" w:rsidRPr="000D56D4" w:rsidRDefault="00440F64" w:rsidP="00907197">
            <w:pPr>
              <w:contextualSpacing/>
            </w:pPr>
            <w:r w:rsidRPr="000D56D4">
              <w:t>104.12</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нежилых помещений (зданий и сооружений) - недвижимого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40F64" w:rsidRPr="000D56D4" w:rsidRDefault="00440F64" w:rsidP="00907197">
            <w:pPr>
              <w:contextualSpacing/>
            </w:pPr>
            <w:r w:rsidRPr="000D56D4">
              <w:t>104.30</w:t>
            </w:r>
          </w:p>
        </w:tc>
        <w:tc>
          <w:tcPr>
            <w:tcW w:w="9056" w:type="dxa"/>
            <w:tcMar>
              <w:top w:w="0" w:type="dxa"/>
              <w:left w:w="165" w:type="dxa"/>
              <w:bottom w:w="0" w:type="dxa"/>
              <w:right w:w="0" w:type="dxa"/>
            </w:tcMar>
          </w:tcPr>
          <w:p w:rsidR="00440F64" w:rsidRPr="000D56D4" w:rsidRDefault="00440F64" w:rsidP="00907197">
            <w:pPr>
              <w:ind w:left="-190" w:firstLine="150"/>
              <w:contextualSpacing/>
            </w:pPr>
            <w:r w:rsidRPr="000D56D4">
              <w:t>Амортизация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014" w:type="dxa"/>
          </w:tcPr>
          <w:p w:rsidR="00440F64" w:rsidRPr="000D56D4" w:rsidRDefault="00440F64" w:rsidP="00907197">
            <w:pPr>
              <w:contextualSpacing/>
            </w:pPr>
            <w:r w:rsidRPr="000D56D4">
              <w:t>104.32</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нежилых помещений (зданий и сооружений) -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9"/>
        </w:trPr>
        <w:tc>
          <w:tcPr>
            <w:tcW w:w="1014" w:type="dxa"/>
          </w:tcPr>
          <w:p w:rsidR="00440F64" w:rsidRPr="000D56D4" w:rsidRDefault="00440F64" w:rsidP="00907197">
            <w:pPr>
              <w:contextualSpacing/>
            </w:pPr>
            <w:r w:rsidRPr="000D56D4">
              <w:t>104.34</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машин и оборудования -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02"/>
        </w:trPr>
        <w:tc>
          <w:tcPr>
            <w:tcW w:w="1014" w:type="dxa"/>
          </w:tcPr>
          <w:p w:rsidR="00440F64" w:rsidRPr="000D56D4" w:rsidRDefault="00440F64" w:rsidP="00907197">
            <w:pPr>
              <w:contextualSpacing/>
            </w:pPr>
            <w:r w:rsidRPr="000D56D4">
              <w:t>104.35</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транспортных средств -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96"/>
        </w:trPr>
        <w:tc>
          <w:tcPr>
            <w:tcW w:w="1014" w:type="dxa"/>
          </w:tcPr>
          <w:p w:rsidR="00440F64" w:rsidRPr="000D56D4" w:rsidRDefault="00440F64" w:rsidP="00907197">
            <w:pPr>
              <w:contextualSpacing/>
            </w:pPr>
            <w:r w:rsidRPr="000D56D4">
              <w:t>104.36</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инвентаря производственного и хозяйственного</w:t>
            </w:r>
            <w:r w:rsidR="009D52DF" w:rsidRPr="000D56D4">
              <w:t xml:space="preserve"> </w:t>
            </w:r>
            <w:r w:rsidRPr="000D56D4">
              <w:t>-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40F64" w:rsidRPr="000D56D4" w:rsidRDefault="00440F64" w:rsidP="00907197">
            <w:pPr>
              <w:contextualSpacing/>
            </w:pPr>
            <w:r w:rsidRPr="000D56D4">
              <w:t>104.38</w:t>
            </w:r>
          </w:p>
        </w:tc>
        <w:tc>
          <w:tcPr>
            <w:tcW w:w="9056" w:type="dxa"/>
            <w:tcMar>
              <w:top w:w="0" w:type="dxa"/>
              <w:left w:w="315" w:type="dxa"/>
              <w:bottom w:w="0" w:type="dxa"/>
              <w:right w:w="0" w:type="dxa"/>
            </w:tcMar>
          </w:tcPr>
          <w:p w:rsidR="00440F64" w:rsidRPr="000D56D4" w:rsidRDefault="00440F64" w:rsidP="00907197">
            <w:pPr>
              <w:ind w:left="-190"/>
              <w:contextualSpacing/>
            </w:pPr>
            <w:r w:rsidRPr="000D56D4">
              <w:t>Амортизация прочих основных средств - 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B67718" w:rsidRPr="000D56D4" w:rsidRDefault="00B67718" w:rsidP="00907197">
            <w:pPr>
              <w:contextualSpacing/>
            </w:pPr>
            <w:r w:rsidRPr="000D56D4">
              <w:t>104.31</w:t>
            </w:r>
          </w:p>
        </w:tc>
        <w:tc>
          <w:tcPr>
            <w:tcW w:w="9056" w:type="dxa"/>
            <w:tcMar>
              <w:top w:w="0" w:type="dxa"/>
              <w:left w:w="315" w:type="dxa"/>
              <w:bottom w:w="0" w:type="dxa"/>
              <w:right w:w="0" w:type="dxa"/>
            </w:tcMar>
          </w:tcPr>
          <w:p w:rsidR="00B67718" w:rsidRPr="000D56D4" w:rsidRDefault="00B67718" w:rsidP="00907197">
            <w:pPr>
              <w:ind w:left="-190" w:firstLine="142"/>
              <w:contextualSpacing/>
            </w:pPr>
            <w:r w:rsidRPr="000D56D4">
              <w:t>Амортизация программного обеспечения и базы данных-</w:t>
            </w:r>
            <w:r w:rsidR="008F2E5F" w:rsidRPr="000D56D4">
              <w:t xml:space="preserve"> </w:t>
            </w:r>
            <w:r w:rsidRPr="000D56D4">
              <w:t>иного движимого имущества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014" w:type="dxa"/>
          </w:tcPr>
          <w:p w:rsidR="00440F64" w:rsidRPr="000D56D4" w:rsidRDefault="00440F64" w:rsidP="00907197">
            <w:pPr>
              <w:contextualSpacing/>
            </w:pPr>
            <w:r w:rsidRPr="000D56D4">
              <w:t>104.40</w:t>
            </w:r>
          </w:p>
        </w:tc>
        <w:tc>
          <w:tcPr>
            <w:tcW w:w="9056" w:type="dxa"/>
            <w:tcMar>
              <w:top w:w="0" w:type="dxa"/>
              <w:left w:w="165" w:type="dxa"/>
              <w:bottom w:w="0" w:type="dxa"/>
              <w:right w:w="0" w:type="dxa"/>
            </w:tcMar>
          </w:tcPr>
          <w:p w:rsidR="00440F64" w:rsidRPr="000D56D4" w:rsidRDefault="00440F64" w:rsidP="00907197">
            <w:pPr>
              <w:ind w:left="-190" w:firstLine="142"/>
              <w:contextualSpacing/>
            </w:pPr>
            <w:r w:rsidRPr="000D56D4">
              <w:t>Амортизация прав пользования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014" w:type="dxa"/>
          </w:tcPr>
          <w:p w:rsidR="00440F64" w:rsidRPr="000D56D4" w:rsidRDefault="00440F64" w:rsidP="00907197">
            <w:pPr>
              <w:contextualSpacing/>
            </w:pPr>
            <w:r w:rsidRPr="000D56D4">
              <w:lastRenderedPageBreak/>
              <w:t>104.42</w:t>
            </w:r>
          </w:p>
        </w:tc>
        <w:tc>
          <w:tcPr>
            <w:tcW w:w="9056" w:type="dxa"/>
            <w:tcMar>
              <w:top w:w="0" w:type="dxa"/>
              <w:left w:w="315" w:type="dxa"/>
              <w:bottom w:w="0" w:type="dxa"/>
              <w:right w:w="0" w:type="dxa"/>
            </w:tcMar>
          </w:tcPr>
          <w:p w:rsidR="00440F64" w:rsidRPr="000D56D4" w:rsidRDefault="00440F64" w:rsidP="00907197">
            <w:pPr>
              <w:ind w:left="-190" w:firstLine="142"/>
              <w:contextualSpacing/>
            </w:pPr>
            <w:r w:rsidRPr="000D56D4">
              <w:t>Амортизация прав пользования нежилыми помещениями (зданиями и сооружениями)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440F64" w:rsidRPr="000D56D4" w:rsidRDefault="00440F64" w:rsidP="00907197">
            <w:pPr>
              <w:contextualSpacing/>
            </w:pPr>
            <w:r w:rsidRPr="000D56D4">
              <w:t>104.44</w:t>
            </w:r>
          </w:p>
        </w:tc>
        <w:tc>
          <w:tcPr>
            <w:tcW w:w="9056" w:type="dxa"/>
            <w:tcMar>
              <w:top w:w="0" w:type="dxa"/>
              <w:left w:w="315" w:type="dxa"/>
              <w:bottom w:w="0" w:type="dxa"/>
              <w:right w:w="0" w:type="dxa"/>
            </w:tcMar>
          </w:tcPr>
          <w:p w:rsidR="00440F64" w:rsidRPr="000D56D4" w:rsidRDefault="00440F64" w:rsidP="00907197">
            <w:pPr>
              <w:ind w:left="-190" w:firstLine="142"/>
              <w:contextualSpacing/>
            </w:pPr>
            <w:r w:rsidRPr="000D56D4">
              <w:t>Амортизация прав пользования машинами и оборудованием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440F64" w:rsidRPr="000D56D4" w:rsidRDefault="00440F64" w:rsidP="00907197">
            <w:pPr>
              <w:contextualSpacing/>
            </w:pPr>
            <w:r w:rsidRPr="000D56D4">
              <w:t>104.50</w:t>
            </w:r>
          </w:p>
        </w:tc>
        <w:tc>
          <w:tcPr>
            <w:tcW w:w="9056"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5896"/>
            </w:tblGrid>
            <w:tr w:rsidR="00440F64" w:rsidRPr="000D56D4" w:rsidTr="00440F64">
              <w:trPr>
                <w:hidden/>
              </w:trPr>
              <w:tc>
                <w:tcPr>
                  <w:tcW w:w="5896" w:type="dxa"/>
                  <w:vAlign w:val="center"/>
                </w:tcPr>
                <w:p w:rsidR="00440F64" w:rsidRPr="000D56D4" w:rsidRDefault="00440F64" w:rsidP="00F34B6D">
                  <w:pPr>
                    <w:framePr w:hSpace="180" w:wrap="around" w:vAnchor="text" w:hAnchor="text" w:x="-396" w:y="1"/>
                    <w:ind w:left="-190" w:firstLine="142"/>
                    <w:suppressOverlap/>
                    <w:rPr>
                      <w:vanish/>
                    </w:rPr>
                  </w:pPr>
                </w:p>
              </w:tc>
            </w:tr>
          </w:tbl>
          <w:p w:rsidR="00440F64" w:rsidRPr="000D56D4" w:rsidRDefault="00440F64" w:rsidP="00907197">
            <w:pPr>
              <w:ind w:left="-190" w:firstLine="142"/>
              <w:contextualSpacing/>
            </w:pPr>
            <w:r w:rsidRPr="000D56D4">
              <w:t>Амортизация имущества, составляющего казну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440F64" w:rsidRPr="000D56D4" w:rsidRDefault="00440F64" w:rsidP="00907197">
            <w:pPr>
              <w:contextualSpacing/>
            </w:pPr>
            <w:r w:rsidRPr="000D56D4">
              <w:t>104.51</w:t>
            </w:r>
          </w:p>
        </w:tc>
        <w:tc>
          <w:tcPr>
            <w:tcW w:w="9056" w:type="dxa"/>
            <w:tcMar>
              <w:top w:w="0" w:type="dxa"/>
              <w:left w:w="315" w:type="dxa"/>
              <w:bottom w:w="0" w:type="dxa"/>
              <w:right w:w="0" w:type="dxa"/>
            </w:tcMar>
          </w:tcPr>
          <w:p w:rsidR="00440F64" w:rsidRPr="000D56D4" w:rsidRDefault="00440F64" w:rsidP="00907197">
            <w:pPr>
              <w:ind w:left="-190" w:firstLine="142"/>
              <w:rPr>
                <w:vanish/>
              </w:rPr>
            </w:pPr>
            <w:r w:rsidRPr="000D56D4">
              <w:t>Амортизация недвижимого имущества в составе имущества казны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440F64" w:rsidRPr="000D56D4" w:rsidRDefault="00440F64" w:rsidP="00907197">
            <w:pPr>
              <w:contextualSpacing/>
            </w:pPr>
            <w:r w:rsidRPr="000D56D4">
              <w:t>104.52</w:t>
            </w:r>
          </w:p>
        </w:tc>
        <w:tc>
          <w:tcPr>
            <w:tcW w:w="9056" w:type="dxa"/>
            <w:tcMar>
              <w:top w:w="0" w:type="dxa"/>
              <w:left w:w="315" w:type="dxa"/>
              <w:bottom w:w="0" w:type="dxa"/>
              <w:right w:w="0" w:type="dxa"/>
            </w:tcMar>
          </w:tcPr>
          <w:p w:rsidR="00440F64" w:rsidRPr="000D56D4" w:rsidRDefault="00440F64" w:rsidP="00907197">
            <w:pPr>
              <w:ind w:left="-190" w:firstLine="142"/>
            </w:pPr>
            <w:r w:rsidRPr="000D56D4">
              <w:t>Амортизация движимого имущества в составе имущества казны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440F64" w:rsidRPr="000D56D4" w:rsidRDefault="00440F64" w:rsidP="00907197">
            <w:pPr>
              <w:contextualSpacing/>
            </w:pPr>
            <w:r w:rsidRPr="000D56D4">
              <w:t>104.58</w:t>
            </w:r>
          </w:p>
        </w:tc>
        <w:tc>
          <w:tcPr>
            <w:tcW w:w="9056" w:type="dxa"/>
            <w:tcMar>
              <w:top w:w="0" w:type="dxa"/>
              <w:left w:w="315" w:type="dxa"/>
              <w:bottom w:w="0" w:type="dxa"/>
              <w:right w:w="0" w:type="dxa"/>
            </w:tcMar>
          </w:tcPr>
          <w:p w:rsidR="00440F64" w:rsidRPr="000D56D4" w:rsidRDefault="00440F64" w:rsidP="00907197">
            <w:pPr>
              <w:ind w:left="-190" w:firstLine="142"/>
            </w:pPr>
            <w:r w:rsidRPr="000D56D4">
              <w:t>Амортизация движимого имущества в составе имущества казны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CC7F7B" w:rsidRPr="000D56D4" w:rsidRDefault="00CC7F7B" w:rsidP="00907197">
            <w:pPr>
              <w:contextualSpacing/>
            </w:pPr>
            <w:r w:rsidRPr="000D56D4">
              <w:t>104.60</w:t>
            </w:r>
          </w:p>
        </w:tc>
        <w:tc>
          <w:tcPr>
            <w:tcW w:w="9056" w:type="dxa"/>
            <w:tcMar>
              <w:top w:w="0" w:type="dxa"/>
              <w:left w:w="315" w:type="dxa"/>
              <w:bottom w:w="0" w:type="dxa"/>
              <w:right w:w="0" w:type="dxa"/>
            </w:tcMar>
          </w:tcPr>
          <w:p w:rsidR="00CC7F7B" w:rsidRPr="000D56D4" w:rsidRDefault="00CC7F7B" w:rsidP="00907197">
            <w:pPr>
              <w:ind w:left="-190" w:firstLine="142"/>
            </w:pPr>
            <w:r w:rsidRPr="000D56D4">
              <w:t>Амортизация прав пользования нематериальными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014" w:type="dxa"/>
          </w:tcPr>
          <w:p w:rsidR="00CC7F7B" w:rsidRPr="000D56D4" w:rsidRDefault="00CC7F7B" w:rsidP="00907197">
            <w:pPr>
              <w:contextualSpacing/>
            </w:pPr>
            <w:r w:rsidRPr="000D56D4">
              <w:t>104.61</w:t>
            </w:r>
          </w:p>
        </w:tc>
        <w:tc>
          <w:tcPr>
            <w:tcW w:w="9056" w:type="dxa"/>
            <w:tcMar>
              <w:top w:w="0" w:type="dxa"/>
              <w:left w:w="315" w:type="dxa"/>
              <w:bottom w:w="0" w:type="dxa"/>
              <w:right w:w="0" w:type="dxa"/>
            </w:tcMar>
          </w:tcPr>
          <w:p w:rsidR="00CC7F7B" w:rsidRPr="000D56D4" w:rsidRDefault="00CC7F7B" w:rsidP="00907197">
            <w:pPr>
              <w:ind w:left="-190" w:firstLine="142"/>
            </w:pPr>
            <w:r w:rsidRPr="000D56D4">
              <w:t>Амортизация прав пользования программным обеспечением и базами данных</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40F64" w:rsidRPr="000D56D4" w:rsidRDefault="00440F64" w:rsidP="00907197">
            <w:pPr>
              <w:contextualSpacing/>
            </w:pPr>
            <w:r w:rsidRPr="000D56D4">
              <w:t>105.00</w:t>
            </w:r>
          </w:p>
        </w:tc>
        <w:tc>
          <w:tcPr>
            <w:tcW w:w="9056" w:type="dxa"/>
          </w:tcPr>
          <w:p w:rsidR="00440F64" w:rsidRPr="000D56D4" w:rsidRDefault="00440F64" w:rsidP="00907197">
            <w:pPr>
              <w:ind w:left="95"/>
              <w:contextualSpacing/>
            </w:pPr>
            <w:r w:rsidRPr="000D56D4">
              <w:t>Материальные запасы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440F64" w:rsidRPr="000D56D4" w:rsidRDefault="00440F64" w:rsidP="00907197">
            <w:pPr>
              <w:contextualSpacing/>
            </w:pPr>
            <w:r w:rsidRPr="000D56D4">
              <w:t>105.30</w:t>
            </w:r>
          </w:p>
        </w:tc>
        <w:tc>
          <w:tcPr>
            <w:tcW w:w="9056" w:type="dxa"/>
            <w:tcMar>
              <w:top w:w="0" w:type="dxa"/>
              <w:left w:w="165" w:type="dxa"/>
              <w:bottom w:w="0" w:type="dxa"/>
              <w:right w:w="0" w:type="dxa"/>
            </w:tcMar>
          </w:tcPr>
          <w:p w:rsidR="00440F64" w:rsidRPr="000D56D4" w:rsidRDefault="00440F64" w:rsidP="00907197">
            <w:pPr>
              <w:contextualSpacing/>
            </w:pPr>
            <w:r w:rsidRPr="000D56D4">
              <w:t>Материальные запасы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105.33</w:t>
            </w:r>
          </w:p>
        </w:tc>
        <w:tc>
          <w:tcPr>
            <w:tcW w:w="9056" w:type="dxa"/>
            <w:tcMar>
              <w:top w:w="0" w:type="dxa"/>
              <w:left w:w="165" w:type="dxa"/>
              <w:bottom w:w="0" w:type="dxa"/>
              <w:right w:w="0" w:type="dxa"/>
            </w:tcMar>
          </w:tcPr>
          <w:p w:rsidR="00D371EF" w:rsidRPr="000D56D4" w:rsidRDefault="00D371EF" w:rsidP="00907197">
            <w:pPr>
              <w:contextualSpacing/>
            </w:pPr>
            <w:r w:rsidRPr="000D56D4">
              <w:t>Горюче-смазочные материалы-иное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105.34</w:t>
            </w:r>
          </w:p>
        </w:tc>
        <w:tc>
          <w:tcPr>
            <w:tcW w:w="9056" w:type="dxa"/>
            <w:tcMar>
              <w:top w:w="0" w:type="dxa"/>
              <w:left w:w="165" w:type="dxa"/>
              <w:bottom w:w="0" w:type="dxa"/>
              <w:right w:w="0" w:type="dxa"/>
            </w:tcMar>
          </w:tcPr>
          <w:p w:rsidR="00D371EF" w:rsidRPr="000D56D4" w:rsidRDefault="00D371EF" w:rsidP="00907197">
            <w:pPr>
              <w:contextualSpacing/>
            </w:pPr>
            <w:r w:rsidRPr="000D56D4">
              <w:t>Комплектующие к орг.технике-иное 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105.35</w:t>
            </w:r>
          </w:p>
        </w:tc>
        <w:tc>
          <w:tcPr>
            <w:tcW w:w="9056" w:type="dxa"/>
            <w:tcMar>
              <w:top w:w="0" w:type="dxa"/>
              <w:left w:w="165" w:type="dxa"/>
              <w:bottom w:w="0" w:type="dxa"/>
              <w:right w:w="0" w:type="dxa"/>
            </w:tcMar>
          </w:tcPr>
          <w:p w:rsidR="00D371EF" w:rsidRPr="000D56D4" w:rsidRDefault="00D371EF" w:rsidP="00907197">
            <w:pPr>
              <w:contextualSpacing/>
            </w:pPr>
            <w:r w:rsidRPr="000D56D4">
              <w:t>Хозяйственные товары-иное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105.36</w:t>
            </w:r>
          </w:p>
        </w:tc>
        <w:tc>
          <w:tcPr>
            <w:tcW w:w="9056" w:type="dxa"/>
            <w:tcMar>
              <w:top w:w="0" w:type="dxa"/>
              <w:left w:w="165" w:type="dxa"/>
              <w:bottom w:w="0" w:type="dxa"/>
              <w:right w:w="0" w:type="dxa"/>
            </w:tcMar>
          </w:tcPr>
          <w:p w:rsidR="00D371EF" w:rsidRPr="000D56D4" w:rsidRDefault="00D371EF" w:rsidP="00907197">
            <w:pPr>
              <w:contextualSpacing/>
            </w:pPr>
            <w:r w:rsidRPr="000D56D4">
              <w:t>Прочие материальные запасы - иное движимое имущество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106.00</w:t>
            </w:r>
          </w:p>
        </w:tc>
        <w:tc>
          <w:tcPr>
            <w:tcW w:w="9056" w:type="dxa"/>
            <w:tcMar>
              <w:top w:w="0" w:type="dxa"/>
              <w:left w:w="165" w:type="dxa"/>
              <w:bottom w:w="0" w:type="dxa"/>
              <w:right w:w="0" w:type="dxa"/>
            </w:tcMar>
          </w:tcPr>
          <w:p w:rsidR="00D371EF" w:rsidRPr="000D56D4" w:rsidRDefault="00D371EF" w:rsidP="00907197">
            <w:pPr>
              <w:contextualSpacing/>
            </w:pPr>
            <w:r w:rsidRPr="000D56D4">
              <w:t>Вложения в нефинансовые активы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014" w:type="dxa"/>
          </w:tcPr>
          <w:p w:rsidR="00D371EF" w:rsidRPr="000D56D4" w:rsidRDefault="00D371EF" w:rsidP="00907197">
            <w:pPr>
              <w:contextualSpacing/>
            </w:pPr>
            <w:r w:rsidRPr="000D56D4">
              <w:t>106.10</w:t>
            </w:r>
          </w:p>
        </w:tc>
        <w:tc>
          <w:tcPr>
            <w:tcW w:w="9056" w:type="dxa"/>
            <w:tcMar>
              <w:top w:w="0" w:type="dxa"/>
              <w:left w:w="165" w:type="dxa"/>
              <w:bottom w:w="0" w:type="dxa"/>
              <w:right w:w="0" w:type="dxa"/>
            </w:tcMar>
          </w:tcPr>
          <w:p w:rsidR="00D371EF" w:rsidRPr="000D56D4" w:rsidRDefault="00783737" w:rsidP="00907197">
            <w:pPr>
              <w:ind w:left="-190"/>
              <w:contextualSpacing/>
            </w:pPr>
            <w:r w:rsidRPr="000D56D4">
              <w:t xml:space="preserve">  </w:t>
            </w:r>
            <w:r w:rsidR="00D371EF" w:rsidRPr="000D56D4">
              <w:t>Вложения в недвижимое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1"/>
        </w:trPr>
        <w:tc>
          <w:tcPr>
            <w:tcW w:w="1014" w:type="dxa"/>
          </w:tcPr>
          <w:p w:rsidR="00D371EF" w:rsidRPr="000D56D4" w:rsidRDefault="00D371EF" w:rsidP="00907197">
            <w:pPr>
              <w:contextualSpacing/>
            </w:pPr>
            <w:r w:rsidRPr="000D56D4">
              <w:t>106.11</w:t>
            </w:r>
          </w:p>
        </w:tc>
        <w:tc>
          <w:tcPr>
            <w:tcW w:w="9056" w:type="dxa"/>
            <w:tcMar>
              <w:top w:w="0" w:type="dxa"/>
              <w:left w:w="315" w:type="dxa"/>
              <w:bottom w:w="0" w:type="dxa"/>
              <w:right w:w="0" w:type="dxa"/>
            </w:tcMar>
          </w:tcPr>
          <w:p w:rsidR="00D371EF" w:rsidRPr="000D56D4" w:rsidRDefault="00D371EF" w:rsidP="00907197">
            <w:pPr>
              <w:ind w:left="-190"/>
              <w:contextualSpacing/>
            </w:pPr>
            <w:r w:rsidRPr="000D56D4">
              <w:t>Вложения в основные средства - недвижимое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1"/>
        </w:trPr>
        <w:tc>
          <w:tcPr>
            <w:tcW w:w="1014" w:type="dxa"/>
          </w:tcPr>
          <w:p w:rsidR="008E0D22" w:rsidRPr="000D56D4" w:rsidRDefault="008E0D22" w:rsidP="00907197">
            <w:pPr>
              <w:contextualSpacing/>
            </w:pPr>
            <w:r w:rsidRPr="000D56D4">
              <w:t>106.13</w:t>
            </w:r>
          </w:p>
        </w:tc>
        <w:tc>
          <w:tcPr>
            <w:tcW w:w="9056" w:type="dxa"/>
            <w:tcMar>
              <w:top w:w="0" w:type="dxa"/>
              <w:left w:w="315" w:type="dxa"/>
              <w:bottom w:w="0" w:type="dxa"/>
              <w:right w:w="0" w:type="dxa"/>
            </w:tcMar>
          </w:tcPr>
          <w:p w:rsidR="008E0D22" w:rsidRPr="000D56D4" w:rsidRDefault="008E0D22" w:rsidP="00907197">
            <w:pPr>
              <w:ind w:left="-190"/>
              <w:contextualSpacing/>
            </w:pPr>
            <w:r w:rsidRPr="000D56D4">
              <w:t>Вложения в непроизведенные активы-</w:t>
            </w:r>
            <w:r w:rsidR="00416F21" w:rsidRPr="000D56D4">
              <w:t xml:space="preserve"> </w:t>
            </w:r>
            <w:r w:rsidRPr="000D56D4">
              <w:t>недвижимое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52"/>
        </w:trPr>
        <w:tc>
          <w:tcPr>
            <w:tcW w:w="1014" w:type="dxa"/>
          </w:tcPr>
          <w:p w:rsidR="00D371EF" w:rsidRPr="000D56D4" w:rsidRDefault="00D371EF" w:rsidP="00907197">
            <w:pPr>
              <w:contextualSpacing/>
            </w:pPr>
            <w:r w:rsidRPr="000D56D4">
              <w:t>106.30</w:t>
            </w:r>
          </w:p>
        </w:tc>
        <w:tc>
          <w:tcPr>
            <w:tcW w:w="9056" w:type="dxa"/>
            <w:tcMar>
              <w:top w:w="0" w:type="dxa"/>
              <w:left w:w="315" w:type="dxa"/>
              <w:bottom w:w="0" w:type="dxa"/>
              <w:right w:w="0" w:type="dxa"/>
            </w:tcMar>
          </w:tcPr>
          <w:p w:rsidR="00D371EF" w:rsidRPr="000D56D4" w:rsidRDefault="00D371EF" w:rsidP="00907197">
            <w:pPr>
              <w:ind w:left="-190"/>
              <w:contextualSpacing/>
            </w:pPr>
            <w:r w:rsidRPr="000D56D4">
              <w:t>Вложения в иное 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07"/>
        </w:trPr>
        <w:tc>
          <w:tcPr>
            <w:tcW w:w="1014" w:type="dxa"/>
          </w:tcPr>
          <w:p w:rsidR="00D371EF" w:rsidRPr="000D56D4" w:rsidRDefault="00D371EF" w:rsidP="00907197">
            <w:pPr>
              <w:contextualSpacing/>
            </w:pPr>
            <w:r w:rsidRPr="000D56D4">
              <w:t>106.31</w:t>
            </w:r>
          </w:p>
        </w:tc>
        <w:tc>
          <w:tcPr>
            <w:tcW w:w="9056" w:type="dxa"/>
            <w:tcMar>
              <w:top w:w="0" w:type="dxa"/>
              <w:left w:w="315" w:type="dxa"/>
              <w:bottom w:w="0" w:type="dxa"/>
              <w:right w:w="0" w:type="dxa"/>
            </w:tcMar>
          </w:tcPr>
          <w:p w:rsidR="00D371EF" w:rsidRPr="000D56D4" w:rsidRDefault="00D371EF" w:rsidP="00907197">
            <w:pPr>
              <w:ind w:left="-190"/>
              <w:contextualSpacing/>
            </w:pPr>
            <w:r w:rsidRPr="000D56D4">
              <w:t xml:space="preserve">Вложения в основные средства </w:t>
            </w:r>
            <w:r w:rsidR="00416F21" w:rsidRPr="000D56D4">
              <w:t>–</w:t>
            </w:r>
            <w:r w:rsidRPr="000D56D4">
              <w:t xml:space="preserve"> иное движимое имущество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108.50</w:t>
            </w:r>
          </w:p>
        </w:tc>
        <w:tc>
          <w:tcPr>
            <w:tcW w:w="9056" w:type="dxa"/>
          </w:tcPr>
          <w:tbl>
            <w:tblPr>
              <w:tblW w:w="0" w:type="auto"/>
              <w:tblLayout w:type="fixed"/>
              <w:tblCellMar>
                <w:left w:w="30" w:type="dxa"/>
                <w:right w:w="0" w:type="dxa"/>
              </w:tblCellMar>
              <w:tblLook w:val="04A0" w:firstRow="1" w:lastRow="0" w:firstColumn="1" w:lastColumn="0" w:noHBand="0" w:noVBand="1"/>
            </w:tblPr>
            <w:tblGrid>
              <w:gridCol w:w="4469"/>
            </w:tblGrid>
            <w:tr w:rsidR="00D371EF" w:rsidRPr="000D56D4" w:rsidTr="00440F64">
              <w:trPr>
                <w:hidden/>
              </w:trPr>
              <w:tc>
                <w:tcPr>
                  <w:tcW w:w="4469" w:type="dxa"/>
                  <w:vAlign w:val="center"/>
                </w:tcPr>
                <w:p w:rsidR="00D371EF" w:rsidRPr="000D56D4" w:rsidRDefault="00D371EF" w:rsidP="00F34B6D">
                  <w:pPr>
                    <w:framePr w:hSpace="180" w:wrap="around" w:vAnchor="text" w:hAnchor="text" w:x="-396" w:y="1"/>
                    <w:suppressOverlap/>
                    <w:rPr>
                      <w:vanish/>
                    </w:rPr>
                  </w:pPr>
                </w:p>
              </w:tc>
            </w:tr>
          </w:tbl>
          <w:p w:rsidR="00D371EF" w:rsidRPr="000D56D4" w:rsidRDefault="00D371EF" w:rsidP="00907197">
            <w:pPr>
              <w:contextualSpacing/>
            </w:pPr>
            <w:r w:rsidRPr="000D56D4">
              <w:t>Нефинансовые активы, составляющие казну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014" w:type="dxa"/>
          </w:tcPr>
          <w:p w:rsidR="00D371EF" w:rsidRPr="000D56D4" w:rsidRDefault="00D371EF" w:rsidP="00907197">
            <w:pPr>
              <w:contextualSpacing/>
            </w:pPr>
            <w:r w:rsidRPr="000D56D4">
              <w:t>108.51</w:t>
            </w:r>
          </w:p>
        </w:tc>
        <w:tc>
          <w:tcPr>
            <w:tcW w:w="9056" w:type="dxa"/>
            <w:tcMar>
              <w:top w:w="0" w:type="dxa"/>
              <w:left w:w="165" w:type="dxa"/>
              <w:bottom w:w="0" w:type="dxa"/>
              <w:right w:w="0" w:type="dxa"/>
            </w:tcMar>
          </w:tcPr>
          <w:p w:rsidR="00D371EF" w:rsidRPr="000D56D4" w:rsidRDefault="00D371EF" w:rsidP="00907197">
            <w:pPr>
              <w:contextualSpacing/>
            </w:pPr>
            <w:r w:rsidRPr="000D56D4">
              <w:t>Недвижимое имущество, составляющее казну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014" w:type="dxa"/>
          </w:tcPr>
          <w:p w:rsidR="00D371EF" w:rsidRPr="000D56D4" w:rsidRDefault="00D371EF" w:rsidP="00907197">
            <w:pPr>
              <w:contextualSpacing/>
            </w:pPr>
            <w:r w:rsidRPr="000D56D4">
              <w:t>108.52</w:t>
            </w:r>
          </w:p>
        </w:tc>
        <w:tc>
          <w:tcPr>
            <w:tcW w:w="9056" w:type="dxa"/>
            <w:tcMar>
              <w:top w:w="0" w:type="dxa"/>
              <w:left w:w="315" w:type="dxa"/>
              <w:bottom w:w="0" w:type="dxa"/>
              <w:right w:w="0" w:type="dxa"/>
            </w:tcMar>
          </w:tcPr>
          <w:p w:rsidR="00D371EF" w:rsidRPr="000D56D4" w:rsidRDefault="00D371EF" w:rsidP="00907197">
            <w:pPr>
              <w:ind w:left="-48" w:hanging="142"/>
              <w:contextualSpacing/>
            </w:pPr>
            <w:r w:rsidRPr="000D56D4">
              <w:t>Движимое имущество, составляющее казну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108.55</w:t>
            </w:r>
          </w:p>
        </w:tc>
        <w:tc>
          <w:tcPr>
            <w:tcW w:w="9056" w:type="dxa"/>
            <w:tcMar>
              <w:top w:w="0" w:type="dxa"/>
              <w:left w:w="165" w:type="dxa"/>
              <w:bottom w:w="0" w:type="dxa"/>
              <w:right w:w="0" w:type="dxa"/>
            </w:tcMar>
          </w:tcPr>
          <w:p w:rsidR="00D371EF" w:rsidRPr="000D56D4" w:rsidRDefault="00D371EF" w:rsidP="00907197">
            <w:pPr>
              <w:contextualSpacing/>
            </w:pPr>
            <w:r w:rsidRPr="000D56D4">
              <w:t>Непроизведенные активы, составляющие казну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111.00</w:t>
            </w:r>
          </w:p>
        </w:tc>
        <w:tc>
          <w:tcPr>
            <w:tcW w:w="9056" w:type="dxa"/>
            <w:tcMar>
              <w:top w:w="0" w:type="dxa"/>
              <w:left w:w="315" w:type="dxa"/>
              <w:bottom w:w="0" w:type="dxa"/>
              <w:right w:w="0" w:type="dxa"/>
            </w:tcMar>
          </w:tcPr>
          <w:p w:rsidR="00D371EF" w:rsidRPr="000D56D4" w:rsidRDefault="00D371EF" w:rsidP="00907197">
            <w:pPr>
              <w:ind w:left="-190"/>
              <w:contextualSpacing/>
            </w:pPr>
            <w:r w:rsidRPr="000D56D4">
              <w:t>Права пользования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111.40</w:t>
            </w:r>
          </w:p>
        </w:tc>
        <w:tc>
          <w:tcPr>
            <w:tcW w:w="9056" w:type="dxa"/>
            <w:tcMar>
              <w:top w:w="0" w:type="dxa"/>
              <w:left w:w="315" w:type="dxa"/>
              <w:bottom w:w="0" w:type="dxa"/>
              <w:right w:w="0" w:type="dxa"/>
            </w:tcMar>
          </w:tcPr>
          <w:p w:rsidR="00D371EF" w:rsidRPr="000D56D4" w:rsidRDefault="00D371EF" w:rsidP="00907197">
            <w:pPr>
              <w:ind w:left="-190"/>
              <w:contextualSpacing/>
            </w:pPr>
            <w:r w:rsidRPr="000D56D4">
              <w:t>Права пользования нефинансовыми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111.42</w:t>
            </w:r>
          </w:p>
        </w:tc>
        <w:tc>
          <w:tcPr>
            <w:tcW w:w="9056" w:type="dxa"/>
            <w:tcMar>
              <w:top w:w="0" w:type="dxa"/>
              <w:left w:w="315" w:type="dxa"/>
              <w:bottom w:w="0" w:type="dxa"/>
              <w:right w:w="0" w:type="dxa"/>
            </w:tcMar>
          </w:tcPr>
          <w:p w:rsidR="00D371EF" w:rsidRPr="000D56D4" w:rsidRDefault="00D371EF" w:rsidP="00907197">
            <w:pPr>
              <w:ind w:left="-190"/>
              <w:rPr>
                <w:vanish/>
              </w:rPr>
            </w:pPr>
            <w:r w:rsidRPr="000D56D4">
              <w:t>Права пользования нежилыми помещениями (зданиями и сооружениями)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111.44</w:t>
            </w:r>
          </w:p>
        </w:tc>
        <w:tc>
          <w:tcPr>
            <w:tcW w:w="9056" w:type="dxa"/>
            <w:tcMar>
              <w:top w:w="0" w:type="dxa"/>
              <w:left w:w="315" w:type="dxa"/>
              <w:bottom w:w="0" w:type="dxa"/>
              <w:right w:w="0" w:type="dxa"/>
            </w:tcMar>
          </w:tcPr>
          <w:p w:rsidR="00D371EF" w:rsidRPr="000D56D4" w:rsidRDefault="00D371EF" w:rsidP="00907197">
            <w:pPr>
              <w:ind w:left="-190"/>
              <w:rPr>
                <w:vanish/>
              </w:rPr>
            </w:pPr>
            <w:r w:rsidRPr="000D56D4">
              <w:t>Права пользования машинами и оборудованием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16F21" w:rsidRPr="000D56D4" w:rsidRDefault="00416F21" w:rsidP="00907197">
            <w:pPr>
              <w:contextualSpacing/>
            </w:pPr>
            <w:r w:rsidRPr="000D56D4">
              <w:t>111.60</w:t>
            </w:r>
          </w:p>
        </w:tc>
        <w:tc>
          <w:tcPr>
            <w:tcW w:w="9056" w:type="dxa"/>
            <w:tcMar>
              <w:top w:w="0" w:type="dxa"/>
              <w:left w:w="315" w:type="dxa"/>
              <w:bottom w:w="0" w:type="dxa"/>
              <w:right w:w="0" w:type="dxa"/>
            </w:tcMar>
          </w:tcPr>
          <w:p w:rsidR="00416F21" w:rsidRPr="000D56D4" w:rsidRDefault="00416F21" w:rsidP="00907197">
            <w:pPr>
              <w:ind w:left="-190"/>
            </w:pPr>
            <w:r w:rsidRPr="000D56D4">
              <w:t>Права пользования нематериальными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16F21" w:rsidRPr="000D56D4" w:rsidRDefault="00416F21" w:rsidP="00907197">
            <w:pPr>
              <w:contextualSpacing/>
            </w:pPr>
            <w:r w:rsidRPr="000D56D4">
              <w:t>111.61</w:t>
            </w:r>
          </w:p>
        </w:tc>
        <w:tc>
          <w:tcPr>
            <w:tcW w:w="9056" w:type="dxa"/>
            <w:tcMar>
              <w:top w:w="0" w:type="dxa"/>
              <w:left w:w="315" w:type="dxa"/>
              <w:bottom w:w="0" w:type="dxa"/>
              <w:right w:w="0" w:type="dxa"/>
            </w:tcMar>
          </w:tcPr>
          <w:p w:rsidR="00416F21" w:rsidRPr="000D56D4" w:rsidRDefault="00416F21" w:rsidP="00907197">
            <w:pPr>
              <w:ind w:left="-190"/>
            </w:pPr>
            <w:r w:rsidRPr="000D56D4">
              <w:t>Права пользования программным обеспечением и базами данных</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371EF" w:rsidRPr="000D56D4" w:rsidRDefault="00D371EF" w:rsidP="00907197">
            <w:pPr>
              <w:contextualSpacing/>
            </w:pPr>
            <w:r w:rsidRPr="000D56D4">
              <w:t>201.00</w:t>
            </w:r>
          </w:p>
        </w:tc>
        <w:tc>
          <w:tcPr>
            <w:tcW w:w="9056" w:type="dxa"/>
            <w:tcMar>
              <w:top w:w="0" w:type="dxa"/>
              <w:left w:w="315" w:type="dxa"/>
              <w:bottom w:w="0" w:type="dxa"/>
              <w:right w:w="0" w:type="dxa"/>
            </w:tcMar>
          </w:tcPr>
          <w:p w:rsidR="00D371EF" w:rsidRPr="000D56D4" w:rsidRDefault="00D371EF" w:rsidP="00907197">
            <w:pPr>
              <w:ind w:hanging="190"/>
              <w:rPr>
                <w:vanish/>
              </w:rPr>
            </w:pPr>
            <w:r w:rsidRPr="000D56D4">
              <w:t>Денежные средства учреждения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D371EF" w:rsidRPr="000D56D4" w:rsidRDefault="00D371EF" w:rsidP="00907197">
            <w:pPr>
              <w:contextualSpacing/>
            </w:pPr>
            <w:r w:rsidRPr="000D56D4">
              <w:t>201.11</w:t>
            </w:r>
          </w:p>
        </w:tc>
        <w:tc>
          <w:tcPr>
            <w:tcW w:w="9056" w:type="dxa"/>
          </w:tcPr>
          <w:p w:rsidR="00D371EF" w:rsidRPr="000D56D4" w:rsidRDefault="006F1BF3" w:rsidP="00907197">
            <w:pPr>
              <w:contextualSpacing/>
            </w:pPr>
            <w:r>
              <w:t xml:space="preserve"> </w:t>
            </w:r>
            <w:r w:rsidR="00D371EF" w:rsidRPr="000D56D4">
              <w:t>Денежные средства учреждения на лицевых счетах в органе казначейства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A2179" w:rsidRPr="000D56D4" w:rsidRDefault="004A2179" w:rsidP="00907197">
            <w:pPr>
              <w:contextualSpacing/>
            </w:pPr>
            <w:r w:rsidRPr="000D56D4">
              <w:t>204.00</w:t>
            </w:r>
          </w:p>
        </w:tc>
        <w:tc>
          <w:tcPr>
            <w:tcW w:w="9056" w:type="dxa"/>
            <w:tcMar>
              <w:top w:w="0" w:type="dxa"/>
              <w:left w:w="165" w:type="dxa"/>
              <w:bottom w:w="0" w:type="dxa"/>
              <w:right w:w="0" w:type="dxa"/>
            </w:tcMar>
          </w:tcPr>
          <w:p w:rsidR="004A2179" w:rsidRPr="000D56D4" w:rsidRDefault="004A2179" w:rsidP="00907197">
            <w:pPr>
              <w:contextualSpacing/>
            </w:pPr>
            <w:r w:rsidRPr="000D56D4">
              <w:t>Финансовые вложения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1"/>
        </w:trPr>
        <w:tc>
          <w:tcPr>
            <w:tcW w:w="1014" w:type="dxa"/>
          </w:tcPr>
          <w:p w:rsidR="004A2179" w:rsidRPr="000D56D4" w:rsidRDefault="004A2179" w:rsidP="00907197">
            <w:pPr>
              <w:contextualSpacing/>
            </w:pPr>
            <w:r w:rsidRPr="000D56D4">
              <w:t>204.30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Акции и иные формы участия в капитале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014" w:type="dxa"/>
          </w:tcPr>
          <w:p w:rsidR="004A2179" w:rsidRPr="000D56D4" w:rsidRDefault="004A2179" w:rsidP="00907197">
            <w:pPr>
              <w:contextualSpacing/>
            </w:pPr>
            <w:r w:rsidRPr="000D56D4">
              <w:t>204.31</w:t>
            </w:r>
          </w:p>
        </w:tc>
        <w:tc>
          <w:tcPr>
            <w:tcW w:w="9056" w:type="dxa"/>
            <w:tcMar>
              <w:top w:w="0" w:type="dxa"/>
              <w:left w:w="315" w:type="dxa"/>
              <w:bottom w:w="0" w:type="dxa"/>
              <w:right w:w="0" w:type="dxa"/>
            </w:tcMar>
          </w:tcPr>
          <w:p w:rsidR="004A2179" w:rsidRPr="000D56D4" w:rsidRDefault="000B3694" w:rsidP="00907197">
            <w:pPr>
              <w:ind w:left="-190"/>
              <w:contextualSpacing/>
            </w:pPr>
            <w:r w:rsidRPr="000D56D4">
              <w:t xml:space="preserve"> </w:t>
            </w:r>
            <w:r w:rsidR="004A2179" w:rsidRPr="000D56D4">
              <w:t>Акции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A2179" w:rsidRPr="000D56D4" w:rsidRDefault="004A2179" w:rsidP="00907197">
            <w:pPr>
              <w:contextualSpacing/>
            </w:pPr>
            <w:r w:rsidRPr="000D56D4">
              <w:t>204.32</w:t>
            </w:r>
          </w:p>
        </w:tc>
        <w:tc>
          <w:tcPr>
            <w:tcW w:w="9056" w:type="dxa"/>
          </w:tcPr>
          <w:p w:rsidR="004A2179" w:rsidRPr="000D56D4" w:rsidRDefault="004A2179" w:rsidP="00907197">
            <w:pPr>
              <w:contextualSpacing/>
            </w:pPr>
            <w:r w:rsidRPr="000D56D4">
              <w:t>Участие в государственных (муниципальных) предприятиях</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A2179" w:rsidRPr="000D56D4" w:rsidRDefault="004A2179" w:rsidP="00907197">
            <w:pPr>
              <w:contextualSpacing/>
            </w:pPr>
            <w:r w:rsidRPr="000D56D4">
              <w:t>204.34</w:t>
            </w:r>
          </w:p>
        </w:tc>
        <w:tc>
          <w:tcPr>
            <w:tcW w:w="9056" w:type="dxa"/>
          </w:tcPr>
          <w:p w:rsidR="004A2179" w:rsidRPr="000D56D4" w:rsidRDefault="004A2179" w:rsidP="00907197">
            <w:pPr>
              <w:contextualSpacing/>
            </w:pPr>
            <w:r w:rsidRPr="000D56D4">
              <w:t>Иные формы участия в капитале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8"/>
        </w:trPr>
        <w:tc>
          <w:tcPr>
            <w:tcW w:w="1014" w:type="dxa"/>
          </w:tcPr>
          <w:p w:rsidR="004A2179" w:rsidRPr="000D56D4" w:rsidRDefault="004A2179" w:rsidP="00907197">
            <w:pPr>
              <w:contextualSpacing/>
            </w:pPr>
            <w:r w:rsidRPr="000D56D4">
              <w:t>205.00</w:t>
            </w:r>
          </w:p>
        </w:tc>
        <w:tc>
          <w:tcPr>
            <w:tcW w:w="9056" w:type="dxa"/>
            <w:tcMar>
              <w:top w:w="0" w:type="dxa"/>
              <w:left w:w="165" w:type="dxa"/>
              <w:bottom w:w="0" w:type="dxa"/>
              <w:right w:w="0" w:type="dxa"/>
            </w:tcMar>
          </w:tcPr>
          <w:p w:rsidR="004A2179" w:rsidRPr="000D56D4" w:rsidRDefault="004A2179" w:rsidP="00907197">
            <w:pPr>
              <w:contextualSpacing/>
            </w:pPr>
            <w:r w:rsidRPr="000D56D4">
              <w:t>Расчеты по доходам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205.10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налоговым доходам, таможенным платежам и страховым взносам на обязательное социальное страхование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205.12</w:t>
            </w:r>
          </w:p>
        </w:tc>
        <w:tc>
          <w:tcPr>
            <w:tcW w:w="9056" w:type="dxa"/>
          </w:tcPr>
          <w:p w:rsidR="004A2179" w:rsidRPr="000D56D4" w:rsidRDefault="000B3694" w:rsidP="00907197">
            <w:pPr>
              <w:contextualSpacing/>
            </w:pPr>
            <w:r w:rsidRPr="000D56D4">
              <w:t xml:space="preserve">   </w:t>
            </w:r>
            <w:r w:rsidR="004A2179" w:rsidRPr="000D56D4">
              <w:t>Расчеты с плательщиками государственных пошлин, сборов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014" w:type="dxa"/>
          </w:tcPr>
          <w:p w:rsidR="004A2179" w:rsidRPr="000D56D4" w:rsidRDefault="004A2179" w:rsidP="00907197">
            <w:pPr>
              <w:contextualSpacing/>
            </w:pPr>
            <w:r w:rsidRPr="000D56D4">
              <w:t>205.20</w:t>
            </w:r>
          </w:p>
        </w:tc>
        <w:tc>
          <w:tcPr>
            <w:tcW w:w="9056" w:type="dxa"/>
            <w:tcMar>
              <w:top w:w="0" w:type="dxa"/>
              <w:left w:w="165" w:type="dxa"/>
              <w:bottom w:w="0" w:type="dxa"/>
              <w:right w:w="0" w:type="dxa"/>
            </w:tcMar>
          </w:tcPr>
          <w:p w:rsidR="004A2179" w:rsidRPr="000D56D4" w:rsidRDefault="004A2179" w:rsidP="00907197">
            <w:pPr>
              <w:ind w:left="-40"/>
              <w:contextualSpacing/>
            </w:pPr>
            <w:r w:rsidRPr="000D56D4">
              <w:t>Расчеты по доходам от собственности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014" w:type="dxa"/>
          </w:tcPr>
          <w:p w:rsidR="004A2179" w:rsidRPr="000D56D4" w:rsidRDefault="004A2179" w:rsidP="00907197">
            <w:pPr>
              <w:contextualSpacing/>
            </w:pPr>
            <w:r w:rsidRPr="000D56D4">
              <w:t>205.21</w:t>
            </w:r>
          </w:p>
        </w:tc>
        <w:tc>
          <w:tcPr>
            <w:tcW w:w="9056" w:type="dxa"/>
            <w:tcMar>
              <w:top w:w="0" w:type="dxa"/>
              <w:left w:w="165" w:type="dxa"/>
              <w:bottom w:w="0" w:type="dxa"/>
              <w:right w:w="0" w:type="dxa"/>
            </w:tcMar>
          </w:tcPr>
          <w:p w:rsidR="004A2179" w:rsidRPr="000D56D4" w:rsidRDefault="004A2179" w:rsidP="00907197">
            <w:pPr>
              <w:ind w:left="-40"/>
              <w:contextualSpacing/>
            </w:pPr>
            <w:r w:rsidRPr="000D56D4">
              <w:t>Расчеты по доходам от операционной аренды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1014" w:type="dxa"/>
          </w:tcPr>
          <w:p w:rsidR="004A2179" w:rsidRPr="000D56D4" w:rsidRDefault="004A2179" w:rsidP="00907197">
            <w:pPr>
              <w:contextualSpacing/>
            </w:pPr>
            <w:r w:rsidRPr="000D56D4">
              <w:t>205.23</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доходам от платежей при пользовании природными ресурсами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014" w:type="dxa"/>
          </w:tcPr>
          <w:p w:rsidR="004A2179" w:rsidRPr="000D56D4" w:rsidRDefault="004A2179" w:rsidP="00907197">
            <w:pPr>
              <w:contextualSpacing/>
            </w:pPr>
            <w:r w:rsidRPr="000D56D4">
              <w:lastRenderedPageBreak/>
              <w:t>205.27</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доходам от дивидендов от объектов инвестирования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5"/>
        </w:trPr>
        <w:tc>
          <w:tcPr>
            <w:tcW w:w="1014" w:type="dxa"/>
          </w:tcPr>
          <w:p w:rsidR="004A2179" w:rsidRPr="000D56D4" w:rsidRDefault="004A2179" w:rsidP="00907197">
            <w:pPr>
              <w:contextualSpacing/>
            </w:pPr>
            <w:r w:rsidRPr="000D56D4">
              <w:t>205.29</w:t>
            </w:r>
          </w:p>
        </w:tc>
        <w:tc>
          <w:tcPr>
            <w:tcW w:w="9056" w:type="dxa"/>
          </w:tcPr>
          <w:p w:rsidR="004A2179" w:rsidRPr="000D56D4" w:rsidRDefault="000B3694" w:rsidP="00907197">
            <w:pPr>
              <w:ind w:left="-46"/>
              <w:contextualSpacing/>
            </w:pPr>
            <w:r w:rsidRPr="000D56D4">
              <w:t xml:space="preserve">  </w:t>
            </w:r>
            <w:r w:rsidR="004A2179" w:rsidRPr="000D56D4">
              <w:t>Расчеты по иным доходам от собственности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7"/>
        </w:trPr>
        <w:tc>
          <w:tcPr>
            <w:tcW w:w="1014" w:type="dxa"/>
          </w:tcPr>
          <w:p w:rsidR="004A2179" w:rsidRPr="000D56D4" w:rsidRDefault="004A2179" w:rsidP="00907197">
            <w:pPr>
              <w:contextualSpacing/>
            </w:pPr>
            <w:r w:rsidRPr="000D56D4">
              <w:t>205.30</w:t>
            </w:r>
          </w:p>
        </w:tc>
        <w:tc>
          <w:tcPr>
            <w:tcW w:w="9056" w:type="dxa"/>
            <w:tcMar>
              <w:top w:w="0" w:type="dxa"/>
              <w:left w:w="165" w:type="dxa"/>
              <w:bottom w:w="0" w:type="dxa"/>
              <w:right w:w="0" w:type="dxa"/>
            </w:tcMar>
          </w:tcPr>
          <w:p w:rsidR="004A2179" w:rsidRPr="000D56D4" w:rsidRDefault="004A2179" w:rsidP="00907197">
            <w:pPr>
              <w:ind w:left="-40"/>
              <w:contextualSpacing/>
            </w:pPr>
            <w:r w:rsidRPr="000D56D4">
              <w:t>Расчеты по доходам от оказания платных услуг (работ), компенсации затрат</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0"/>
        </w:trPr>
        <w:tc>
          <w:tcPr>
            <w:tcW w:w="1014" w:type="dxa"/>
          </w:tcPr>
          <w:p w:rsidR="004A2179" w:rsidRPr="000D56D4" w:rsidRDefault="004A2179" w:rsidP="00907197">
            <w:pPr>
              <w:contextualSpacing/>
            </w:pPr>
            <w:r w:rsidRPr="000D56D4">
              <w:t>205.35</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условным арендным платежам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3"/>
        </w:trPr>
        <w:tc>
          <w:tcPr>
            <w:tcW w:w="1014" w:type="dxa"/>
          </w:tcPr>
          <w:p w:rsidR="004A2179" w:rsidRPr="000D56D4" w:rsidRDefault="004A2179" w:rsidP="00907197">
            <w:pPr>
              <w:contextualSpacing/>
            </w:pPr>
            <w:r w:rsidRPr="000D56D4">
              <w:t>205.40</w:t>
            </w:r>
          </w:p>
        </w:tc>
        <w:tc>
          <w:tcPr>
            <w:tcW w:w="9056" w:type="dxa"/>
            <w:tcMar>
              <w:top w:w="0" w:type="dxa"/>
              <w:left w:w="165" w:type="dxa"/>
              <w:bottom w:w="0" w:type="dxa"/>
              <w:right w:w="0" w:type="dxa"/>
            </w:tcMar>
          </w:tcPr>
          <w:p w:rsidR="004A2179" w:rsidRPr="000D56D4" w:rsidRDefault="004A2179" w:rsidP="00907197">
            <w:pPr>
              <w:ind w:left="-40" w:firstLine="40"/>
              <w:contextualSpacing/>
            </w:pPr>
            <w:r w:rsidRPr="000D56D4">
              <w:t>Расчеты по суммам штрафов, пеней, неустоек, возмещений ущерба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014" w:type="dxa"/>
          </w:tcPr>
          <w:p w:rsidR="004A2179" w:rsidRPr="000D56D4" w:rsidRDefault="004A2179" w:rsidP="00907197">
            <w:pPr>
              <w:contextualSpacing/>
            </w:pPr>
            <w:r w:rsidRPr="000D56D4">
              <w:t>205.45</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доходам от прочих сумм принудительного изъятия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7"/>
        </w:trPr>
        <w:tc>
          <w:tcPr>
            <w:tcW w:w="1014" w:type="dxa"/>
          </w:tcPr>
          <w:p w:rsidR="004A2179" w:rsidRPr="000D56D4" w:rsidRDefault="004A2179" w:rsidP="00907197">
            <w:pPr>
              <w:contextualSpacing/>
            </w:pPr>
            <w:r w:rsidRPr="000D56D4">
              <w:t>205.50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безвозмездным поступлениям от бюджетов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014" w:type="dxa"/>
          </w:tcPr>
          <w:p w:rsidR="004A2179" w:rsidRPr="000D56D4" w:rsidRDefault="004A2179" w:rsidP="00907197">
            <w:pPr>
              <w:contextualSpacing/>
            </w:pPr>
            <w:r w:rsidRPr="000D56D4">
              <w:t>205.51</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безвозмездным поступлениям от других бюджетов бюджетной системы Российской Федерации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014" w:type="dxa"/>
          </w:tcPr>
          <w:p w:rsidR="004A2179" w:rsidRPr="000D56D4" w:rsidRDefault="004A2179" w:rsidP="00907197">
            <w:pPr>
              <w:contextualSpacing/>
            </w:pPr>
            <w:r w:rsidRPr="000D56D4">
              <w:t>205.54</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поступлениям текущего характера от организаций государственного сектора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014" w:type="dxa"/>
          </w:tcPr>
          <w:p w:rsidR="004A2179" w:rsidRPr="000D56D4" w:rsidRDefault="004A2179" w:rsidP="00907197">
            <w:pPr>
              <w:contextualSpacing/>
            </w:pPr>
            <w:r w:rsidRPr="000D56D4">
              <w:t>205.70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доходам от операций с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014" w:type="dxa"/>
          </w:tcPr>
          <w:p w:rsidR="004A2179" w:rsidRPr="000D56D4" w:rsidRDefault="004A2179" w:rsidP="00907197">
            <w:pPr>
              <w:contextualSpacing/>
            </w:pPr>
            <w:r w:rsidRPr="000D56D4">
              <w:t>205.71</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доходам от операций с основными средствами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014" w:type="dxa"/>
          </w:tcPr>
          <w:p w:rsidR="004A2179" w:rsidRPr="000D56D4" w:rsidRDefault="004A2179" w:rsidP="00907197">
            <w:pPr>
              <w:contextualSpacing/>
            </w:pPr>
            <w:r w:rsidRPr="000D56D4">
              <w:t>205.73</w:t>
            </w:r>
          </w:p>
        </w:tc>
        <w:tc>
          <w:tcPr>
            <w:tcW w:w="9056" w:type="dxa"/>
            <w:tcMar>
              <w:top w:w="0" w:type="dxa"/>
              <w:left w:w="165" w:type="dxa"/>
              <w:bottom w:w="0" w:type="dxa"/>
              <w:right w:w="0" w:type="dxa"/>
            </w:tcMar>
          </w:tcPr>
          <w:p w:rsidR="004A2179" w:rsidRPr="000D56D4" w:rsidRDefault="000C5492" w:rsidP="00907197">
            <w:pPr>
              <w:ind w:left="-190"/>
              <w:contextualSpacing/>
            </w:pPr>
            <w:r w:rsidRPr="000D56D4">
              <w:t xml:space="preserve">   </w:t>
            </w:r>
            <w:r w:rsidR="004A2179" w:rsidRPr="000D56D4">
              <w:t>Расчеты по доходам от операций с непроизведенными активами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2"/>
        </w:trPr>
        <w:tc>
          <w:tcPr>
            <w:tcW w:w="1014" w:type="dxa"/>
          </w:tcPr>
          <w:p w:rsidR="004A2179" w:rsidRPr="000D56D4" w:rsidRDefault="004A2179" w:rsidP="00907197">
            <w:pPr>
              <w:contextualSpacing/>
            </w:pPr>
            <w:r w:rsidRPr="000D56D4">
              <w:t>205.80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прочим доходам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7"/>
        </w:trPr>
        <w:tc>
          <w:tcPr>
            <w:tcW w:w="1014" w:type="dxa"/>
          </w:tcPr>
          <w:p w:rsidR="004A2179" w:rsidRPr="000D56D4" w:rsidRDefault="004A2179" w:rsidP="00907197">
            <w:pPr>
              <w:contextualSpacing/>
            </w:pPr>
            <w:r w:rsidRPr="000D56D4">
              <w:t>205.81</w:t>
            </w:r>
          </w:p>
        </w:tc>
        <w:tc>
          <w:tcPr>
            <w:tcW w:w="9056" w:type="dxa"/>
            <w:tcMar>
              <w:top w:w="0" w:type="dxa"/>
              <w:left w:w="165" w:type="dxa"/>
              <w:bottom w:w="0" w:type="dxa"/>
              <w:right w:w="0" w:type="dxa"/>
            </w:tcMar>
          </w:tcPr>
          <w:p w:rsidR="004A2179" w:rsidRPr="000D56D4" w:rsidRDefault="004A2179" w:rsidP="00907197">
            <w:pPr>
              <w:ind w:left="-190" w:firstLine="150"/>
              <w:contextualSpacing/>
            </w:pPr>
            <w:r w:rsidRPr="000D56D4">
              <w:t>Расчеты по невыясненным поступлениям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5"/>
        </w:trPr>
        <w:tc>
          <w:tcPr>
            <w:tcW w:w="1014" w:type="dxa"/>
          </w:tcPr>
          <w:p w:rsidR="004A2179" w:rsidRPr="000D56D4" w:rsidRDefault="004A2179" w:rsidP="00907197">
            <w:pPr>
              <w:contextualSpacing/>
            </w:pPr>
            <w:r w:rsidRPr="000D56D4">
              <w:t>205.89</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иным доходам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3"/>
        </w:trPr>
        <w:tc>
          <w:tcPr>
            <w:tcW w:w="1014" w:type="dxa"/>
          </w:tcPr>
          <w:p w:rsidR="004A2179" w:rsidRPr="000D56D4" w:rsidRDefault="004A2179" w:rsidP="00907197">
            <w:pPr>
              <w:contextualSpacing/>
            </w:pPr>
            <w:r w:rsidRPr="000D56D4">
              <w:t>206.00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выданным авансам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4"/>
        </w:trPr>
        <w:tc>
          <w:tcPr>
            <w:tcW w:w="1014" w:type="dxa"/>
          </w:tcPr>
          <w:p w:rsidR="004A2179" w:rsidRPr="000D56D4" w:rsidRDefault="004A2179" w:rsidP="00907197">
            <w:pPr>
              <w:contextualSpacing/>
            </w:pPr>
            <w:r w:rsidRPr="000D56D4">
              <w:t>206.20</w:t>
            </w:r>
          </w:p>
        </w:tc>
        <w:tc>
          <w:tcPr>
            <w:tcW w:w="9056" w:type="dxa"/>
            <w:tcMar>
              <w:top w:w="0" w:type="dxa"/>
              <w:left w:w="165" w:type="dxa"/>
              <w:bottom w:w="0" w:type="dxa"/>
              <w:right w:w="0" w:type="dxa"/>
            </w:tcMar>
          </w:tcPr>
          <w:p w:rsidR="004A2179" w:rsidRPr="000D56D4" w:rsidRDefault="004A2179" w:rsidP="00907197">
            <w:pPr>
              <w:ind w:left="-190" w:firstLine="190"/>
              <w:contextualSpacing/>
            </w:pPr>
            <w:r w:rsidRPr="000D56D4">
              <w:t>Расчеты по авансам по работам,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4A2179" w:rsidRPr="000D56D4" w:rsidRDefault="004A2179" w:rsidP="00907197">
            <w:pPr>
              <w:contextualSpacing/>
            </w:pPr>
            <w:r w:rsidRPr="000D56D4">
              <w:t>206.21</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авансам по услугам связи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7"/>
        </w:trPr>
        <w:tc>
          <w:tcPr>
            <w:tcW w:w="1014" w:type="dxa"/>
          </w:tcPr>
          <w:p w:rsidR="004A2179" w:rsidRPr="000D56D4" w:rsidRDefault="004A2179" w:rsidP="00907197">
            <w:pPr>
              <w:contextualSpacing/>
            </w:pPr>
            <w:r w:rsidRPr="000D56D4">
              <w:t>206.23</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авансам по коммунальным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206.25</w:t>
            </w:r>
          </w:p>
        </w:tc>
        <w:tc>
          <w:tcPr>
            <w:tcW w:w="9056" w:type="dxa"/>
            <w:tcMar>
              <w:top w:w="0" w:type="dxa"/>
              <w:left w:w="165" w:type="dxa"/>
              <w:bottom w:w="0" w:type="dxa"/>
              <w:right w:w="0" w:type="dxa"/>
            </w:tcMar>
          </w:tcPr>
          <w:p w:rsidR="004A2179" w:rsidRPr="000D56D4" w:rsidRDefault="00AC6835" w:rsidP="00907197">
            <w:pPr>
              <w:ind w:hanging="190"/>
              <w:contextualSpacing/>
            </w:pPr>
            <w:r w:rsidRPr="000D56D4">
              <w:t xml:space="preserve">  </w:t>
            </w:r>
            <w:r w:rsidR="004A2179" w:rsidRPr="000D56D4">
              <w:t>Расчеты по авансам по работам, услугам по содержанию имущества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206.26</w:t>
            </w:r>
          </w:p>
        </w:tc>
        <w:tc>
          <w:tcPr>
            <w:tcW w:w="9056" w:type="dxa"/>
            <w:tcMar>
              <w:top w:w="0" w:type="dxa"/>
              <w:left w:w="315" w:type="dxa"/>
              <w:bottom w:w="0" w:type="dxa"/>
              <w:right w:w="0" w:type="dxa"/>
            </w:tcMar>
          </w:tcPr>
          <w:p w:rsidR="004A2179" w:rsidRPr="000D56D4" w:rsidRDefault="004A2179" w:rsidP="00907197">
            <w:pPr>
              <w:ind w:hanging="190"/>
              <w:contextualSpacing/>
            </w:pPr>
            <w:r w:rsidRPr="000D56D4">
              <w:t>Расчеты по авансам по прочим работам,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3873AA" w:rsidRPr="000D56D4" w:rsidRDefault="003873AA" w:rsidP="00907197">
            <w:pPr>
              <w:contextualSpacing/>
            </w:pPr>
            <w:r w:rsidRPr="000D56D4">
              <w:t>206.28</w:t>
            </w:r>
          </w:p>
        </w:tc>
        <w:tc>
          <w:tcPr>
            <w:tcW w:w="9056" w:type="dxa"/>
            <w:tcMar>
              <w:top w:w="0" w:type="dxa"/>
              <w:left w:w="315" w:type="dxa"/>
              <w:bottom w:w="0" w:type="dxa"/>
              <w:right w:w="0" w:type="dxa"/>
            </w:tcMar>
          </w:tcPr>
          <w:p w:rsidR="003873AA" w:rsidRPr="000D56D4" w:rsidRDefault="003873AA" w:rsidP="00907197">
            <w:pPr>
              <w:ind w:hanging="190"/>
              <w:contextualSpacing/>
            </w:pPr>
            <w:r w:rsidRPr="000D56D4">
              <w:t>Расчеты по авансам по услугам, работам для целей капитальных вложений</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206.31</w:t>
            </w:r>
          </w:p>
        </w:tc>
        <w:tc>
          <w:tcPr>
            <w:tcW w:w="9056" w:type="dxa"/>
            <w:tcMar>
              <w:top w:w="0" w:type="dxa"/>
              <w:left w:w="315" w:type="dxa"/>
              <w:bottom w:w="0" w:type="dxa"/>
              <w:right w:w="0" w:type="dxa"/>
            </w:tcMar>
          </w:tcPr>
          <w:p w:rsidR="004A2179" w:rsidRPr="000D56D4" w:rsidRDefault="004A2179" w:rsidP="00907197">
            <w:pPr>
              <w:ind w:hanging="190"/>
              <w:contextualSpacing/>
            </w:pPr>
            <w:r w:rsidRPr="000D56D4">
              <w:t>Расчеты по авансам по приобретению основных средств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4A2179" w:rsidRPr="000D56D4" w:rsidRDefault="004A2179" w:rsidP="00907197">
            <w:pPr>
              <w:contextualSpacing/>
            </w:pPr>
            <w:r w:rsidRPr="000D56D4">
              <w:t>206.40</w:t>
            </w:r>
          </w:p>
        </w:tc>
        <w:tc>
          <w:tcPr>
            <w:tcW w:w="9056" w:type="dxa"/>
          </w:tcPr>
          <w:p w:rsidR="004A2179" w:rsidRPr="000D56D4" w:rsidRDefault="004A2179" w:rsidP="00907197">
            <w:pPr>
              <w:ind w:left="95"/>
              <w:contextualSpacing/>
            </w:pPr>
            <w:r w:rsidRPr="000D56D4">
              <w:t>Расчеты по авансовым безвозмездным перечислениям текущего характера организациям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96"/>
        </w:trPr>
        <w:tc>
          <w:tcPr>
            <w:tcW w:w="1014" w:type="dxa"/>
          </w:tcPr>
          <w:p w:rsidR="004A2179" w:rsidRPr="000D56D4" w:rsidRDefault="004A2179" w:rsidP="00907197">
            <w:pPr>
              <w:contextualSpacing/>
            </w:pPr>
            <w:r w:rsidRPr="000D56D4">
              <w:t>206.41</w:t>
            </w:r>
          </w:p>
        </w:tc>
        <w:tc>
          <w:tcPr>
            <w:tcW w:w="9056" w:type="dxa"/>
            <w:tcMar>
              <w:top w:w="0" w:type="dxa"/>
              <w:left w:w="165" w:type="dxa"/>
              <w:bottom w:w="0" w:type="dxa"/>
              <w:right w:w="0" w:type="dxa"/>
            </w:tcMar>
          </w:tcPr>
          <w:p w:rsidR="004A2179" w:rsidRPr="000D56D4" w:rsidRDefault="004A2179" w:rsidP="00907197">
            <w:pPr>
              <w:contextualSpacing/>
            </w:pPr>
            <w:r w:rsidRPr="000D56D4">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7"/>
        </w:trPr>
        <w:tc>
          <w:tcPr>
            <w:tcW w:w="1014" w:type="dxa"/>
          </w:tcPr>
          <w:p w:rsidR="004A2179" w:rsidRPr="000D56D4" w:rsidRDefault="004A2179" w:rsidP="00907197">
            <w:pPr>
              <w:contextualSpacing/>
            </w:pPr>
            <w:r w:rsidRPr="000D56D4">
              <w:t>206.50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безвозмездным перечислениям бюджетам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0"/>
        </w:trPr>
        <w:tc>
          <w:tcPr>
            <w:tcW w:w="1014" w:type="dxa"/>
          </w:tcPr>
          <w:p w:rsidR="004A2179" w:rsidRPr="000D56D4" w:rsidRDefault="004A2179" w:rsidP="00907197">
            <w:pPr>
              <w:contextualSpacing/>
            </w:pPr>
            <w:r w:rsidRPr="000D56D4">
              <w:t>206.51</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перечислениям другим бюджетам бюджетной системы Российской Федерации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7"/>
        </w:trPr>
        <w:tc>
          <w:tcPr>
            <w:tcW w:w="1014" w:type="dxa"/>
          </w:tcPr>
          <w:p w:rsidR="004A2179" w:rsidRPr="000D56D4" w:rsidRDefault="004A2179" w:rsidP="00907197">
            <w:pPr>
              <w:contextualSpacing/>
            </w:pPr>
            <w:r w:rsidRPr="000D56D4">
              <w:t>206.80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авансовым безвозмездным перечислениям капитального характера организациям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206.86</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208.00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с подотчетными лицами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208.10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с подотчетными лицами по оплате труда и начислениям на выплаты по оплате труда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7"/>
        </w:trPr>
        <w:tc>
          <w:tcPr>
            <w:tcW w:w="1014" w:type="dxa"/>
          </w:tcPr>
          <w:p w:rsidR="004A2179" w:rsidRPr="000D56D4" w:rsidRDefault="004A2179" w:rsidP="00907197">
            <w:pPr>
              <w:contextualSpacing/>
            </w:pPr>
            <w:r w:rsidRPr="000D56D4">
              <w:t>208.12</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с подотчетными лицами по прочим выплатам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208.20</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с подотчетными лицами по оплате работ, услуг</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208.26</w:t>
            </w:r>
          </w:p>
        </w:tc>
        <w:tc>
          <w:tcPr>
            <w:tcW w:w="9056" w:type="dxa"/>
            <w:tcMar>
              <w:top w:w="0" w:type="dxa"/>
              <w:left w:w="315" w:type="dxa"/>
              <w:bottom w:w="0" w:type="dxa"/>
              <w:right w:w="0" w:type="dxa"/>
            </w:tcMar>
          </w:tcPr>
          <w:p w:rsidR="004A2179" w:rsidRPr="000D56D4" w:rsidRDefault="004A2179" w:rsidP="00907197">
            <w:pPr>
              <w:ind w:left="-190"/>
              <w:contextualSpacing/>
            </w:pPr>
            <w:r w:rsidRPr="000D56D4">
              <w:t>Расчеты с подотчетными лицами по оплате прочих работ, услуг</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208.90</w:t>
            </w:r>
          </w:p>
        </w:tc>
        <w:tc>
          <w:tcPr>
            <w:tcW w:w="9056" w:type="dxa"/>
            <w:tcMar>
              <w:top w:w="0" w:type="dxa"/>
              <w:left w:w="315" w:type="dxa"/>
              <w:bottom w:w="0" w:type="dxa"/>
              <w:right w:w="0" w:type="dxa"/>
            </w:tcMar>
          </w:tcPr>
          <w:p w:rsidR="004A2179" w:rsidRPr="000D56D4" w:rsidRDefault="004A2179" w:rsidP="00907197">
            <w:pPr>
              <w:ind w:hanging="190"/>
              <w:contextualSpacing/>
            </w:pPr>
            <w:r w:rsidRPr="000D56D4">
              <w:t>Расчеты с подотчетными лицами по прочим расходам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014" w:type="dxa"/>
          </w:tcPr>
          <w:p w:rsidR="004A2179" w:rsidRPr="000D56D4" w:rsidRDefault="004A2179" w:rsidP="00907197">
            <w:pPr>
              <w:contextualSpacing/>
            </w:pPr>
            <w:r w:rsidRPr="000D56D4">
              <w:t>208.96</w:t>
            </w:r>
          </w:p>
        </w:tc>
        <w:tc>
          <w:tcPr>
            <w:tcW w:w="9056" w:type="dxa"/>
            <w:tcMar>
              <w:top w:w="0" w:type="dxa"/>
              <w:left w:w="315" w:type="dxa"/>
              <w:bottom w:w="0" w:type="dxa"/>
              <w:right w:w="0" w:type="dxa"/>
            </w:tcMar>
          </w:tcPr>
          <w:p w:rsidR="004A2179" w:rsidRPr="000D56D4" w:rsidRDefault="004A2179" w:rsidP="00907197">
            <w:pPr>
              <w:ind w:hanging="190"/>
              <w:contextualSpacing/>
            </w:pPr>
            <w:r w:rsidRPr="000D56D4">
              <w:t>Расчеты с подотчетными лицами по оплате иных расходов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9"/>
        </w:trPr>
        <w:tc>
          <w:tcPr>
            <w:tcW w:w="1014" w:type="dxa"/>
          </w:tcPr>
          <w:p w:rsidR="004A2179" w:rsidRPr="000D56D4" w:rsidRDefault="004A2179" w:rsidP="00907197">
            <w:pPr>
              <w:contextualSpacing/>
            </w:pPr>
            <w:r w:rsidRPr="000D56D4">
              <w:t>209.00</w:t>
            </w:r>
          </w:p>
        </w:tc>
        <w:tc>
          <w:tcPr>
            <w:tcW w:w="9056" w:type="dxa"/>
          </w:tcPr>
          <w:p w:rsidR="004A2179" w:rsidRPr="000D56D4" w:rsidRDefault="004A2179" w:rsidP="00907197">
            <w:pPr>
              <w:contextualSpacing/>
            </w:pPr>
            <w:r w:rsidRPr="000D56D4">
              <w:t>Расчеты по ущербу имуществу и иным доходам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42"/>
        </w:trPr>
        <w:tc>
          <w:tcPr>
            <w:tcW w:w="1014" w:type="dxa"/>
          </w:tcPr>
          <w:p w:rsidR="004A2179" w:rsidRPr="000D56D4" w:rsidRDefault="004A2179" w:rsidP="00907197">
            <w:pPr>
              <w:contextualSpacing/>
            </w:pPr>
            <w:r w:rsidRPr="000D56D4">
              <w:t>209.40</w:t>
            </w:r>
          </w:p>
        </w:tc>
        <w:tc>
          <w:tcPr>
            <w:tcW w:w="9056" w:type="dxa"/>
            <w:tcMar>
              <w:top w:w="0" w:type="dxa"/>
              <w:left w:w="165" w:type="dxa"/>
              <w:bottom w:w="0" w:type="dxa"/>
              <w:right w:w="0" w:type="dxa"/>
            </w:tcMar>
          </w:tcPr>
          <w:p w:rsidR="004A2179" w:rsidRPr="000D56D4" w:rsidRDefault="007D0388" w:rsidP="00907197">
            <w:pPr>
              <w:contextualSpacing/>
            </w:pPr>
            <w:r w:rsidRPr="000D56D4">
              <w:t xml:space="preserve">  </w:t>
            </w:r>
            <w:r w:rsidR="004A2179" w:rsidRPr="000D56D4">
              <w:t>Расчеты по штрафам, пеням, неустойкам, возмещениям ущерба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42"/>
        </w:trPr>
        <w:tc>
          <w:tcPr>
            <w:tcW w:w="1014" w:type="dxa"/>
          </w:tcPr>
          <w:p w:rsidR="003873AA" w:rsidRPr="000D56D4" w:rsidRDefault="003873AA" w:rsidP="00907197">
            <w:pPr>
              <w:contextualSpacing/>
            </w:pPr>
            <w:r w:rsidRPr="000D56D4">
              <w:t>209.41</w:t>
            </w:r>
          </w:p>
        </w:tc>
        <w:tc>
          <w:tcPr>
            <w:tcW w:w="9056" w:type="dxa"/>
            <w:tcMar>
              <w:top w:w="0" w:type="dxa"/>
              <w:left w:w="165" w:type="dxa"/>
              <w:bottom w:w="0" w:type="dxa"/>
              <w:right w:w="0" w:type="dxa"/>
            </w:tcMar>
          </w:tcPr>
          <w:p w:rsidR="003873AA" w:rsidRPr="000D56D4" w:rsidRDefault="007D0388" w:rsidP="00907197">
            <w:pPr>
              <w:contextualSpacing/>
            </w:pPr>
            <w:r w:rsidRPr="000D56D4">
              <w:t xml:space="preserve">  </w:t>
            </w:r>
            <w:r w:rsidR="003873AA" w:rsidRPr="000D56D4">
              <w:t xml:space="preserve">Расчеты по доходам от штрафных санкций за нарушение условий </w:t>
            </w:r>
            <w:r w:rsidRPr="000D56D4">
              <w:t xml:space="preserve"> </w:t>
            </w:r>
            <w:r w:rsidR="003873AA" w:rsidRPr="000D56D4">
              <w:t>контрактов (договоров)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014" w:type="dxa"/>
          </w:tcPr>
          <w:p w:rsidR="004A2179" w:rsidRPr="000D56D4" w:rsidRDefault="004A2179" w:rsidP="00907197">
            <w:pPr>
              <w:contextualSpacing/>
            </w:pPr>
            <w:r w:rsidRPr="000D56D4">
              <w:lastRenderedPageBreak/>
              <w:t>209.43</w:t>
            </w:r>
          </w:p>
        </w:tc>
        <w:tc>
          <w:tcPr>
            <w:tcW w:w="9056" w:type="dxa"/>
            <w:tcMar>
              <w:top w:w="0" w:type="dxa"/>
              <w:left w:w="315" w:type="dxa"/>
              <w:bottom w:w="0" w:type="dxa"/>
              <w:right w:w="0" w:type="dxa"/>
            </w:tcMar>
          </w:tcPr>
          <w:p w:rsidR="004A2179" w:rsidRPr="000D56D4" w:rsidRDefault="004A2179" w:rsidP="00907197">
            <w:pPr>
              <w:contextualSpacing/>
            </w:pPr>
            <w:r w:rsidRPr="000D56D4">
              <w:t>Расчеты по доходам от страховых возмещений</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014" w:type="dxa"/>
          </w:tcPr>
          <w:p w:rsidR="00657571" w:rsidRPr="000D56D4" w:rsidRDefault="00657571" w:rsidP="00907197">
            <w:pPr>
              <w:contextualSpacing/>
            </w:pPr>
            <w:r w:rsidRPr="000D56D4">
              <w:t>210.00</w:t>
            </w:r>
          </w:p>
        </w:tc>
        <w:tc>
          <w:tcPr>
            <w:tcW w:w="9056" w:type="dxa"/>
            <w:tcMar>
              <w:top w:w="0" w:type="dxa"/>
              <w:left w:w="315" w:type="dxa"/>
              <w:bottom w:w="0" w:type="dxa"/>
              <w:right w:w="0" w:type="dxa"/>
            </w:tcMar>
          </w:tcPr>
          <w:p w:rsidR="00657571" w:rsidRPr="000D56D4" w:rsidRDefault="00657571" w:rsidP="00907197">
            <w:pPr>
              <w:contextualSpacing/>
            </w:pPr>
            <w:r w:rsidRPr="000D56D4">
              <w:t>Прочие расчеты с дебиторами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014" w:type="dxa"/>
          </w:tcPr>
          <w:p w:rsidR="00657571" w:rsidRPr="000D56D4" w:rsidRDefault="00657571" w:rsidP="00907197">
            <w:pPr>
              <w:contextualSpacing/>
            </w:pPr>
            <w:r w:rsidRPr="000D56D4">
              <w:t>210.02</w:t>
            </w:r>
          </w:p>
        </w:tc>
        <w:tc>
          <w:tcPr>
            <w:tcW w:w="9056" w:type="dxa"/>
            <w:tcMar>
              <w:top w:w="0" w:type="dxa"/>
              <w:left w:w="315" w:type="dxa"/>
              <w:bottom w:w="0" w:type="dxa"/>
              <w:right w:w="0" w:type="dxa"/>
            </w:tcMar>
          </w:tcPr>
          <w:p w:rsidR="00657571" w:rsidRPr="000D56D4" w:rsidRDefault="00657571" w:rsidP="00907197">
            <w:pPr>
              <w:contextualSpacing/>
            </w:pPr>
            <w:r w:rsidRPr="000D56D4">
              <w:t>Расчеты с финансовым органом по поступлениям в бюджет</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59"/>
        </w:trPr>
        <w:tc>
          <w:tcPr>
            <w:tcW w:w="1014" w:type="dxa"/>
          </w:tcPr>
          <w:p w:rsidR="00DF31D9" w:rsidRPr="000D56D4" w:rsidRDefault="00DF31D9" w:rsidP="00907197">
            <w:pPr>
              <w:contextualSpacing/>
            </w:pPr>
            <w:r w:rsidRPr="000D56D4">
              <w:t>215.00</w:t>
            </w:r>
          </w:p>
        </w:tc>
        <w:tc>
          <w:tcPr>
            <w:tcW w:w="9056" w:type="dxa"/>
            <w:tcMar>
              <w:top w:w="0" w:type="dxa"/>
              <w:left w:w="165" w:type="dxa"/>
              <w:bottom w:w="0" w:type="dxa"/>
              <w:right w:w="0" w:type="dxa"/>
            </w:tcMar>
          </w:tcPr>
          <w:p w:rsidR="00DF31D9" w:rsidRPr="000D56D4" w:rsidRDefault="00DF31D9" w:rsidP="00907197">
            <w:pPr>
              <w:contextualSpacing/>
            </w:pPr>
            <w:r w:rsidRPr="000D56D4">
              <w:t>Вложения в финансовые активы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7"/>
        </w:trPr>
        <w:tc>
          <w:tcPr>
            <w:tcW w:w="1014" w:type="dxa"/>
          </w:tcPr>
          <w:p w:rsidR="00DF31D9" w:rsidRPr="000D56D4" w:rsidRDefault="00DF31D9" w:rsidP="00907197">
            <w:pPr>
              <w:contextualSpacing/>
            </w:pPr>
            <w:r w:rsidRPr="000D56D4">
              <w:t>215.30</w:t>
            </w:r>
          </w:p>
        </w:tc>
        <w:tc>
          <w:tcPr>
            <w:tcW w:w="9056" w:type="dxa"/>
            <w:tcMar>
              <w:top w:w="0" w:type="dxa"/>
              <w:left w:w="315" w:type="dxa"/>
              <w:bottom w:w="0" w:type="dxa"/>
              <w:right w:w="0" w:type="dxa"/>
            </w:tcMar>
          </w:tcPr>
          <w:p w:rsidR="00DF31D9" w:rsidRPr="000D56D4" w:rsidRDefault="00DF31D9" w:rsidP="00907197">
            <w:pPr>
              <w:contextualSpacing/>
            </w:pPr>
            <w:r w:rsidRPr="000D56D4">
              <w:t>Вложения в акции и иные формы участия в капитале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014" w:type="dxa"/>
          </w:tcPr>
          <w:p w:rsidR="00DF31D9" w:rsidRPr="000D56D4" w:rsidRDefault="00DF31D9" w:rsidP="00907197">
            <w:pPr>
              <w:contextualSpacing/>
            </w:pPr>
            <w:r w:rsidRPr="000D56D4">
              <w:t>215.32</w:t>
            </w:r>
          </w:p>
        </w:tc>
        <w:tc>
          <w:tcPr>
            <w:tcW w:w="9056" w:type="dxa"/>
          </w:tcPr>
          <w:p w:rsidR="00DF31D9" w:rsidRPr="000D56D4" w:rsidRDefault="007D0388" w:rsidP="00907197">
            <w:pPr>
              <w:contextualSpacing/>
            </w:pPr>
            <w:r w:rsidRPr="000D56D4">
              <w:t xml:space="preserve">    </w:t>
            </w:r>
            <w:r w:rsidR="00DF31D9" w:rsidRPr="000D56D4">
              <w:t>Вложения в государственные (муниципальные) предприятия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9"/>
        </w:trPr>
        <w:tc>
          <w:tcPr>
            <w:tcW w:w="1014" w:type="dxa"/>
          </w:tcPr>
          <w:p w:rsidR="00DF31D9" w:rsidRPr="000D56D4" w:rsidRDefault="00DF31D9" w:rsidP="00907197">
            <w:pPr>
              <w:contextualSpacing/>
            </w:pPr>
            <w:r w:rsidRPr="000D56D4">
              <w:t>302.00</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принятым обязательствам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014" w:type="dxa"/>
          </w:tcPr>
          <w:p w:rsidR="00DF31D9" w:rsidRPr="000D56D4" w:rsidRDefault="00DF31D9" w:rsidP="00907197">
            <w:pPr>
              <w:contextualSpacing/>
            </w:pPr>
            <w:r w:rsidRPr="000D56D4">
              <w:t>302.10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оплате труда и начислениям на выплаты по оплате труда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DF31D9" w:rsidRPr="000D56D4" w:rsidRDefault="00DF31D9" w:rsidP="00907197">
            <w:pPr>
              <w:contextualSpacing/>
            </w:pPr>
            <w:r w:rsidRPr="000D56D4">
              <w:t>302.11</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заработной плате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DF31D9" w:rsidRPr="000D56D4" w:rsidRDefault="00DF31D9" w:rsidP="00907197">
            <w:pPr>
              <w:contextualSpacing/>
            </w:pPr>
            <w:r w:rsidRPr="000D56D4">
              <w:t>302.12</w:t>
            </w:r>
          </w:p>
        </w:tc>
        <w:tc>
          <w:tcPr>
            <w:tcW w:w="9056" w:type="dxa"/>
          </w:tcPr>
          <w:p w:rsidR="00DF31D9" w:rsidRPr="000D56D4" w:rsidRDefault="00BD071F" w:rsidP="00907197">
            <w:pPr>
              <w:contextualSpacing/>
            </w:pPr>
            <w:r w:rsidRPr="000D56D4">
              <w:t xml:space="preserve">     </w:t>
            </w:r>
            <w:r w:rsidR="00DF31D9" w:rsidRPr="000D56D4">
              <w:t>Расчеты по прочим несоциальным выплатам персоналу в денежной форме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79"/>
        </w:trPr>
        <w:tc>
          <w:tcPr>
            <w:tcW w:w="1014" w:type="dxa"/>
          </w:tcPr>
          <w:p w:rsidR="00DF31D9" w:rsidRPr="000D56D4" w:rsidRDefault="00DF31D9" w:rsidP="00907197">
            <w:pPr>
              <w:contextualSpacing/>
            </w:pPr>
            <w:r w:rsidRPr="000D56D4">
              <w:t>302.20</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работам,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7"/>
        </w:trPr>
        <w:tc>
          <w:tcPr>
            <w:tcW w:w="1014" w:type="dxa"/>
          </w:tcPr>
          <w:p w:rsidR="00DF31D9" w:rsidRPr="000D56D4" w:rsidRDefault="00DF31D9" w:rsidP="00907197">
            <w:pPr>
              <w:contextualSpacing/>
            </w:pPr>
            <w:r w:rsidRPr="000D56D4">
              <w:t>302.21</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услугам связи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DF31D9" w:rsidRPr="000D56D4" w:rsidRDefault="00DF31D9" w:rsidP="00907197">
            <w:pPr>
              <w:contextualSpacing/>
            </w:pPr>
            <w:r w:rsidRPr="000D56D4">
              <w:t>302.22</w:t>
            </w:r>
          </w:p>
        </w:tc>
        <w:tc>
          <w:tcPr>
            <w:tcW w:w="9056" w:type="dxa"/>
          </w:tcPr>
          <w:p w:rsidR="00DF31D9" w:rsidRPr="000D56D4" w:rsidRDefault="0085070E" w:rsidP="00907197">
            <w:pPr>
              <w:contextualSpacing/>
            </w:pPr>
            <w:r w:rsidRPr="000D56D4">
              <w:t xml:space="preserve">  </w:t>
            </w:r>
            <w:r w:rsidR="00DF31D9" w:rsidRPr="000D56D4">
              <w:t>Расчеты по транспортным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302.23</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коммунальным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3"/>
        </w:trPr>
        <w:tc>
          <w:tcPr>
            <w:tcW w:w="1014" w:type="dxa"/>
          </w:tcPr>
          <w:p w:rsidR="00DF31D9" w:rsidRPr="000D56D4" w:rsidRDefault="00DF31D9" w:rsidP="00907197">
            <w:pPr>
              <w:contextualSpacing/>
            </w:pPr>
            <w:r w:rsidRPr="000D56D4">
              <w:t>302.25</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работам, услугам по содержанию имущества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014" w:type="dxa"/>
          </w:tcPr>
          <w:p w:rsidR="00DF31D9" w:rsidRPr="000D56D4" w:rsidRDefault="00DF31D9" w:rsidP="00907197">
            <w:pPr>
              <w:contextualSpacing/>
            </w:pPr>
            <w:r w:rsidRPr="000D56D4">
              <w:t>302.26</w:t>
            </w:r>
          </w:p>
        </w:tc>
        <w:tc>
          <w:tcPr>
            <w:tcW w:w="9056" w:type="dxa"/>
          </w:tcPr>
          <w:p w:rsidR="00DF31D9" w:rsidRPr="000D56D4" w:rsidRDefault="0085070E" w:rsidP="00907197">
            <w:pPr>
              <w:contextualSpacing/>
            </w:pPr>
            <w:r w:rsidRPr="000D56D4">
              <w:t xml:space="preserve">  </w:t>
            </w:r>
            <w:r w:rsidR="00DF31D9" w:rsidRPr="000D56D4">
              <w:t>Расчеты по прочим работам, услугам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3"/>
        </w:trPr>
        <w:tc>
          <w:tcPr>
            <w:tcW w:w="1014" w:type="dxa"/>
          </w:tcPr>
          <w:p w:rsidR="00DF31D9" w:rsidRPr="000D56D4" w:rsidRDefault="00DF31D9" w:rsidP="00907197">
            <w:pPr>
              <w:contextualSpacing/>
            </w:pPr>
            <w:r w:rsidRPr="000D56D4">
              <w:t>302.27</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страхованию</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3"/>
        </w:trPr>
        <w:tc>
          <w:tcPr>
            <w:tcW w:w="1014" w:type="dxa"/>
          </w:tcPr>
          <w:p w:rsidR="00B21143" w:rsidRPr="000D56D4" w:rsidRDefault="00B21143" w:rsidP="00907197">
            <w:pPr>
              <w:contextualSpacing/>
            </w:pPr>
            <w:r w:rsidRPr="000D56D4">
              <w:t>302.28</w:t>
            </w:r>
          </w:p>
        </w:tc>
        <w:tc>
          <w:tcPr>
            <w:tcW w:w="9056" w:type="dxa"/>
            <w:tcMar>
              <w:top w:w="0" w:type="dxa"/>
              <w:left w:w="165" w:type="dxa"/>
              <w:bottom w:w="0" w:type="dxa"/>
              <w:right w:w="0" w:type="dxa"/>
            </w:tcMar>
          </w:tcPr>
          <w:p w:rsidR="00B21143" w:rsidRPr="000D56D4" w:rsidRDefault="00B21143" w:rsidP="00907197">
            <w:pPr>
              <w:contextualSpacing/>
            </w:pPr>
            <w:r w:rsidRPr="000D56D4">
              <w:t>Расчеты по услугам, работам для целей капитальных вложений</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5"/>
        </w:trPr>
        <w:tc>
          <w:tcPr>
            <w:tcW w:w="1014" w:type="dxa"/>
          </w:tcPr>
          <w:p w:rsidR="00DF31D9" w:rsidRPr="000D56D4" w:rsidRDefault="00DF31D9" w:rsidP="00907197">
            <w:pPr>
              <w:contextualSpacing/>
            </w:pPr>
            <w:r w:rsidRPr="000D56D4">
              <w:t>302.30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поступлению нефинансовых активов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9"/>
        </w:trPr>
        <w:tc>
          <w:tcPr>
            <w:tcW w:w="1014" w:type="dxa"/>
          </w:tcPr>
          <w:p w:rsidR="00DF31D9" w:rsidRPr="000D56D4" w:rsidRDefault="00DF31D9" w:rsidP="00907197">
            <w:pPr>
              <w:contextualSpacing/>
            </w:pPr>
            <w:r w:rsidRPr="000D56D4">
              <w:t>302.31</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приобретению основных средств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9"/>
        </w:trPr>
        <w:tc>
          <w:tcPr>
            <w:tcW w:w="1014" w:type="dxa"/>
          </w:tcPr>
          <w:p w:rsidR="00B21143" w:rsidRPr="000D56D4" w:rsidRDefault="00B21143" w:rsidP="00907197">
            <w:pPr>
              <w:contextualSpacing/>
            </w:pPr>
            <w:r w:rsidRPr="000D56D4">
              <w:t>302.32</w:t>
            </w:r>
          </w:p>
        </w:tc>
        <w:tc>
          <w:tcPr>
            <w:tcW w:w="9056" w:type="dxa"/>
            <w:tcMar>
              <w:top w:w="0" w:type="dxa"/>
              <w:left w:w="315" w:type="dxa"/>
              <w:bottom w:w="0" w:type="dxa"/>
              <w:right w:w="0" w:type="dxa"/>
            </w:tcMar>
          </w:tcPr>
          <w:p w:rsidR="00B21143" w:rsidRPr="000D56D4" w:rsidRDefault="00B21143" w:rsidP="00907197">
            <w:pPr>
              <w:contextualSpacing/>
            </w:pPr>
            <w:r w:rsidRPr="000D56D4">
              <w:t>Расчеты по приобретению нематериальных активов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3"/>
        </w:trPr>
        <w:tc>
          <w:tcPr>
            <w:tcW w:w="1014" w:type="dxa"/>
          </w:tcPr>
          <w:p w:rsidR="00DF31D9" w:rsidRPr="000D56D4" w:rsidRDefault="00DF31D9" w:rsidP="00907197">
            <w:pPr>
              <w:contextualSpacing/>
            </w:pPr>
            <w:r w:rsidRPr="000D56D4">
              <w:t>302.34</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приобретению материальных запасов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1"/>
        </w:trPr>
        <w:tc>
          <w:tcPr>
            <w:tcW w:w="1014" w:type="dxa"/>
          </w:tcPr>
          <w:p w:rsidR="00DF31D9" w:rsidRPr="000D56D4" w:rsidRDefault="00DF31D9" w:rsidP="00907197">
            <w:pPr>
              <w:contextualSpacing/>
            </w:pPr>
            <w:r w:rsidRPr="000D56D4">
              <w:t>302.40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организациям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1"/>
        </w:trPr>
        <w:tc>
          <w:tcPr>
            <w:tcW w:w="1014" w:type="dxa"/>
          </w:tcPr>
          <w:p w:rsidR="00DF31D9" w:rsidRPr="000D56D4" w:rsidRDefault="00DF31D9" w:rsidP="00907197">
            <w:pPr>
              <w:contextualSpacing/>
            </w:pPr>
            <w:r w:rsidRPr="000D56D4">
              <w:t>302.41</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текущего характера государственным (муниципальным) бюджетным и автономным учреждениям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08"/>
        </w:trPr>
        <w:tc>
          <w:tcPr>
            <w:tcW w:w="1014" w:type="dxa"/>
          </w:tcPr>
          <w:p w:rsidR="00DF31D9" w:rsidRPr="000D56D4" w:rsidRDefault="00DF31D9" w:rsidP="00907197">
            <w:pPr>
              <w:contextualSpacing/>
            </w:pPr>
            <w:r w:rsidRPr="000D56D4">
              <w:t>302.44</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текущего характера нефинансовым организациям государственного сектора на производство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014" w:type="dxa"/>
          </w:tcPr>
          <w:p w:rsidR="00DF31D9" w:rsidRPr="000D56D4" w:rsidRDefault="00DF31D9" w:rsidP="00907197">
            <w:pPr>
              <w:contextualSpacing/>
            </w:pPr>
            <w:r w:rsidRPr="000D56D4">
              <w:t>302.45</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302.46</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DF31D9" w:rsidRPr="000D56D4" w:rsidRDefault="00DF31D9" w:rsidP="00907197">
            <w:pPr>
              <w:contextualSpacing/>
            </w:pPr>
            <w:r w:rsidRPr="000D56D4">
              <w:t>302.50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бюджетам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014" w:type="dxa"/>
          </w:tcPr>
          <w:p w:rsidR="00DF31D9" w:rsidRPr="000D56D4" w:rsidRDefault="00DF31D9" w:rsidP="00907197">
            <w:pPr>
              <w:contextualSpacing/>
            </w:pPr>
            <w:r w:rsidRPr="000D56D4">
              <w:t>302.51</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перечислениям другим бюджетам бюджетной системы Российской Федерации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1014" w:type="dxa"/>
          </w:tcPr>
          <w:p w:rsidR="00DF31D9" w:rsidRPr="000D56D4" w:rsidRDefault="00DF31D9" w:rsidP="00907197">
            <w:pPr>
              <w:contextualSpacing/>
            </w:pPr>
            <w:r w:rsidRPr="000D56D4">
              <w:t>302.60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социальному обеспечению</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302.62</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пособиям по социальной помощи населению в денежной форме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302.66</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социальным пособиям и компенсациям персоналу в денежной форме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4"/>
        </w:trPr>
        <w:tc>
          <w:tcPr>
            <w:tcW w:w="1014" w:type="dxa"/>
          </w:tcPr>
          <w:p w:rsidR="00DF31D9" w:rsidRPr="000D56D4" w:rsidRDefault="00DF31D9" w:rsidP="00907197">
            <w:pPr>
              <w:contextualSpacing/>
            </w:pPr>
            <w:r w:rsidRPr="000D56D4">
              <w:t>302.70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приобретению ценных бумаг и по иным финансовым вложениям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4"/>
        </w:trPr>
        <w:tc>
          <w:tcPr>
            <w:tcW w:w="1014" w:type="dxa"/>
          </w:tcPr>
          <w:p w:rsidR="00DF31D9" w:rsidRPr="000D56D4" w:rsidRDefault="00DF31D9" w:rsidP="00907197">
            <w:pPr>
              <w:contextualSpacing/>
            </w:pPr>
            <w:r w:rsidRPr="000D56D4">
              <w:t>302.73</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приобретению акций и иных форм участия в капитале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47"/>
        </w:trPr>
        <w:tc>
          <w:tcPr>
            <w:tcW w:w="1014" w:type="dxa"/>
          </w:tcPr>
          <w:p w:rsidR="00DF31D9" w:rsidRPr="000D56D4" w:rsidRDefault="00DF31D9" w:rsidP="00907197">
            <w:pPr>
              <w:contextualSpacing/>
            </w:pPr>
            <w:r w:rsidRPr="000D56D4">
              <w:t>302.80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капитального характера организациям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47"/>
        </w:trPr>
        <w:tc>
          <w:tcPr>
            <w:tcW w:w="1014" w:type="dxa"/>
          </w:tcPr>
          <w:p w:rsidR="00DF31D9" w:rsidRPr="000D56D4" w:rsidRDefault="00DF31D9" w:rsidP="00907197">
            <w:pPr>
              <w:contextualSpacing/>
            </w:pPr>
            <w:r w:rsidRPr="000D56D4">
              <w:t>302.81</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безвозмездным перечислениям капитального характера государственным (муниципальным) бюджетным и автономным учреждениям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2"/>
        </w:trPr>
        <w:tc>
          <w:tcPr>
            <w:tcW w:w="1014" w:type="dxa"/>
          </w:tcPr>
          <w:p w:rsidR="00DF31D9" w:rsidRPr="000D56D4" w:rsidRDefault="00DF31D9" w:rsidP="00907197">
            <w:pPr>
              <w:contextualSpacing/>
            </w:pPr>
            <w:r w:rsidRPr="000D56D4">
              <w:t>302.86</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0"/>
        </w:trPr>
        <w:tc>
          <w:tcPr>
            <w:tcW w:w="1014" w:type="dxa"/>
          </w:tcPr>
          <w:p w:rsidR="00DF31D9" w:rsidRPr="000D56D4" w:rsidRDefault="00DF31D9" w:rsidP="00907197">
            <w:pPr>
              <w:contextualSpacing/>
            </w:pPr>
            <w:r w:rsidRPr="000D56D4">
              <w:t>302.90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прочим расходам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
        </w:trPr>
        <w:tc>
          <w:tcPr>
            <w:tcW w:w="1014" w:type="dxa"/>
          </w:tcPr>
          <w:p w:rsidR="00DF31D9" w:rsidRPr="000D56D4" w:rsidRDefault="00DF31D9" w:rsidP="00907197">
            <w:pPr>
              <w:contextualSpacing/>
            </w:pPr>
            <w:r w:rsidRPr="000D56D4">
              <w:t>302.93</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штрафам за нарушение условий контрактов (договоров)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302.95</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другим экономическим санкциям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302.96</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иным выплатам текущего характера физическим лицам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9"/>
        </w:trPr>
        <w:tc>
          <w:tcPr>
            <w:tcW w:w="1014" w:type="dxa"/>
          </w:tcPr>
          <w:p w:rsidR="00DF31D9" w:rsidRPr="000D56D4" w:rsidRDefault="00DF31D9" w:rsidP="00907197">
            <w:pPr>
              <w:contextualSpacing/>
            </w:pPr>
            <w:r w:rsidRPr="000D56D4">
              <w:lastRenderedPageBreak/>
              <w:t>302.97</w:t>
            </w:r>
          </w:p>
        </w:tc>
        <w:tc>
          <w:tcPr>
            <w:tcW w:w="9056" w:type="dxa"/>
            <w:tcMar>
              <w:top w:w="0" w:type="dxa"/>
              <w:left w:w="165" w:type="dxa"/>
              <w:bottom w:w="0" w:type="dxa"/>
              <w:right w:w="0" w:type="dxa"/>
            </w:tcMar>
          </w:tcPr>
          <w:p w:rsidR="00DF31D9" w:rsidRPr="000D56D4" w:rsidRDefault="002C0BC2" w:rsidP="00907197">
            <w:pPr>
              <w:contextualSpacing/>
            </w:pPr>
            <w:r w:rsidRPr="000D56D4">
              <w:t xml:space="preserve">  </w:t>
            </w:r>
            <w:r w:rsidR="00DF31D9" w:rsidRPr="000D56D4">
              <w:t>Расчеты по иным выплатам текущего характера организациям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014" w:type="dxa"/>
          </w:tcPr>
          <w:p w:rsidR="00DF31D9" w:rsidRPr="000D56D4" w:rsidRDefault="00DF31D9" w:rsidP="00907197">
            <w:pPr>
              <w:contextualSpacing/>
            </w:pPr>
            <w:r w:rsidRPr="000D56D4">
              <w:t>303.00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платежам в бюджеты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014" w:type="dxa"/>
          </w:tcPr>
          <w:p w:rsidR="00DF31D9" w:rsidRPr="000D56D4" w:rsidRDefault="00DF31D9" w:rsidP="00907197">
            <w:pPr>
              <w:contextualSpacing/>
            </w:pPr>
            <w:r w:rsidRPr="000D56D4">
              <w:t>303.01</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налогу на доходы физических лиц</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014" w:type="dxa"/>
          </w:tcPr>
          <w:p w:rsidR="00DF31D9" w:rsidRPr="000D56D4" w:rsidRDefault="00DF31D9" w:rsidP="00907197">
            <w:pPr>
              <w:contextualSpacing/>
            </w:pPr>
            <w:r w:rsidRPr="000D56D4">
              <w:t>303.02</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страховым взносам на обязательное социальное страхование на случай временной нетрудоспособности и в связи с материнством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014" w:type="dxa"/>
          </w:tcPr>
          <w:p w:rsidR="00DF31D9" w:rsidRPr="000D56D4" w:rsidRDefault="00DF31D9" w:rsidP="00907197">
            <w:pPr>
              <w:contextualSpacing/>
            </w:pPr>
            <w:r w:rsidRPr="000D56D4">
              <w:t>303.05</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прочим платежам в бюджет</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014" w:type="dxa"/>
          </w:tcPr>
          <w:p w:rsidR="00DF31D9" w:rsidRPr="000D56D4" w:rsidRDefault="00DF31D9" w:rsidP="00907197">
            <w:pPr>
              <w:contextualSpacing/>
            </w:pPr>
            <w:r w:rsidRPr="000D56D4">
              <w:t>303.06</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014" w:type="dxa"/>
          </w:tcPr>
          <w:p w:rsidR="00DF31D9" w:rsidRPr="000D56D4" w:rsidRDefault="00DF31D9" w:rsidP="00907197">
            <w:pPr>
              <w:contextualSpacing/>
            </w:pPr>
            <w:r w:rsidRPr="000D56D4">
              <w:t>303.07</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страховым взносам на обязательное медицинское страхование в Федеральный ФОМС</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014" w:type="dxa"/>
          </w:tcPr>
          <w:p w:rsidR="00DF31D9" w:rsidRPr="000D56D4" w:rsidRDefault="00DF31D9" w:rsidP="00907197">
            <w:pPr>
              <w:contextualSpacing/>
            </w:pPr>
            <w:r w:rsidRPr="000D56D4">
              <w:t>303.09</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дополнительным страховым взносам на пенсионное страхование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014" w:type="dxa"/>
          </w:tcPr>
          <w:p w:rsidR="00DF31D9" w:rsidRPr="000D56D4" w:rsidRDefault="00DF31D9" w:rsidP="00907197">
            <w:pPr>
              <w:contextualSpacing/>
            </w:pPr>
            <w:r w:rsidRPr="000D56D4">
              <w:t>303.10</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страховым взносам на обязательное пенсионное страхование на выплату страховой части трудовой пенсии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014" w:type="dxa"/>
          </w:tcPr>
          <w:p w:rsidR="00DF31D9" w:rsidRPr="000D56D4" w:rsidRDefault="00DF31D9" w:rsidP="00907197">
            <w:pPr>
              <w:contextualSpacing/>
            </w:pPr>
            <w:r w:rsidRPr="000D56D4">
              <w:t>303.12</w:t>
            </w:r>
          </w:p>
        </w:tc>
        <w:tc>
          <w:tcPr>
            <w:tcW w:w="9056" w:type="dxa"/>
            <w:tcMar>
              <w:top w:w="0" w:type="dxa"/>
              <w:left w:w="315" w:type="dxa"/>
              <w:bottom w:w="0" w:type="dxa"/>
              <w:right w:w="0" w:type="dxa"/>
            </w:tcMar>
          </w:tcPr>
          <w:p w:rsidR="00DF31D9" w:rsidRPr="000D56D4" w:rsidRDefault="00DF31D9" w:rsidP="00907197">
            <w:pPr>
              <w:contextualSpacing/>
            </w:pPr>
            <w:r w:rsidRPr="000D56D4">
              <w:t>Расчеты по налогу на имущество организаций</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014" w:type="dxa"/>
          </w:tcPr>
          <w:p w:rsidR="005F00A7" w:rsidRPr="000D56D4" w:rsidRDefault="005F00A7" w:rsidP="00907197">
            <w:pPr>
              <w:contextualSpacing/>
            </w:pPr>
            <w:r w:rsidRPr="000D56D4">
              <w:t>303.14</w:t>
            </w:r>
          </w:p>
        </w:tc>
        <w:tc>
          <w:tcPr>
            <w:tcW w:w="9056" w:type="dxa"/>
            <w:tcMar>
              <w:top w:w="0" w:type="dxa"/>
              <w:left w:w="315" w:type="dxa"/>
              <w:bottom w:w="0" w:type="dxa"/>
              <w:right w:w="0" w:type="dxa"/>
            </w:tcMar>
          </w:tcPr>
          <w:p w:rsidR="005F00A7" w:rsidRPr="000D56D4" w:rsidRDefault="005F00A7" w:rsidP="00907197">
            <w:pPr>
              <w:contextualSpacing/>
            </w:pPr>
            <w:r w:rsidRPr="000D56D4">
              <w:t>Расчеты по единому налоговому платежу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014" w:type="dxa"/>
          </w:tcPr>
          <w:p w:rsidR="005F00A7" w:rsidRPr="000D56D4" w:rsidRDefault="005F00A7" w:rsidP="00907197">
            <w:pPr>
              <w:contextualSpacing/>
            </w:pPr>
            <w:r w:rsidRPr="000D56D4">
              <w:t>303.15</w:t>
            </w:r>
          </w:p>
        </w:tc>
        <w:tc>
          <w:tcPr>
            <w:tcW w:w="9056" w:type="dxa"/>
            <w:tcMar>
              <w:top w:w="0" w:type="dxa"/>
              <w:left w:w="315" w:type="dxa"/>
              <w:bottom w:w="0" w:type="dxa"/>
              <w:right w:w="0" w:type="dxa"/>
            </w:tcMar>
          </w:tcPr>
          <w:p w:rsidR="005F00A7" w:rsidRPr="000D56D4" w:rsidRDefault="005F00A7" w:rsidP="00A10FB6">
            <w:pPr>
              <w:contextualSpacing/>
            </w:pPr>
            <w:r w:rsidRPr="000D56D4">
              <w:t xml:space="preserve">Расчеты по единому </w:t>
            </w:r>
            <w:r w:rsidR="00A10FB6">
              <w:t>страховому тарифу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2"/>
        </w:trPr>
        <w:tc>
          <w:tcPr>
            <w:tcW w:w="1014" w:type="dxa"/>
          </w:tcPr>
          <w:p w:rsidR="00DF31D9" w:rsidRPr="000D56D4" w:rsidRDefault="00DF31D9" w:rsidP="00907197">
            <w:pPr>
              <w:contextualSpacing/>
            </w:pPr>
            <w:r w:rsidRPr="000D56D4">
              <w:t>304.00</w:t>
            </w:r>
          </w:p>
        </w:tc>
        <w:tc>
          <w:tcPr>
            <w:tcW w:w="9056" w:type="dxa"/>
          </w:tcPr>
          <w:p w:rsidR="00DF31D9" w:rsidRPr="000D56D4" w:rsidRDefault="00820261" w:rsidP="00907197">
            <w:pPr>
              <w:contextualSpacing/>
            </w:pPr>
            <w:r w:rsidRPr="000D56D4">
              <w:t xml:space="preserve">   </w:t>
            </w:r>
            <w:r w:rsidR="00DF31D9" w:rsidRPr="000D56D4">
              <w:t>Прочие расчеты с кредиторами</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F31D9" w:rsidRPr="000D56D4" w:rsidRDefault="00DF31D9" w:rsidP="00907197">
            <w:pPr>
              <w:contextualSpacing/>
            </w:pPr>
            <w:r w:rsidRPr="000D56D4">
              <w:t>304.01</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средствам, полученным во временное распоряжение</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014" w:type="dxa"/>
          </w:tcPr>
          <w:p w:rsidR="00DF31D9" w:rsidRPr="000D56D4" w:rsidRDefault="00DF31D9" w:rsidP="00907197">
            <w:pPr>
              <w:contextualSpacing/>
            </w:pPr>
            <w:r w:rsidRPr="000D56D4">
              <w:t>304.03</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удержаниям из выплат по оплате труда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014" w:type="dxa"/>
          </w:tcPr>
          <w:p w:rsidR="00DF31D9" w:rsidRPr="000D56D4" w:rsidRDefault="00DF31D9" w:rsidP="00907197">
            <w:pPr>
              <w:contextualSpacing/>
            </w:pPr>
            <w:r w:rsidRPr="000D56D4">
              <w:t>304.04</w:t>
            </w:r>
          </w:p>
        </w:tc>
        <w:tc>
          <w:tcPr>
            <w:tcW w:w="9056" w:type="dxa"/>
            <w:tcMar>
              <w:top w:w="0" w:type="dxa"/>
              <w:left w:w="165" w:type="dxa"/>
              <w:bottom w:w="0" w:type="dxa"/>
              <w:right w:w="0" w:type="dxa"/>
            </w:tcMar>
          </w:tcPr>
          <w:p w:rsidR="00DF31D9" w:rsidRPr="000D56D4" w:rsidRDefault="00DF31D9" w:rsidP="00907197">
            <w:pPr>
              <w:contextualSpacing/>
            </w:pPr>
            <w:r w:rsidRPr="000D56D4">
              <w:t>Внутриведомственные расчеты</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6"/>
        </w:trPr>
        <w:tc>
          <w:tcPr>
            <w:tcW w:w="1014" w:type="dxa"/>
          </w:tcPr>
          <w:p w:rsidR="00DF31D9" w:rsidRPr="000D56D4" w:rsidRDefault="00DF31D9" w:rsidP="00907197">
            <w:pPr>
              <w:contextualSpacing/>
            </w:pPr>
            <w:r w:rsidRPr="000D56D4">
              <w:t>304.05</w:t>
            </w:r>
          </w:p>
        </w:tc>
        <w:tc>
          <w:tcPr>
            <w:tcW w:w="9056" w:type="dxa"/>
            <w:tcMar>
              <w:top w:w="0" w:type="dxa"/>
              <w:left w:w="165" w:type="dxa"/>
              <w:bottom w:w="0" w:type="dxa"/>
              <w:right w:w="0" w:type="dxa"/>
            </w:tcMar>
          </w:tcPr>
          <w:p w:rsidR="00DF31D9" w:rsidRPr="000D56D4" w:rsidRDefault="00DF31D9" w:rsidP="00907197">
            <w:pPr>
              <w:contextualSpacing/>
            </w:pPr>
            <w:r w:rsidRPr="000D56D4">
              <w:t>Расчеты по платежам из бюджета с финансовым органом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46"/>
        </w:trPr>
        <w:tc>
          <w:tcPr>
            <w:tcW w:w="1014" w:type="dxa"/>
          </w:tcPr>
          <w:p w:rsidR="00D8084F" w:rsidRPr="000D56D4" w:rsidRDefault="00D8084F" w:rsidP="00907197">
            <w:pPr>
              <w:contextualSpacing/>
            </w:pPr>
            <w:r w:rsidRPr="000D56D4">
              <w:t>304.66</w:t>
            </w:r>
          </w:p>
        </w:tc>
        <w:tc>
          <w:tcPr>
            <w:tcW w:w="9056" w:type="dxa"/>
            <w:tcMar>
              <w:top w:w="0" w:type="dxa"/>
              <w:left w:w="165" w:type="dxa"/>
              <w:bottom w:w="0" w:type="dxa"/>
              <w:right w:w="0" w:type="dxa"/>
            </w:tcMar>
          </w:tcPr>
          <w:p w:rsidR="00D8084F" w:rsidRPr="000D56D4" w:rsidRDefault="00D8084F" w:rsidP="00907197">
            <w:pPr>
              <w:contextualSpacing/>
            </w:pPr>
            <w:r w:rsidRPr="000D56D4">
              <w:t>Иные расчеты года, предшествующего отчетному,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0"/>
        </w:trPr>
        <w:tc>
          <w:tcPr>
            <w:tcW w:w="1014" w:type="dxa"/>
          </w:tcPr>
          <w:p w:rsidR="00D8084F" w:rsidRPr="000D56D4" w:rsidRDefault="00D8084F" w:rsidP="00907197">
            <w:pPr>
              <w:contextualSpacing/>
            </w:pPr>
            <w:r w:rsidRPr="000D56D4">
              <w:t>304.76</w:t>
            </w:r>
          </w:p>
        </w:tc>
        <w:tc>
          <w:tcPr>
            <w:tcW w:w="9056" w:type="dxa"/>
            <w:tcMar>
              <w:top w:w="0" w:type="dxa"/>
              <w:left w:w="165" w:type="dxa"/>
              <w:bottom w:w="0" w:type="dxa"/>
              <w:right w:w="0" w:type="dxa"/>
            </w:tcMar>
          </w:tcPr>
          <w:p w:rsidR="00D8084F" w:rsidRPr="000D56D4" w:rsidRDefault="00D8084F" w:rsidP="00907197">
            <w:pPr>
              <w:contextualSpacing/>
            </w:pPr>
            <w:r w:rsidRPr="000D56D4">
              <w:t>Иные расчеты прошлых лет,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1"/>
        </w:trPr>
        <w:tc>
          <w:tcPr>
            <w:tcW w:w="1014" w:type="dxa"/>
          </w:tcPr>
          <w:p w:rsidR="00D8084F" w:rsidRPr="000D56D4" w:rsidRDefault="00D8084F" w:rsidP="00907197">
            <w:pPr>
              <w:contextualSpacing/>
            </w:pPr>
            <w:r w:rsidRPr="000D56D4">
              <w:t>304.86</w:t>
            </w:r>
          </w:p>
        </w:tc>
        <w:tc>
          <w:tcPr>
            <w:tcW w:w="9056" w:type="dxa"/>
            <w:tcMar>
              <w:top w:w="0" w:type="dxa"/>
              <w:left w:w="165" w:type="dxa"/>
              <w:bottom w:w="0" w:type="dxa"/>
              <w:right w:w="0" w:type="dxa"/>
            </w:tcMar>
          </w:tcPr>
          <w:p w:rsidR="00D8084F" w:rsidRPr="000D56D4" w:rsidRDefault="00D8084F" w:rsidP="00907197">
            <w:pPr>
              <w:contextualSpacing/>
            </w:pPr>
            <w:r w:rsidRPr="000D56D4">
              <w:t>Иные расчеты года, предшествующего отчетному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3"/>
        </w:trPr>
        <w:tc>
          <w:tcPr>
            <w:tcW w:w="1014" w:type="dxa"/>
          </w:tcPr>
          <w:p w:rsidR="00D8084F" w:rsidRPr="000D56D4" w:rsidRDefault="00D8084F" w:rsidP="00907197">
            <w:pPr>
              <w:contextualSpacing/>
            </w:pPr>
            <w:r w:rsidRPr="000D56D4">
              <w:t>304.96</w:t>
            </w:r>
          </w:p>
        </w:tc>
        <w:tc>
          <w:tcPr>
            <w:tcW w:w="9056" w:type="dxa"/>
            <w:tcMar>
              <w:top w:w="0" w:type="dxa"/>
              <w:left w:w="165" w:type="dxa"/>
              <w:bottom w:w="0" w:type="dxa"/>
              <w:right w:w="0" w:type="dxa"/>
            </w:tcMar>
          </w:tcPr>
          <w:p w:rsidR="00D8084F" w:rsidRPr="000D56D4" w:rsidRDefault="00D8084F" w:rsidP="00907197">
            <w:pPr>
              <w:contextualSpacing/>
            </w:pPr>
            <w:r w:rsidRPr="000D56D4">
              <w:t>Иные расчеты прошлых лет</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1"/>
        </w:trPr>
        <w:tc>
          <w:tcPr>
            <w:tcW w:w="1014" w:type="dxa"/>
          </w:tcPr>
          <w:p w:rsidR="00D8084F" w:rsidRPr="000D56D4" w:rsidRDefault="00D8084F" w:rsidP="00907197">
            <w:pPr>
              <w:contextualSpacing/>
            </w:pPr>
            <w:r w:rsidRPr="000D56D4">
              <w:t>401.00</w:t>
            </w:r>
          </w:p>
        </w:tc>
        <w:tc>
          <w:tcPr>
            <w:tcW w:w="9056" w:type="dxa"/>
            <w:tcMar>
              <w:top w:w="0" w:type="dxa"/>
              <w:left w:w="165" w:type="dxa"/>
              <w:bottom w:w="0" w:type="dxa"/>
              <w:right w:w="0" w:type="dxa"/>
            </w:tcMar>
          </w:tcPr>
          <w:p w:rsidR="00D8084F" w:rsidRPr="000D56D4" w:rsidRDefault="00D8084F" w:rsidP="00907197">
            <w:pPr>
              <w:contextualSpacing/>
            </w:pPr>
            <w:r w:rsidRPr="000D56D4">
              <w:t>Финансовый результат экономического субъекта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014" w:type="dxa"/>
          </w:tcPr>
          <w:p w:rsidR="00D8084F" w:rsidRPr="000D56D4" w:rsidRDefault="00D8084F" w:rsidP="00907197">
            <w:pPr>
              <w:contextualSpacing/>
            </w:pPr>
            <w:r w:rsidRPr="000D56D4">
              <w:t>401.10</w:t>
            </w:r>
          </w:p>
        </w:tc>
        <w:tc>
          <w:tcPr>
            <w:tcW w:w="9056" w:type="dxa"/>
            <w:tcMar>
              <w:top w:w="0" w:type="dxa"/>
              <w:left w:w="165" w:type="dxa"/>
              <w:bottom w:w="0" w:type="dxa"/>
              <w:right w:w="0" w:type="dxa"/>
            </w:tcMar>
          </w:tcPr>
          <w:p w:rsidR="00D8084F" w:rsidRPr="000D56D4" w:rsidRDefault="00D8084F" w:rsidP="00907197">
            <w:pPr>
              <w:contextualSpacing/>
            </w:pPr>
            <w:r w:rsidRPr="000D56D4">
              <w:t>Доходы текущего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014" w:type="dxa"/>
          </w:tcPr>
          <w:p w:rsidR="008D7A03" w:rsidRPr="000D56D4" w:rsidRDefault="008D7A03" w:rsidP="00907197">
            <w:pPr>
              <w:contextualSpacing/>
            </w:pPr>
            <w:r w:rsidRPr="000D56D4">
              <w:t>401.16</w:t>
            </w:r>
          </w:p>
        </w:tc>
        <w:tc>
          <w:tcPr>
            <w:tcW w:w="9056" w:type="dxa"/>
            <w:tcMar>
              <w:top w:w="0" w:type="dxa"/>
              <w:left w:w="165" w:type="dxa"/>
              <w:bottom w:w="0" w:type="dxa"/>
              <w:right w:w="0" w:type="dxa"/>
            </w:tcMar>
          </w:tcPr>
          <w:p w:rsidR="008D7A03" w:rsidRPr="000D56D4" w:rsidRDefault="008D7A03" w:rsidP="00907197">
            <w:pPr>
              <w:contextualSpacing/>
            </w:pPr>
            <w:r w:rsidRPr="000D56D4">
              <w:t>Доходы финансового  года, предшествующего отчетному,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014" w:type="dxa"/>
          </w:tcPr>
          <w:p w:rsidR="008D7A03" w:rsidRPr="000D56D4" w:rsidRDefault="008D7A03" w:rsidP="00907197">
            <w:pPr>
              <w:contextualSpacing/>
            </w:pPr>
            <w:r w:rsidRPr="000D56D4">
              <w:t>401.17</w:t>
            </w:r>
          </w:p>
        </w:tc>
        <w:tc>
          <w:tcPr>
            <w:tcW w:w="9056" w:type="dxa"/>
            <w:tcMar>
              <w:top w:w="0" w:type="dxa"/>
              <w:left w:w="165" w:type="dxa"/>
              <w:bottom w:w="0" w:type="dxa"/>
              <w:right w:w="0" w:type="dxa"/>
            </w:tcMar>
          </w:tcPr>
          <w:p w:rsidR="008D7A03" w:rsidRPr="000D56D4" w:rsidRDefault="008D7A03" w:rsidP="00907197">
            <w:pPr>
              <w:contextualSpacing/>
            </w:pPr>
            <w:r w:rsidRPr="000D56D4">
              <w:t>Доходы  прошлых  финансовых лет,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8084F" w:rsidRPr="000D56D4" w:rsidRDefault="00D8084F" w:rsidP="00907197">
            <w:pPr>
              <w:contextualSpacing/>
            </w:pPr>
            <w:r w:rsidRPr="000D56D4">
              <w:t>401.18</w:t>
            </w:r>
          </w:p>
        </w:tc>
        <w:tc>
          <w:tcPr>
            <w:tcW w:w="9056" w:type="dxa"/>
          </w:tcPr>
          <w:p w:rsidR="00D8084F" w:rsidRPr="000D56D4" w:rsidRDefault="00E100B5" w:rsidP="00907197">
            <w:pPr>
              <w:contextualSpacing/>
            </w:pPr>
            <w:r w:rsidRPr="000D56D4">
              <w:t xml:space="preserve">  </w:t>
            </w:r>
            <w:r w:rsidR="00D8084F" w:rsidRPr="000D56D4">
              <w:t>Доходы финансового года, предшествующего отчетному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4"/>
        </w:trPr>
        <w:tc>
          <w:tcPr>
            <w:tcW w:w="1014" w:type="dxa"/>
          </w:tcPr>
          <w:p w:rsidR="00D8084F" w:rsidRPr="000D56D4" w:rsidRDefault="00D8084F" w:rsidP="00907197">
            <w:pPr>
              <w:contextualSpacing/>
            </w:pPr>
            <w:r w:rsidRPr="000D56D4">
              <w:t>401.19</w:t>
            </w:r>
          </w:p>
        </w:tc>
        <w:tc>
          <w:tcPr>
            <w:tcW w:w="9056" w:type="dxa"/>
            <w:tcMar>
              <w:top w:w="0" w:type="dxa"/>
              <w:left w:w="165" w:type="dxa"/>
              <w:bottom w:w="0" w:type="dxa"/>
              <w:right w:w="0" w:type="dxa"/>
            </w:tcMar>
          </w:tcPr>
          <w:p w:rsidR="00D8084F" w:rsidRPr="000D56D4" w:rsidRDefault="00D8084F" w:rsidP="00907197">
            <w:pPr>
              <w:contextualSpacing/>
            </w:pPr>
            <w:r w:rsidRPr="000D56D4">
              <w:t>Доходы прошлых финансовых лет</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D8084F" w:rsidRPr="000D56D4" w:rsidRDefault="00D8084F" w:rsidP="00907197">
            <w:pPr>
              <w:contextualSpacing/>
            </w:pPr>
            <w:r w:rsidRPr="000D56D4">
              <w:t>401.20</w:t>
            </w:r>
          </w:p>
        </w:tc>
        <w:tc>
          <w:tcPr>
            <w:tcW w:w="9056" w:type="dxa"/>
            <w:tcMar>
              <w:top w:w="0" w:type="dxa"/>
              <w:left w:w="165" w:type="dxa"/>
              <w:bottom w:w="0" w:type="dxa"/>
              <w:right w:w="0" w:type="dxa"/>
            </w:tcMar>
          </w:tcPr>
          <w:p w:rsidR="00D8084F" w:rsidRPr="000D56D4" w:rsidRDefault="00D8084F" w:rsidP="00907197">
            <w:pPr>
              <w:contextualSpacing/>
            </w:pPr>
            <w:r w:rsidRPr="000D56D4">
              <w:t>Расходы текущего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621465" w:rsidRPr="000D56D4" w:rsidRDefault="00621465" w:rsidP="00907197">
            <w:pPr>
              <w:contextualSpacing/>
            </w:pPr>
            <w:r w:rsidRPr="000D56D4">
              <w:t>401.26</w:t>
            </w:r>
          </w:p>
        </w:tc>
        <w:tc>
          <w:tcPr>
            <w:tcW w:w="9056" w:type="dxa"/>
            <w:tcMar>
              <w:top w:w="0" w:type="dxa"/>
              <w:left w:w="165" w:type="dxa"/>
              <w:bottom w:w="0" w:type="dxa"/>
              <w:right w:w="0" w:type="dxa"/>
            </w:tcMar>
          </w:tcPr>
          <w:p w:rsidR="00621465" w:rsidRPr="000D56D4" w:rsidRDefault="00621465" w:rsidP="00907197">
            <w:pPr>
              <w:contextualSpacing/>
            </w:pPr>
            <w:r w:rsidRPr="000D56D4">
              <w:t>Расходы финансового  года, предшествующего отчетному,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014" w:type="dxa"/>
          </w:tcPr>
          <w:p w:rsidR="00621465" w:rsidRPr="000D56D4" w:rsidRDefault="00621465" w:rsidP="00907197">
            <w:pPr>
              <w:contextualSpacing/>
            </w:pPr>
            <w:r w:rsidRPr="000D56D4">
              <w:t>401.27</w:t>
            </w:r>
          </w:p>
        </w:tc>
        <w:tc>
          <w:tcPr>
            <w:tcW w:w="9056" w:type="dxa"/>
            <w:tcMar>
              <w:top w:w="0" w:type="dxa"/>
              <w:left w:w="165" w:type="dxa"/>
              <w:bottom w:w="0" w:type="dxa"/>
              <w:right w:w="0" w:type="dxa"/>
            </w:tcMar>
          </w:tcPr>
          <w:p w:rsidR="00621465" w:rsidRPr="000D56D4" w:rsidRDefault="00621465" w:rsidP="00907197">
            <w:pPr>
              <w:contextualSpacing/>
            </w:pPr>
            <w:r w:rsidRPr="000D56D4">
              <w:t>Расходы  прошлых  финансовых лет, выявленные по контрольным мероприятиям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8084F" w:rsidRPr="000D56D4" w:rsidRDefault="00D8084F" w:rsidP="00907197">
            <w:pPr>
              <w:contextualSpacing/>
            </w:pPr>
            <w:r w:rsidRPr="000D56D4">
              <w:t>401.28</w:t>
            </w:r>
          </w:p>
        </w:tc>
        <w:tc>
          <w:tcPr>
            <w:tcW w:w="9056" w:type="dxa"/>
            <w:tcMar>
              <w:top w:w="0" w:type="dxa"/>
              <w:left w:w="165" w:type="dxa"/>
              <w:bottom w:w="0" w:type="dxa"/>
              <w:right w:w="0" w:type="dxa"/>
            </w:tcMar>
          </w:tcPr>
          <w:p w:rsidR="00D8084F" w:rsidRPr="000D56D4" w:rsidRDefault="00D8084F" w:rsidP="00907197">
            <w:pPr>
              <w:contextualSpacing/>
            </w:pPr>
            <w:r w:rsidRPr="000D56D4">
              <w:t>Расходы финансового года, предшествующего отчетному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014" w:type="dxa"/>
          </w:tcPr>
          <w:p w:rsidR="00D8084F" w:rsidRPr="000D56D4" w:rsidRDefault="00D8084F" w:rsidP="00907197">
            <w:pPr>
              <w:contextualSpacing/>
            </w:pPr>
            <w:r w:rsidRPr="000D56D4">
              <w:t>401.29</w:t>
            </w:r>
          </w:p>
        </w:tc>
        <w:tc>
          <w:tcPr>
            <w:tcW w:w="9056" w:type="dxa"/>
            <w:tcMar>
              <w:top w:w="0" w:type="dxa"/>
              <w:left w:w="165" w:type="dxa"/>
              <w:bottom w:w="0" w:type="dxa"/>
              <w:right w:w="0" w:type="dxa"/>
            </w:tcMar>
          </w:tcPr>
          <w:p w:rsidR="00D8084F" w:rsidRPr="000D56D4" w:rsidRDefault="00D8084F" w:rsidP="00907197">
            <w:pPr>
              <w:contextualSpacing/>
            </w:pPr>
            <w:r w:rsidRPr="000D56D4">
              <w:t>Расходы прошлых финансовых лет</w:t>
            </w:r>
            <w:r w:rsidRPr="000D56D4">
              <w:tab/>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014" w:type="dxa"/>
          </w:tcPr>
          <w:p w:rsidR="00D8084F" w:rsidRPr="000D56D4" w:rsidRDefault="00D8084F" w:rsidP="00907197">
            <w:pPr>
              <w:contextualSpacing/>
            </w:pPr>
            <w:r w:rsidRPr="000D56D4">
              <w:t>401.30</w:t>
            </w:r>
          </w:p>
        </w:tc>
        <w:tc>
          <w:tcPr>
            <w:tcW w:w="9056" w:type="dxa"/>
            <w:tcMar>
              <w:top w:w="0" w:type="dxa"/>
              <w:left w:w="165" w:type="dxa"/>
              <w:bottom w:w="0" w:type="dxa"/>
              <w:right w:w="0" w:type="dxa"/>
            </w:tcMar>
          </w:tcPr>
          <w:p w:rsidR="00D8084F" w:rsidRPr="000D56D4" w:rsidRDefault="00D8084F" w:rsidP="00907197">
            <w:pPr>
              <w:contextualSpacing/>
            </w:pPr>
            <w:r w:rsidRPr="000D56D4">
              <w:t>Финансовый результат прошлых отчетных периодов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014" w:type="dxa"/>
          </w:tcPr>
          <w:p w:rsidR="00D8084F" w:rsidRPr="000D56D4" w:rsidRDefault="00D8084F" w:rsidP="00907197">
            <w:pPr>
              <w:contextualSpacing/>
            </w:pPr>
            <w:r w:rsidRPr="000D56D4">
              <w:t>401.40</w:t>
            </w:r>
          </w:p>
        </w:tc>
        <w:tc>
          <w:tcPr>
            <w:tcW w:w="9056" w:type="dxa"/>
            <w:tcMar>
              <w:top w:w="0" w:type="dxa"/>
              <w:left w:w="165" w:type="dxa"/>
              <w:bottom w:w="0" w:type="dxa"/>
              <w:right w:w="0" w:type="dxa"/>
            </w:tcMar>
          </w:tcPr>
          <w:p w:rsidR="00D8084F" w:rsidRPr="000D56D4" w:rsidRDefault="00D8084F" w:rsidP="00907197">
            <w:pPr>
              <w:contextualSpacing/>
            </w:pPr>
            <w:r w:rsidRPr="000D56D4">
              <w:t>Доходы будущих периодов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014" w:type="dxa"/>
          </w:tcPr>
          <w:p w:rsidR="00BB4FB1" w:rsidRPr="000D56D4" w:rsidRDefault="00BB4FB1" w:rsidP="00907197">
            <w:pPr>
              <w:contextualSpacing/>
            </w:pPr>
            <w:r w:rsidRPr="000D56D4">
              <w:t>401.41</w:t>
            </w:r>
          </w:p>
        </w:tc>
        <w:tc>
          <w:tcPr>
            <w:tcW w:w="9056" w:type="dxa"/>
            <w:tcMar>
              <w:top w:w="0" w:type="dxa"/>
              <w:left w:w="165" w:type="dxa"/>
              <w:bottom w:w="0" w:type="dxa"/>
              <w:right w:w="0" w:type="dxa"/>
            </w:tcMar>
          </w:tcPr>
          <w:p w:rsidR="00BB4FB1" w:rsidRPr="000D56D4" w:rsidRDefault="00BB4FB1" w:rsidP="00907197">
            <w:pPr>
              <w:contextualSpacing/>
            </w:pPr>
            <w:r w:rsidRPr="000D56D4">
              <w:t>Доходы будущих периодов к признанию в текущем году</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014" w:type="dxa"/>
          </w:tcPr>
          <w:p w:rsidR="00BB4FB1" w:rsidRPr="000D56D4" w:rsidRDefault="00BB4FB1" w:rsidP="00907197">
            <w:pPr>
              <w:contextualSpacing/>
            </w:pPr>
            <w:r w:rsidRPr="000D56D4">
              <w:t>401.49</w:t>
            </w:r>
          </w:p>
        </w:tc>
        <w:tc>
          <w:tcPr>
            <w:tcW w:w="9056" w:type="dxa"/>
            <w:tcMar>
              <w:top w:w="0" w:type="dxa"/>
              <w:left w:w="165" w:type="dxa"/>
              <w:bottom w:w="0" w:type="dxa"/>
              <w:right w:w="0" w:type="dxa"/>
            </w:tcMar>
          </w:tcPr>
          <w:p w:rsidR="00BB4FB1" w:rsidRPr="000D56D4" w:rsidRDefault="00BB4FB1" w:rsidP="00907197">
            <w:pPr>
              <w:contextualSpacing/>
            </w:pPr>
            <w:r w:rsidRPr="000D56D4">
              <w:t>Доходы будущих периодов к признанию в очередные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8084F" w:rsidRPr="000D56D4" w:rsidRDefault="00D8084F" w:rsidP="00907197">
            <w:pPr>
              <w:contextualSpacing/>
            </w:pPr>
            <w:r w:rsidRPr="000D56D4">
              <w:t>401.50</w:t>
            </w:r>
          </w:p>
        </w:tc>
        <w:tc>
          <w:tcPr>
            <w:tcW w:w="9056" w:type="dxa"/>
          </w:tcPr>
          <w:p w:rsidR="00D8084F" w:rsidRPr="000D56D4" w:rsidRDefault="00D4690B" w:rsidP="00907197">
            <w:pPr>
              <w:contextualSpacing/>
            </w:pPr>
            <w:r w:rsidRPr="000D56D4">
              <w:t xml:space="preserve">  </w:t>
            </w:r>
            <w:r w:rsidR="00D8084F" w:rsidRPr="000D56D4">
              <w:t>Расходы будущих периодов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D8084F" w:rsidRPr="000D56D4" w:rsidRDefault="00D8084F" w:rsidP="00907197">
            <w:pPr>
              <w:contextualSpacing/>
            </w:pPr>
            <w:r w:rsidRPr="000D56D4">
              <w:t>401.60</w:t>
            </w:r>
          </w:p>
        </w:tc>
        <w:tc>
          <w:tcPr>
            <w:tcW w:w="9056" w:type="dxa"/>
            <w:tcMar>
              <w:top w:w="0" w:type="dxa"/>
              <w:left w:w="165" w:type="dxa"/>
              <w:bottom w:w="0" w:type="dxa"/>
              <w:right w:w="0" w:type="dxa"/>
            </w:tcMar>
          </w:tcPr>
          <w:p w:rsidR="00D8084F" w:rsidRPr="000D56D4" w:rsidRDefault="00D8084F" w:rsidP="00907197">
            <w:pPr>
              <w:contextualSpacing/>
            </w:pPr>
            <w:r w:rsidRPr="000D56D4">
              <w:t>Резервы предстоящих расходов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B9409A" w:rsidRPr="000D56D4" w:rsidRDefault="00B9409A" w:rsidP="00907197">
            <w:pPr>
              <w:contextualSpacing/>
            </w:pPr>
            <w:r w:rsidRPr="000D56D4">
              <w:t>501.00</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014" w:type="dxa"/>
          </w:tcPr>
          <w:p w:rsidR="00B9409A" w:rsidRPr="000D56D4" w:rsidRDefault="00B9409A" w:rsidP="00907197">
            <w:pPr>
              <w:contextualSpacing/>
            </w:pPr>
            <w:r w:rsidRPr="000D56D4">
              <w:t>501.10</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 текущего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1014" w:type="dxa"/>
          </w:tcPr>
          <w:p w:rsidR="00B9409A" w:rsidRPr="000D56D4" w:rsidRDefault="00B9409A" w:rsidP="00907197">
            <w:pPr>
              <w:contextualSpacing/>
            </w:pPr>
            <w:r w:rsidRPr="000D56D4">
              <w:t>501.13</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 получателей бюджетных средств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014" w:type="dxa"/>
          </w:tcPr>
          <w:p w:rsidR="00B9409A" w:rsidRPr="000D56D4" w:rsidRDefault="00B9409A" w:rsidP="00907197">
            <w:pPr>
              <w:contextualSpacing/>
            </w:pPr>
            <w:r w:rsidRPr="000D56D4">
              <w:t>501.15</w:t>
            </w:r>
          </w:p>
        </w:tc>
        <w:tc>
          <w:tcPr>
            <w:tcW w:w="9056" w:type="dxa"/>
            <w:tcMar>
              <w:top w:w="0" w:type="dxa"/>
              <w:left w:w="165" w:type="dxa"/>
              <w:bottom w:w="0" w:type="dxa"/>
              <w:right w:w="0" w:type="dxa"/>
            </w:tcMar>
          </w:tcPr>
          <w:p w:rsidR="00B9409A" w:rsidRPr="000D56D4" w:rsidRDefault="00B9409A" w:rsidP="00907197">
            <w:pPr>
              <w:contextualSpacing/>
            </w:pPr>
            <w:r w:rsidRPr="000D56D4">
              <w:t>Полученные лимиты бюджетных обязательств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014" w:type="dxa"/>
          </w:tcPr>
          <w:p w:rsidR="00B9409A" w:rsidRPr="000D56D4" w:rsidRDefault="00B9409A" w:rsidP="00907197">
            <w:pPr>
              <w:contextualSpacing/>
            </w:pPr>
            <w:r w:rsidRPr="000D56D4">
              <w:t>501.20</w:t>
            </w:r>
          </w:p>
        </w:tc>
        <w:tc>
          <w:tcPr>
            <w:tcW w:w="9056" w:type="dxa"/>
            <w:tcMar>
              <w:top w:w="0" w:type="dxa"/>
              <w:left w:w="165" w:type="dxa"/>
              <w:bottom w:w="0" w:type="dxa"/>
              <w:right w:w="0" w:type="dxa"/>
            </w:tcMar>
          </w:tcPr>
          <w:p w:rsidR="00B9409A" w:rsidRPr="000D56D4" w:rsidRDefault="00B9409A" w:rsidP="00907197">
            <w:pPr>
              <w:tabs>
                <w:tab w:val="left" w:pos="3030"/>
              </w:tabs>
              <w:contextualSpacing/>
            </w:pPr>
            <w:r w:rsidRPr="000D56D4">
              <w:t>Лимиты бюджетных обязательств очередного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014" w:type="dxa"/>
          </w:tcPr>
          <w:p w:rsidR="00B9409A" w:rsidRPr="000D56D4" w:rsidRDefault="00B9409A" w:rsidP="00907197">
            <w:pPr>
              <w:contextualSpacing/>
            </w:pPr>
            <w:r w:rsidRPr="000D56D4">
              <w:lastRenderedPageBreak/>
              <w:t>501.23</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 получателей бюджетных средств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014" w:type="dxa"/>
          </w:tcPr>
          <w:p w:rsidR="00B9409A" w:rsidRPr="000D56D4" w:rsidRDefault="00B9409A" w:rsidP="00907197">
            <w:pPr>
              <w:contextualSpacing/>
            </w:pPr>
            <w:r w:rsidRPr="000D56D4">
              <w:t>501.25</w:t>
            </w:r>
          </w:p>
        </w:tc>
        <w:tc>
          <w:tcPr>
            <w:tcW w:w="9056" w:type="dxa"/>
            <w:tcMar>
              <w:top w:w="0" w:type="dxa"/>
              <w:left w:w="165" w:type="dxa"/>
              <w:bottom w:w="0" w:type="dxa"/>
              <w:right w:w="0" w:type="dxa"/>
            </w:tcMar>
          </w:tcPr>
          <w:p w:rsidR="00B9409A" w:rsidRPr="000D56D4" w:rsidRDefault="00B9409A" w:rsidP="00907197">
            <w:pPr>
              <w:contextualSpacing/>
            </w:pPr>
            <w:r w:rsidRPr="000D56D4">
              <w:t>Полученные лимиты бюджетных обязательств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501.30</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 второго года, следующего за текущим (первого года, следующего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501.33</w:t>
            </w:r>
          </w:p>
        </w:tc>
        <w:tc>
          <w:tcPr>
            <w:tcW w:w="9056" w:type="dxa"/>
            <w:tcMar>
              <w:top w:w="0" w:type="dxa"/>
              <w:left w:w="165" w:type="dxa"/>
              <w:bottom w:w="0" w:type="dxa"/>
              <w:right w:w="0" w:type="dxa"/>
            </w:tcMar>
          </w:tcPr>
          <w:p w:rsidR="00B9409A" w:rsidRPr="000D56D4" w:rsidRDefault="00B9409A" w:rsidP="00907197">
            <w:r w:rsidRPr="000D56D4">
              <w:t>Лимиты бюджетных обязательств получателей бюджетных средств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501.35</w:t>
            </w:r>
          </w:p>
        </w:tc>
        <w:tc>
          <w:tcPr>
            <w:tcW w:w="9056" w:type="dxa"/>
            <w:tcMar>
              <w:top w:w="0" w:type="dxa"/>
              <w:left w:w="165" w:type="dxa"/>
              <w:bottom w:w="0" w:type="dxa"/>
              <w:right w:w="0" w:type="dxa"/>
            </w:tcMar>
          </w:tcPr>
          <w:p w:rsidR="00B9409A" w:rsidRPr="000D56D4" w:rsidRDefault="00B9409A" w:rsidP="00907197">
            <w:pPr>
              <w:contextualSpacing/>
            </w:pPr>
            <w:r w:rsidRPr="000D56D4">
              <w:t>Полученные лимиты бюджетных обязательств</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501.90</w:t>
            </w:r>
          </w:p>
        </w:tc>
        <w:tc>
          <w:tcPr>
            <w:tcW w:w="9056" w:type="dxa"/>
            <w:tcMar>
              <w:top w:w="0" w:type="dxa"/>
              <w:left w:w="165" w:type="dxa"/>
              <w:bottom w:w="0" w:type="dxa"/>
              <w:right w:w="0" w:type="dxa"/>
            </w:tcMar>
          </w:tcPr>
          <w:p w:rsidR="00B9409A" w:rsidRPr="000D56D4" w:rsidRDefault="00B9409A" w:rsidP="00907197">
            <w:pPr>
              <w:contextualSpacing/>
            </w:pPr>
            <w:r w:rsidRPr="000D56D4">
              <w:t>Лимиты бюджетных обязательств второго года, следующего за текущим (первого года, следующего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501.93</w:t>
            </w:r>
          </w:p>
        </w:tc>
        <w:tc>
          <w:tcPr>
            <w:tcW w:w="9056" w:type="dxa"/>
            <w:tcMar>
              <w:top w:w="0" w:type="dxa"/>
              <w:left w:w="165" w:type="dxa"/>
              <w:bottom w:w="0" w:type="dxa"/>
              <w:right w:w="0" w:type="dxa"/>
            </w:tcMar>
          </w:tcPr>
          <w:p w:rsidR="00B9409A" w:rsidRPr="000D56D4" w:rsidRDefault="00B9409A" w:rsidP="00907197">
            <w:r w:rsidRPr="000D56D4">
              <w:t>Лимиты бюджетных обязательств получателей бюджетных средств</w:t>
            </w:r>
            <w:r w:rsidRPr="000D56D4">
              <w:tab/>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502.00</w:t>
            </w:r>
          </w:p>
        </w:tc>
        <w:tc>
          <w:tcPr>
            <w:tcW w:w="9056" w:type="dxa"/>
            <w:tcMar>
              <w:top w:w="0" w:type="dxa"/>
              <w:left w:w="165" w:type="dxa"/>
              <w:bottom w:w="0" w:type="dxa"/>
              <w:right w:w="0" w:type="dxa"/>
            </w:tcMar>
          </w:tcPr>
          <w:p w:rsidR="00B9409A" w:rsidRPr="000D56D4" w:rsidRDefault="00B9409A" w:rsidP="00907197">
            <w:pPr>
              <w:contextualSpacing/>
            </w:pPr>
            <w:r w:rsidRPr="000D56D4">
              <w:t>Обязательства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502.10</w:t>
            </w:r>
          </w:p>
        </w:tc>
        <w:tc>
          <w:tcPr>
            <w:tcW w:w="9056" w:type="dxa"/>
            <w:tcMar>
              <w:top w:w="0" w:type="dxa"/>
              <w:left w:w="165" w:type="dxa"/>
              <w:bottom w:w="0" w:type="dxa"/>
              <w:right w:w="0" w:type="dxa"/>
            </w:tcMar>
          </w:tcPr>
          <w:p w:rsidR="00B9409A" w:rsidRPr="000D56D4" w:rsidRDefault="00B9409A" w:rsidP="00907197">
            <w:pPr>
              <w:contextualSpacing/>
            </w:pPr>
            <w:r w:rsidRPr="000D56D4">
              <w:t>Обязательства текущего финансового года</w:t>
            </w:r>
            <w:r w:rsidRPr="000D56D4">
              <w:tab/>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502.11</w:t>
            </w:r>
          </w:p>
        </w:tc>
        <w:tc>
          <w:tcPr>
            <w:tcW w:w="9056" w:type="dxa"/>
            <w:tcMar>
              <w:top w:w="0" w:type="dxa"/>
              <w:left w:w="165" w:type="dxa"/>
              <w:bottom w:w="0" w:type="dxa"/>
              <w:right w:w="0" w:type="dxa"/>
            </w:tcMar>
          </w:tcPr>
          <w:p w:rsidR="00B9409A" w:rsidRPr="000D56D4" w:rsidRDefault="00B9409A" w:rsidP="00907197">
            <w:r w:rsidRPr="000D56D4">
              <w:t>Принятые обязательства на текущий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502.12</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Принятые денежные обязательства на текущий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502.17</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Принимаемые обязательства на текущий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502.20</w:t>
            </w:r>
          </w:p>
        </w:tc>
        <w:tc>
          <w:tcPr>
            <w:tcW w:w="9056" w:type="dxa"/>
            <w:tcMar>
              <w:top w:w="0" w:type="dxa"/>
              <w:left w:w="165" w:type="dxa"/>
              <w:bottom w:w="0" w:type="dxa"/>
              <w:right w:w="0" w:type="dxa"/>
            </w:tcMar>
          </w:tcPr>
          <w:p w:rsidR="00B9409A" w:rsidRPr="000D56D4" w:rsidRDefault="00B9409A" w:rsidP="00907197">
            <w:pPr>
              <w:tabs>
                <w:tab w:val="left" w:pos="1845"/>
              </w:tabs>
            </w:pPr>
            <w:r w:rsidRPr="000D56D4">
              <w:t>Обязательства первого года, следующего за текущим (очередного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502.21</w:t>
            </w:r>
          </w:p>
        </w:tc>
        <w:tc>
          <w:tcPr>
            <w:tcW w:w="9056" w:type="dxa"/>
            <w:tcMar>
              <w:top w:w="0" w:type="dxa"/>
              <w:left w:w="165" w:type="dxa"/>
              <w:bottom w:w="0" w:type="dxa"/>
              <w:right w:w="0" w:type="dxa"/>
            </w:tcMar>
          </w:tcPr>
          <w:p w:rsidR="00B9409A" w:rsidRPr="000D56D4" w:rsidRDefault="00B9409A" w:rsidP="00907197">
            <w:pPr>
              <w:tabs>
                <w:tab w:val="left" w:pos="1845"/>
              </w:tabs>
              <w:contextualSpacing/>
            </w:pPr>
            <w:r w:rsidRPr="000D56D4">
              <w:t>Принятые обязательства на первый год, следующий за текущим (на очередной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502.30</w:t>
            </w:r>
          </w:p>
        </w:tc>
        <w:tc>
          <w:tcPr>
            <w:tcW w:w="9056" w:type="dxa"/>
            <w:tcMar>
              <w:top w:w="0" w:type="dxa"/>
              <w:left w:w="165" w:type="dxa"/>
              <w:bottom w:w="0" w:type="dxa"/>
              <w:right w:w="0" w:type="dxa"/>
            </w:tcMar>
          </w:tcPr>
          <w:p w:rsidR="00B9409A" w:rsidRPr="000D56D4" w:rsidRDefault="00B9409A" w:rsidP="00907197">
            <w:pPr>
              <w:tabs>
                <w:tab w:val="left" w:pos="1845"/>
              </w:tabs>
              <w:contextualSpacing/>
            </w:pPr>
            <w:r w:rsidRPr="000D56D4">
              <w:t>Обязательства второго года, следующего за текущим (первого года, следующего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502.31</w:t>
            </w:r>
          </w:p>
        </w:tc>
        <w:tc>
          <w:tcPr>
            <w:tcW w:w="9056" w:type="dxa"/>
            <w:tcMar>
              <w:top w:w="0" w:type="dxa"/>
              <w:left w:w="165" w:type="dxa"/>
              <w:bottom w:w="0" w:type="dxa"/>
              <w:right w:w="0" w:type="dxa"/>
            </w:tcMar>
          </w:tcPr>
          <w:p w:rsidR="00B9409A" w:rsidRPr="000D56D4" w:rsidRDefault="00B9409A" w:rsidP="00907197">
            <w:pPr>
              <w:tabs>
                <w:tab w:val="left" w:pos="1845"/>
              </w:tabs>
              <w:contextualSpacing/>
            </w:pPr>
            <w:r w:rsidRPr="000D56D4">
              <w:t>Принятые обязательства на второй год, следующий за текущим (на первый год, следующий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502.90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Обязательства на иные очередные годы (за пределами планового периода)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502.99</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Отложенные обязательства на иные очередные годы (за пределами планового периода)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503.00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Бюджетные ассигнования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503.10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Бюджетные ассигнования текущего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503.13</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Бюджетные ассигнования получателей бюджетных средств и администраторов выплат по источникам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503.15</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Полученные бюджетные ассигнования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503.20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Бюджетные ассигнования первого года, следующего за текущим (очередного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503.23</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Бюджетные ассигнования получателей бюджетных средств и администраторов выплат по источникам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503.25</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Полученные бюджетные ассигнования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503.30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Бюджетные ассигнования второго года, следующего за текущим (первого года, следующего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503.33</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Бюджетные ассигнования получателей бюджетных средств и администраторов выплат по источникам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503.35</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Полученные бюджетные ассигнования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504.00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Сметные (плановые, прогнозные) назначения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504.10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Сметные (плановые, прогнозные) назначения текущего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504.11</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Сметные (плановые, прогнозные) назначения по доходам (поступлениям)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504.20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Сметные (плановые, прогнозные) назначения очередного финансового года</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504.21</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Сметные (плановые, прогнозные) назначения по доходам (поступлениям)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504.30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Сметные (плановые, прогнозные) назначения на второй год, следующий за текущим (первый год, следующий за очередным)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504.31</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Сметные (плановые, прогнозные) назначения по доходам (поступлениям)</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507.00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Утвержденный объем финансового обеспечения</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t>507.10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Утвержденный объем финансового обеспечения на текущий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04"/>
        </w:trPr>
        <w:tc>
          <w:tcPr>
            <w:tcW w:w="1014" w:type="dxa"/>
          </w:tcPr>
          <w:p w:rsidR="00B9409A" w:rsidRPr="000D56D4" w:rsidRDefault="00B9409A" w:rsidP="00907197">
            <w:pPr>
              <w:contextualSpacing/>
            </w:pPr>
            <w:r w:rsidRPr="000D56D4">
              <w:t>507.20</w:t>
            </w:r>
          </w:p>
        </w:tc>
        <w:tc>
          <w:tcPr>
            <w:tcW w:w="9056" w:type="dxa"/>
            <w:tcMar>
              <w:top w:w="0" w:type="dxa"/>
              <w:left w:w="165" w:type="dxa"/>
              <w:bottom w:w="0" w:type="dxa"/>
              <w:right w:w="0" w:type="dxa"/>
            </w:tcMar>
          </w:tcPr>
          <w:p w:rsidR="00B9409A" w:rsidRPr="000D56D4" w:rsidRDefault="00B9409A" w:rsidP="00907197">
            <w:pPr>
              <w:tabs>
                <w:tab w:val="left" w:pos="1695"/>
              </w:tabs>
            </w:pPr>
            <w:r w:rsidRPr="000D56D4">
              <w:t>Утвержденный объем финансового обеспечения на очередной финансовый год</w:t>
            </w:r>
          </w:p>
        </w:tc>
      </w:tr>
      <w:tr w:rsidR="000D56D4" w:rsidRPr="000D56D4" w:rsidTr="009071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014" w:type="dxa"/>
          </w:tcPr>
          <w:p w:rsidR="00B9409A" w:rsidRPr="000D56D4" w:rsidRDefault="00B9409A" w:rsidP="00907197">
            <w:pPr>
              <w:contextualSpacing/>
            </w:pPr>
            <w:r w:rsidRPr="000D56D4">
              <w:lastRenderedPageBreak/>
              <w:t>507.30</w:t>
            </w:r>
          </w:p>
        </w:tc>
        <w:tc>
          <w:tcPr>
            <w:tcW w:w="9056" w:type="dxa"/>
            <w:tcMar>
              <w:top w:w="0" w:type="dxa"/>
              <w:left w:w="165" w:type="dxa"/>
              <w:bottom w:w="0" w:type="dxa"/>
              <w:right w:w="0" w:type="dxa"/>
            </w:tcMar>
          </w:tcPr>
          <w:p w:rsidR="00B9409A" w:rsidRPr="000D56D4" w:rsidRDefault="00B9409A" w:rsidP="00907197">
            <w:pPr>
              <w:tabs>
                <w:tab w:val="left" w:pos="1695"/>
              </w:tabs>
              <w:contextualSpacing/>
            </w:pPr>
            <w:r w:rsidRPr="000D56D4">
              <w:t>Утвержденный объем финансового обеспечения на второй год, следующий за текущим (на первый, следующий за очередным)</w:t>
            </w:r>
          </w:p>
        </w:tc>
      </w:tr>
    </w:tbl>
    <w:p w:rsidR="008F6C17" w:rsidRPr="000D56D4" w:rsidRDefault="008F6C17" w:rsidP="00DD746F">
      <w:pPr>
        <w:jc w:val="both"/>
      </w:pPr>
    </w:p>
    <w:p w:rsidR="008F6C17" w:rsidRPr="000D56D4" w:rsidRDefault="008F6C17" w:rsidP="00DD746F">
      <w:pPr>
        <w:jc w:val="both"/>
      </w:pPr>
    </w:p>
    <w:p w:rsidR="00DD746F" w:rsidRPr="000D56D4" w:rsidRDefault="000B6157" w:rsidP="000B6157">
      <w:pPr>
        <w:ind w:left="567"/>
        <w:jc w:val="both"/>
      </w:pPr>
      <w:r>
        <w:t xml:space="preserve"> </w:t>
      </w:r>
      <w:r w:rsidR="00DD746F" w:rsidRPr="000D56D4">
        <w:t>Забалансовые счета.</w:t>
      </w:r>
    </w:p>
    <w:p w:rsidR="00DD746F" w:rsidRPr="000D56D4" w:rsidRDefault="00DD746F" w:rsidP="000B6157">
      <w:pPr>
        <w:ind w:left="567"/>
        <w:jc w:val="both"/>
      </w:pPr>
      <w:r w:rsidRPr="000D56D4">
        <w:t xml:space="preserve">Счет </w:t>
      </w:r>
      <w:hyperlink r:id="rId120" w:history="1">
        <w:r w:rsidRPr="000D56D4">
          <w:rPr>
            <w:bCs/>
          </w:rPr>
          <w:t>01</w:t>
        </w:r>
      </w:hyperlink>
      <w:r w:rsidRPr="000D56D4">
        <w:t xml:space="preserve"> «Имущество, полученное в пользование»</w:t>
      </w:r>
    </w:p>
    <w:p w:rsidR="00E857EE" w:rsidRPr="000D56D4" w:rsidRDefault="00E857EE" w:rsidP="000B6157">
      <w:pPr>
        <w:ind w:left="567"/>
        <w:jc w:val="both"/>
      </w:pPr>
      <w:r w:rsidRPr="000D56D4">
        <w:t>Счет 02 «Материальные ценности на хранении»</w:t>
      </w:r>
    </w:p>
    <w:p w:rsidR="00DD746F" w:rsidRPr="000D56D4" w:rsidRDefault="00DD746F" w:rsidP="000B6157">
      <w:pPr>
        <w:ind w:left="567"/>
        <w:jc w:val="both"/>
      </w:pPr>
      <w:r w:rsidRPr="000D56D4">
        <w:t>Счет 09 «Запасные части к транспортным средствам, выданные взамен изношенных»</w:t>
      </w:r>
    </w:p>
    <w:p w:rsidR="006373F1" w:rsidRPr="000D56D4" w:rsidRDefault="006373F1" w:rsidP="000B6157">
      <w:pPr>
        <w:ind w:left="567"/>
        <w:jc w:val="both"/>
      </w:pPr>
      <w:r w:rsidRPr="000D56D4">
        <w:t>Счет 17 «Поступления денежных средств»</w:t>
      </w:r>
    </w:p>
    <w:p w:rsidR="006373F1" w:rsidRPr="000D56D4" w:rsidRDefault="006373F1" w:rsidP="000B6157">
      <w:pPr>
        <w:ind w:left="567"/>
        <w:jc w:val="both"/>
      </w:pPr>
      <w:r w:rsidRPr="000D56D4">
        <w:t>Счет 18 «Выбытия денежных средств»</w:t>
      </w:r>
    </w:p>
    <w:p w:rsidR="006373F1" w:rsidRPr="000D56D4" w:rsidRDefault="006373F1" w:rsidP="000B6157">
      <w:pPr>
        <w:ind w:left="567"/>
        <w:jc w:val="both"/>
      </w:pPr>
      <w:r w:rsidRPr="000D56D4">
        <w:t>Счет 20 «Задолженность, невостребованная кредиторами»</w:t>
      </w:r>
    </w:p>
    <w:p w:rsidR="006373F1" w:rsidRPr="000D56D4" w:rsidRDefault="006373F1" w:rsidP="000B6157">
      <w:pPr>
        <w:ind w:left="567"/>
        <w:jc w:val="both"/>
      </w:pPr>
      <w:r w:rsidRPr="000D56D4">
        <w:t xml:space="preserve">Счет 21 «Основные средства в эксплуатации» </w:t>
      </w:r>
    </w:p>
    <w:p w:rsidR="006373F1" w:rsidRPr="000D56D4" w:rsidRDefault="006373F1" w:rsidP="000B6157">
      <w:pPr>
        <w:ind w:left="567"/>
        <w:jc w:val="both"/>
      </w:pPr>
      <w:r w:rsidRPr="000D56D4">
        <w:t xml:space="preserve">Счет 25 «Имущество, переданное в возмездное пользование (аренду)»  </w:t>
      </w:r>
    </w:p>
    <w:p w:rsidR="00F7347E" w:rsidRPr="000D56D4" w:rsidRDefault="00F7347E" w:rsidP="000B6157">
      <w:pPr>
        <w:ind w:left="567"/>
        <w:jc w:val="both"/>
      </w:pPr>
      <w:r w:rsidRPr="000D56D4">
        <w:t>Счет 26 «Имущество, переданное в безвозмездное пользование»</w:t>
      </w:r>
    </w:p>
    <w:p w:rsidR="00167DFF" w:rsidRPr="000D56D4" w:rsidRDefault="00E34E74" w:rsidP="00167DFF">
      <w:pPr>
        <w:ind w:firstLine="6096"/>
        <w:jc w:val="center"/>
      </w:pPr>
      <w:r w:rsidRPr="000D56D4">
        <w:br w:type="page"/>
      </w:r>
      <w:r w:rsidR="00167DFF" w:rsidRPr="000D56D4">
        <w:lastRenderedPageBreak/>
        <w:t xml:space="preserve">Приложение </w:t>
      </w:r>
      <w:r w:rsidR="00167DFF">
        <w:t xml:space="preserve">№ 3 </w:t>
      </w:r>
      <w:r w:rsidR="00167DFF"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C068B1" w:rsidP="00167DFF">
      <w:pPr>
        <w:ind w:firstLine="6096"/>
        <w:jc w:val="center"/>
      </w:pPr>
      <w:r>
        <w:t>№ 1</w:t>
      </w:r>
      <w:r w:rsidR="00DB44D7">
        <w:t>0</w:t>
      </w:r>
      <w:r>
        <w:t>.0</w:t>
      </w:r>
      <w:r w:rsidR="00DB44D7">
        <w:t>3</w:t>
      </w:r>
      <w:r>
        <w:t>.202</w:t>
      </w:r>
      <w:r w:rsidR="00DB44D7">
        <w:t>5</w:t>
      </w:r>
      <w:r>
        <w:t xml:space="preserve"> № 8</w:t>
      </w:r>
    </w:p>
    <w:p w:rsidR="002E759F" w:rsidRPr="000D56D4" w:rsidRDefault="002E759F" w:rsidP="00167DFF">
      <w:pPr>
        <w:ind w:left="567"/>
        <w:jc w:val="right"/>
      </w:pPr>
    </w:p>
    <w:p w:rsidR="00A14545" w:rsidRPr="000D56D4" w:rsidRDefault="00A14545" w:rsidP="002E759F">
      <w:pPr>
        <w:ind w:firstLine="6096"/>
        <w:jc w:val="center"/>
      </w:pPr>
    </w:p>
    <w:p w:rsidR="00A14545" w:rsidRPr="000D56D4" w:rsidRDefault="00A14545" w:rsidP="002E759F">
      <w:pPr>
        <w:ind w:firstLine="6096"/>
        <w:jc w:val="center"/>
      </w:pPr>
    </w:p>
    <w:p w:rsidR="00CD5A2F" w:rsidRPr="000D56D4" w:rsidRDefault="00CD5A2F" w:rsidP="004F1B15">
      <w:pPr>
        <w:jc w:val="center"/>
        <w:rPr>
          <w:b/>
          <w:sz w:val="28"/>
          <w:szCs w:val="28"/>
        </w:rPr>
      </w:pPr>
    </w:p>
    <w:p w:rsidR="00907197" w:rsidRDefault="004F1B15" w:rsidP="004F1B15">
      <w:pPr>
        <w:jc w:val="center"/>
        <w:rPr>
          <w:b/>
          <w:sz w:val="28"/>
          <w:szCs w:val="28"/>
        </w:rPr>
      </w:pPr>
      <w:r w:rsidRPr="000D56D4">
        <w:rPr>
          <w:b/>
          <w:sz w:val="28"/>
          <w:szCs w:val="28"/>
        </w:rPr>
        <w:t>Перечень неунифицированных форм первичных документов</w:t>
      </w:r>
    </w:p>
    <w:p w:rsidR="004F1B15" w:rsidRPr="000D56D4" w:rsidRDefault="004F1B15" w:rsidP="004F1B15">
      <w:pPr>
        <w:jc w:val="center"/>
        <w:rPr>
          <w:b/>
          <w:sz w:val="28"/>
        </w:rPr>
      </w:pPr>
      <w:r w:rsidRPr="000D56D4">
        <w:rPr>
          <w:b/>
          <w:sz w:val="28"/>
        </w:rPr>
        <w:t xml:space="preserve">  и регистров учета</w:t>
      </w:r>
    </w:p>
    <w:p w:rsidR="00B92C26" w:rsidRDefault="00B92C26" w:rsidP="004F1B15">
      <w:pPr>
        <w:jc w:val="center"/>
        <w:rPr>
          <w:b/>
          <w:sz w:val="28"/>
          <w:szCs w:val="28"/>
        </w:rPr>
      </w:pPr>
    </w:p>
    <w:p w:rsidR="00907197" w:rsidRPr="000D56D4" w:rsidRDefault="00907197" w:rsidP="004F1B15">
      <w:pPr>
        <w:jc w:val="center"/>
        <w:rPr>
          <w:b/>
          <w:sz w:val="28"/>
          <w:szCs w:val="28"/>
        </w:rPr>
      </w:pPr>
    </w:p>
    <w:p w:rsidR="004F1B15" w:rsidRPr="000D56D4" w:rsidRDefault="004F1B15" w:rsidP="004F1B15">
      <w:pPr>
        <w:ind w:firstLine="709"/>
        <w:jc w:val="both"/>
        <w:rPr>
          <w:sz w:val="28"/>
          <w:szCs w:val="28"/>
        </w:rPr>
      </w:pPr>
      <w:r w:rsidRPr="000D56D4">
        <w:rPr>
          <w:sz w:val="28"/>
          <w:szCs w:val="28"/>
        </w:rPr>
        <w:t xml:space="preserve">Самостоятельно разработанные формы первичных документов и регистров учета, применяемые в бухгалтерском учете Администрации </w:t>
      </w:r>
      <w:r w:rsidR="00F22100">
        <w:rPr>
          <w:sz w:val="28"/>
          <w:szCs w:val="28"/>
        </w:rPr>
        <w:t>Недвиговского</w:t>
      </w:r>
      <w:r w:rsidR="0088419C" w:rsidRPr="000D56D4">
        <w:rPr>
          <w:sz w:val="28"/>
          <w:szCs w:val="28"/>
        </w:rPr>
        <w:t xml:space="preserve"> сельского поселения</w:t>
      </w:r>
      <w:r w:rsidRPr="000D56D4">
        <w:rPr>
          <w:sz w:val="28"/>
          <w:szCs w:val="28"/>
        </w:rPr>
        <w:t>:</w:t>
      </w:r>
    </w:p>
    <w:p w:rsidR="00B92C26" w:rsidRPr="000D56D4" w:rsidRDefault="00B92C26" w:rsidP="004F1B15">
      <w:pPr>
        <w:ind w:firstLine="709"/>
        <w:jc w:val="both"/>
        <w:rPr>
          <w:sz w:val="28"/>
          <w:szCs w:val="28"/>
        </w:rPr>
      </w:pPr>
    </w:p>
    <w:p w:rsidR="004F1B15" w:rsidRPr="000D56D4" w:rsidRDefault="004F1B15" w:rsidP="001C41D0">
      <w:pPr>
        <w:numPr>
          <w:ilvl w:val="0"/>
          <w:numId w:val="6"/>
        </w:numPr>
        <w:tabs>
          <w:tab w:val="clear" w:pos="720"/>
          <w:tab w:val="num" w:pos="1134"/>
        </w:tabs>
        <w:spacing w:before="100" w:beforeAutospacing="1" w:after="100" w:afterAutospacing="1"/>
        <w:ind w:left="1134" w:right="180" w:hanging="425"/>
        <w:contextualSpacing/>
        <w:rPr>
          <w:sz w:val="28"/>
          <w:szCs w:val="28"/>
        </w:rPr>
      </w:pPr>
      <w:r w:rsidRPr="000D56D4">
        <w:rPr>
          <w:sz w:val="28"/>
          <w:szCs w:val="28"/>
        </w:rPr>
        <w:t>Путевой лист легкового автомобиля</w:t>
      </w:r>
      <w:r w:rsidR="0088419C" w:rsidRPr="000D56D4">
        <w:rPr>
          <w:sz w:val="28"/>
          <w:szCs w:val="28"/>
        </w:rPr>
        <w:t>;</w:t>
      </w:r>
    </w:p>
    <w:p w:rsidR="0088419C" w:rsidRPr="000D56D4" w:rsidRDefault="0088419C" w:rsidP="001C41D0">
      <w:pPr>
        <w:numPr>
          <w:ilvl w:val="0"/>
          <w:numId w:val="6"/>
        </w:numPr>
        <w:tabs>
          <w:tab w:val="clear" w:pos="720"/>
          <w:tab w:val="num" w:pos="1134"/>
        </w:tabs>
        <w:spacing w:before="100" w:beforeAutospacing="1" w:after="100" w:afterAutospacing="1"/>
        <w:ind w:left="1134" w:right="180" w:hanging="425"/>
        <w:contextualSpacing/>
        <w:rPr>
          <w:sz w:val="28"/>
          <w:szCs w:val="28"/>
        </w:rPr>
      </w:pPr>
      <w:r w:rsidRPr="000D56D4">
        <w:rPr>
          <w:sz w:val="28"/>
          <w:szCs w:val="28"/>
        </w:rPr>
        <w:t xml:space="preserve">Реестр поступлений на лицевой счет </w:t>
      </w:r>
      <w:r w:rsidR="00D04058">
        <w:rPr>
          <w:sz w:val="28"/>
          <w:szCs w:val="28"/>
        </w:rPr>
        <w:t>03583147800</w:t>
      </w:r>
      <w:r w:rsidRPr="000D56D4">
        <w:rPr>
          <w:sz w:val="28"/>
          <w:szCs w:val="28"/>
        </w:rPr>
        <w:t>.</w:t>
      </w:r>
    </w:p>
    <w:p w:rsidR="009B2233" w:rsidRPr="000D56D4" w:rsidRDefault="009B2233" w:rsidP="00E34E74">
      <w:pPr>
        <w:ind w:firstLine="6096"/>
        <w:jc w:val="center"/>
      </w:pPr>
    </w:p>
    <w:p w:rsidR="009B2233" w:rsidRPr="000D56D4" w:rsidRDefault="009B2233" w:rsidP="00E34E74">
      <w:pPr>
        <w:ind w:firstLine="6096"/>
        <w:jc w:val="center"/>
      </w:pPr>
    </w:p>
    <w:p w:rsidR="009B2233" w:rsidRPr="000D56D4" w:rsidRDefault="009B2233" w:rsidP="00E34E74">
      <w:pPr>
        <w:ind w:firstLine="6096"/>
        <w:jc w:val="center"/>
      </w:pPr>
    </w:p>
    <w:p w:rsidR="009B2233" w:rsidRPr="000D56D4" w:rsidRDefault="009B2233" w:rsidP="00E34E74">
      <w:pPr>
        <w:ind w:firstLine="6096"/>
        <w:jc w:val="center"/>
      </w:pPr>
    </w:p>
    <w:p w:rsidR="009B2233" w:rsidRPr="000D56D4" w:rsidRDefault="009B2233" w:rsidP="00E34E74">
      <w:pPr>
        <w:ind w:firstLine="6096"/>
        <w:jc w:val="center"/>
      </w:pPr>
    </w:p>
    <w:p w:rsidR="009B2233" w:rsidRPr="000D56D4" w:rsidRDefault="009B2233" w:rsidP="00E34E74">
      <w:pPr>
        <w:ind w:firstLine="6096"/>
        <w:jc w:val="center"/>
      </w:pPr>
    </w:p>
    <w:p w:rsidR="009B2233" w:rsidRPr="000D56D4" w:rsidRDefault="009B2233"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4F1B15" w:rsidRDefault="004F1B15" w:rsidP="00E34E74">
      <w:pPr>
        <w:ind w:firstLine="6096"/>
        <w:jc w:val="center"/>
      </w:pPr>
    </w:p>
    <w:p w:rsidR="008D1A0F" w:rsidRPr="000D56D4" w:rsidRDefault="008D1A0F" w:rsidP="00E34E74">
      <w:pPr>
        <w:ind w:firstLine="6096"/>
        <w:jc w:val="center"/>
      </w:pPr>
    </w:p>
    <w:p w:rsidR="004F1B15" w:rsidRPr="000D56D4" w:rsidRDefault="004F1B15" w:rsidP="00E34E74">
      <w:pPr>
        <w:ind w:firstLine="6096"/>
        <w:jc w:val="center"/>
      </w:pPr>
    </w:p>
    <w:p w:rsidR="004F1B15" w:rsidRPr="000D56D4" w:rsidRDefault="004F1B15" w:rsidP="00E34E74">
      <w:pPr>
        <w:ind w:firstLine="6096"/>
        <w:jc w:val="center"/>
      </w:pPr>
    </w:p>
    <w:p w:rsidR="008D1A0F" w:rsidRDefault="008D1A0F" w:rsidP="002B6751">
      <w:pPr>
        <w:jc w:val="right"/>
      </w:pPr>
    </w:p>
    <w:p w:rsidR="008D1A0F" w:rsidRDefault="008D1A0F" w:rsidP="002B6751">
      <w:pPr>
        <w:jc w:val="right"/>
      </w:pPr>
    </w:p>
    <w:p w:rsidR="00167DFF" w:rsidRPr="000D56D4" w:rsidRDefault="00167DFF" w:rsidP="00167DFF">
      <w:pPr>
        <w:ind w:firstLine="6096"/>
        <w:jc w:val="center"/>
      </w:pPr>
      <w:r w:rsidRPr="000D56D4">
        <w:lastRenderedPageBreak/>
        <w:t xml:space="preserve">Приложение </w:t>
      </w:r>
      <w:r>
        <w:t xml:space="preserve">№ 4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.202</w:t>
      </w:r>
      <w:r w:rsidR="00B85234">
        <w:t>5</w:t>
      </w:r>
      <w:r>
        <w:t xml:space="preserve"> № 8</w:t>
      </w:r>
    </w:p>
    <w:p w:rsidR="009B2233" w:rsidRPr="000D56D4" w:rsidRDefault="009B2233" w:rsidP="00B033DB">
      <w:pPr>
        <w:ind w:left="567"/>
        <w:jc w:val="right"/>
      </w:pPr>
    </w:p>
    <w:p w:rsidR="007839D0" w:rsidRPr="000D56D4" w:rsidRDefault="007839D0" w:rsidP="007839D0">
      <w:pPr>
        <w:autoSpaceDE w:val="0"/>
        <w:autoSpaceDN w:val="0"/>
        <w:adjustRightInd w:val="0"/>
        <w:jc w:val="center"/>
        <w:rPr>
          <w:b/>
          <w:sz w:val="28"/>
          <w:szCs w:val="28"/>
        </w:rPr>
      </w:pPr>
      <w:r w:rsidRPr="000D56D4">
        <w:rPr>
          <w:b/>
          <w:sz w:val="28"/>
        </w:rPr>
        <w:t>Перечень электронных документов и ответственных лиц</w:t>
      </w:r>
    </w:p>
    <w:p w:rsidR="007839D0" w:rsidRPr="000D56D4" w:rsidRDefault="007839D0" w:rsidP="007839D0">
      <w:pPr>
        <w:jc w:val="both"/>
        <w:rPr>
          <w:sz w:val="28"/>
          <w:szCs w:val="28"/>
        </w:rPr>
      </w:pPr>
    </w:p>
    <w:tbl>
      <w:tblPr>
        <w:tblW w:w="9923" w:type="dxa"/>
        <w:tblInd w:w="-127" w:type="dxa"/>
        <w:tblLayout w:type="fixed"/>
        <w:tblLook w:val="0600" w:firstRow="0" w:lastRow="0" w:firstColumn="0" w:lastColumn="0" w:noHBand="1" w:noVBand="1"/>
      </w:tblPr>
      <w:tblGrid>
        <w:gridCol w:w="2552"/>
        <w:gridCol w:w="2394"/>
        <w:gridCol w:w="2567"/>
        <w:gridCol w:w="2410"/>
      </w:tblGrid>
      <w:tr w:rsidR="003516BE" w:rsidRPr="000D56D4" w:rsidTr="00870643">
        <w:tc>
          <w:tcPr>
            <w:tcW w:w="255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Список электронных первичных документов</w:t>
            </w:r>
          </w:p>
        </w:tc>
        <w:tc>
          <w:tcPr>
            <w:tcW w:w="4961"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Кто подписывает документ</w:t>
            </w:r>
          </w:p>
        </w:tc>
        <w:tc>
          <w:tcPr>
            <w:tcW w:w="24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Кто оформляет документ</w:t>
            </w:r>
          </w:p>
        </w:tc>
      </w:tr>
      <w:tr w:rsidR="003516BE" w:rsidRPr="000D56D4" w:rsidTr="00870643">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7839D0" w:rsidRPr="000D56D4" w:rsidRDefault="007839D0">
            <w:pPr>
              <w:rPr>
                <w:b/>
                <w:bCs/>
              </w:rPr>
            </w:pP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39D0" w:rsidRPr="000D56D4" w:rsidRDefault="007839D0">
            <w:pPr>
              <w:jc w:val="center"/>
              <w:rPr>
                <w:b/>
                <w:bCs/>
              </w:rPr>
            </w:pPr>
            <w:r w:rsidRPr="000D56D4">
              <w:rPr>
                <w:b/>
                <w:bCs/>
              </w:rPr>
              <w:t>Простая электронная подпись</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39D0" w:rsidRPr="000D56D4" w:rsidRDefault="007839D0">
            <w:pPr>
              <w:jc w:val="center"/>
              <w:rPr>
                <w:b/>
                <w:bCs/>
              </w:rPr>
            </w:pPr>
            <w:r w:rsidRPr="000D56D4">
              <w:rPr>
                <w:b/>
                <w:bCs/>
              </w:rPr>
              <w:t>Квалифицированная электронная подпись</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7839D0" w:rsidRPr="000D56D4" w:rsidRDefault="007839D0">
            <w:pPr>
              <w:rPr>
                <w:b/>
                <w:bCs/>
              </w:rPr>
            </w:pP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1</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2</w:t>
            </w:r>
          </w:p>
        </w:tc>
        <w:tc>
          <w:tcPr>
            <w:tcW w:w="2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3</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39D0" w:rsidRPr="000D56D4" w:rsidRDefault="007839D0">
            <w:pPr>
              <w:jc w:val="center"/>
              <w:rPr>
                <w:b/>
                <w:bCs/>
              </w:rPr>
            </w:pPr>
            <w:r w:rsidRPr="000D56D4">
              <w:rPr>
                <w:b/>
                <w:bCs/>
              </w:rPr>
              <w:t>4</w:t>
            </w:r>
          </w:p>
        </w:tc>
      </w:tr>
      <w:tr w:rsidR="003516BE" w:rsidRPr="000D56D4" w:rsidTr="00870643">
        <w:tc>
          <w:tcPr>
            <w:tcW w:w="992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sidP="00870643">
            <w:pPr>
              <w:jc w:val="center"/>
            </w:pPr>
            <w:r w:rsidRPr="000D56D4">
              <w:rPr>
                <w:b/>
                <w:bCs/>
                <w:spacing w:val="-2"/>
              </w:rPr>
              <w:t>Электронные первичные документы</w:t>
            </w:r>
          </w:p>
        </w:tc>
      </w:tr>
      <w:tr w:rsidR="003516BE" w:rsidRPr="000D56D4" w:rsidTr="00870643">
        <w:trPr>
          <w:trHeight w:val="1386"/>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16BE" w:rsidRDefault="007839D0">
            <w:r w:rsidRPr="000D56D4">
              <w:t xml:space="preserve">Решение о командировании на территории Российской Федерации              </w:t>
            </w:r>
          </w:p>
          <w:p w:rsidR="007839D0" w:rsidRPr="000D56D4" w:rsidRDefault="007839D0">
            <w:r w:rsidRPr="000D56D4">
              <w:t>(ф. 0504512)</w:t>
            </w:r>
          </w:p>
          <w:p w:rsidR="007839D0" w:rsidRPr="000D56D4" w:rsidRDefault="007839D0"/>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3516BE" w:rsidRDefault="007839D0">
            <w:pPr>
              <w:rPr>
                <w:sz w:val="10"/>
                <w:szCs w:val="10"/>
              </w:rPr>
            </w:pPr>
          </w:p>
          <w:p w:rsidR="007839D0" w:rsidRPr="000D56D4" w:rsidRDefault="007839D0">
            <w:r w:rsidRPr="000D56D4">
              <w:t>Сотрудник отдела кадров</w:t>
            </w:r>
          </w:p>
          <w:p w:rsidR="007839D0" w:rsidRPr="003516BE" w:rsidRDefault="007839D0">
            <w:pPr>
              <w:rPr>
                <w:sz w:val="10"/>
                <w:szCs w:val="10"/>
              </w:rPr>
            </w:pPr>
          </w:p>
          <w:p w:rsidR="00870643" w:rsidRDefault="00B207A5" w:rsidP="00870643">
            <w:r w:rsidRPr="000D56D4">
              <w:t xml:space="preserve">Ведущий </w:t>
            </w:r>
            <w:r w:rsidR="00870643">
              <w:t>с</w:t>
            </w:r>
            <w:r w:rsidRPr="000D56D4">
              <w:t>пециалист</w:t>
            </w:r>
          </w:p>
          <w:p w:rsidR="007839D0" w:rsidRPr="000D56D4" w:rsidRDefault="00B207A5" w:rsidP="00870643">
            <w:r w:rsidRPr="000D56D4">
              <w:t>-г</w:t>
            </w:r>
            <w:r w:rsidR="007839D0" w:rsidRPr="000D56D4">
              <w:t>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sidP="003516BE">
            <w:pPr>
              <w:ind w:hanging="75"/>
            </w:pPr>
            <w:r w:rsidRPr="000D56D4">
              <w:t xml:space="preserve">Руководитель </w:t>
            </w:r>
            <w:r w:rsidR="003516BE">
              <w:t>у</w:t>
            </w:r>
            <w:r w:rsidRPr="000D56D4">
              <w:t>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0D56D4" w:rsidRDefault="007839D0"/>
          <w:p w:rsidR="00870643" w:rsidRDefault="00B207A5">
            <w:r w:rsidRPr="000D56D4">
              <w:t>Ведущий специалист</w:t>
            </w:r>
          </w:p>
          <w:p w:rsidR="007839D0" w:rsidRPr="000D56D4" w:rsidRDefault="00B207A5">
            <w:r w:rsidRPr="000D56D4">
              <w:t>-</w:t>
            </w:r>
            <w:r w:rsidR="00870643">
              <w:t xml:space="preserve"> </w:t>
            </w:r>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C155F" w:rsidRPr="000D56D4" w:rsidRDefault="007839D0">
            <w:r w:rsidRPr="000D56D4">
              <w:t xml:space="preserve">Изменение Решения о командировании на территории Российской Федерации                </w:t>
            </w:r>
          </w:p>
          <w:p w:rsidR="007839D0" w:rsidRPr="000D56D4" w:rsidRDefault="007839D0">
            <w:r w:rsidRPr="000D56D4">
              <w:t xml:space="preserve"> (ф. 0504513)</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3516BE" w:rsidRDefault="007839D0">
            <w:pPr>
              <w:rPr>
                <w:sz w:val="10"/>
                <w:szCs w:val="10"/>
              </w:rPr>
            </w:pPr>
          </w:p>
          <w:p w:rsidR="007839D0" w:rsidRPr="000D56D4" w:rsidRDefault="007839D0">
            <w:r w:rsidRPr="000D56D4">
              <w:t>Сотрудник отдела кадров</w:t>
            </w:r>
          </w:p>
          <w:p w:rsidR="007839D0" w:rsidRPr="003516BE" w:rsidRDefault="007839D0">
            <w:pPr>
              <w:rPr>
                <w:sz w:val="10"/>
                <w:szCs w:val="10"/>
              </w:rPr>
            </w:pPr>
          </w:p>
          <w:p w:rsidR="00870643" w:rsidRDefault="00870643" w:rsidP="00870643">
            <w:r w:rsidRPr="000D56D4">
              <w:t xml:space="preserve">Ведущий </w:t>
            </w:r>
            <w:r>
              <w:t>с</w:t>
            </w:r>
            <w:r w:rsidRPr="000D56D4">
              <w:t>пециалист</w:t>
            </w:r>
          </w:p>
          <w:p w:rsidR="007839D0"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0D56D4" w:rsidRDefault="007839D0"/>
          <w:p w:rsidR="00870643" w:rsidRDefault="00870643" w:rsidP="00870643">
            <w:r w:rsidRPr="000D56D4">
              <w:t xml:space="preserve">Ведущий </w:t>
            </w:r>
            <w:r>
              <w:t>с</w:t>
            </w:r>
            <w:r w:rsidRPr="000D56D4">
              <w:t>пециалист</w:t>
            </w:r>
          </w:p>
          <w:p w:rsidR="007839D0" w:rsidRPr="000D56D4" w:rsidRDefault="00870643" w:rsidP="00870643">
            <w:r w:rsidRPr="000D56D4">
              <w:t>-</w:t>
            </w:r>
            <w:r>
              <w:t xml:space="preserve"> </w:t>
            </w:r>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Заявка-обоснование закупки товаров, работ, услуг малого объема (ф. 0510521)</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3516BE" w:rsidRDefault="007839D0">
            <w:pPr>
              <w:rPr>
                <w:sz w:val="10"/>
                <w:szCs w:val="10"/>
              </w:rPr>
            </w:pPr>
          </w:p>
          <w:p w:rsidR="007839D0" w:rsidRPr="000D56D4" w:rsidRDefault="007839D0">
            <w:r w:rsidRPr="000D56D4">
              <w:t>Сотрудник отдела закупок</w:t>
            </w:r>
          </w:p>
          <w:p w:rsidR="007839D0" w:rsidRPr="003516BE" w:rsidRDefault="007839D0">
            <w:pPr>
              <w:rPr>
                <w:sz w:val="10"/>
                <w:szCs w:val="10"/>
              </w:rPr>
            </w:pPr>
          </w:p>
          <w:p w:rsidR="00870643" w:rsidRDefault="00870643" w:rsidP="00870643">
            <w:r w:rsidRPr="000D56D4">
              <w:t xml:space="preserve">Ведущий </w:t>
            </w:r>
            <w:r>
              <w:t>с</w:t>
            </w:r>
            <w:r w:rsidRPr="000D56D4">
              <w:t>пециалист</w:t>
            </w:r>
          </w:p>
          <w:p w:rsidR="007839D0"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0D56D4" w:rsidRDefault="007839D0"/>
          <w:p w:rsidR="00870643" w:rsidRDefault="002B79E9">
            <w:r w:rsidRPr="000D56D4">
              <w:t>Ведущий специалист</w:t>
            </w:r>
          </w:p>
          <w:p w:rsidR="007839D0" w:rsidRPr="000D56D4" w:rsidRDefault="002B79E9">
            <w:r w:rsidRPr="000D56D4">
              <w:t>-</w:t>
            </w:r>
            <w:r w:rsidR="00870643">
              <w:t xml:space="preserve"> </w:t>
            </w:r>
            <w:r w:rsidRPr="000D56D4">
              <w:t>главный бухгалтер</w:t>
            </w:r>
          </w:p>
        </w:tc>
      </w:tr>
      <w:tr w:rsidR="003516BE" w:rsidRPr="000D56D4" w:rsidTr="00907197">
        <w:trPr>
          <w:trHeight w:val="1068"/>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16BE" w:rsidRDefault="007839D0">
            <w:r w:rsidRPr="000D56D4">
              <w:t xml:space="preserve">Отчет о расходах подотчетного лица      </w:t>
            </w:r>
          </w:p>
          <w:p w:rsidR="007839D0" w:rsidRPr="000D56D4" w:rsidRDefault="007839D0">
            <w:r w:rsidRPr="000D56D4">
              <w:t xml:space="preserve"> (ф. 0504520)</w:t>
            </w:r>
          </w:p>
          <w:p w:rsidR="007839D0" w:rsidRPr="000D56D4" w:rsidRDefault="007839D0"/>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p>
          <w:p w:rsidR="007839D0" w:rsidRPr="003516BE" w:rsidRDefault="007839D0">
            <w:pPr>
              <w:rPr>
                <w:sz w:val="10"/>
                <w:szCs w:val="10"/>
              </w:rPr>
            </w:pPr>
          </w:p>
          <w:p w:rsidR="00870643" w:rsidRDefault="00870643" w:rsidP="00870643">
            <w:r w:rsidRPr="000D56D4">
              <w:t xml:space="preserve">Ведущий </w:t>
            </w:r>
            <w:r>
              <w:t>с</w:t>
            </w:r>
            <w:r w:rsidRPr="000D56D4">
              <w:t>пециалист</w:t>
            </w:r>
          </w:p>
          <w:p w:rsidR="007839D0"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3516BE">
            <w:r>
              <w:t>Подотчетное лицо</w:t>
            </w:r>
            <w:r w:rsidR="007839D0" w:rsidRPr="000D56D4">
              <w:t>.</w:t>
            </w:r>
          </w:p>
          <w:p w:rsidR="007839D0" w:rsidRPr="000D56D4" w:rsidRDefault="007839D0"/>
          <w:p w:rsidR="008D1A0F" w:rsidRDefault="002B79E9" w:rsidP="008D1A0F">
            <w:r w:rsidRPr="000D56D4">
              <w:t xml:space="preserve">Ведущий </w:t>
            </w:r>
            <w:r w:rsidR="008D1A0F">
              <w:t>с</w:t>
            </w:r>
            <w:r w:rsidRPr="000D56D4">
              <w:t>пециалист</w:t>
            </w:r>
          </w:p>
          <w:p w:rsidR="007839D0" w:rsidRPr="000D56D4" w:rsidRDefault="002B79E9" w:rsidP="008D1A0F">
            <w:r w:rsidRPr="000D56D4">
              <w:t>-</w:t>
            </w:r>
            <w:r w:rsidR="00870643">
              <w:t xml:space="preserve"> </w:t>
            </w:r>
            <w:r w:rsidRPr="000D56D4">
              <w:t xml:space="preserve">главный бухгалтер </w:t>
            </w:r>
          </w:p>
        </w:tc>
      </w:tr>
      <w:tr w:rsidR="003516BE" w:rsidRPr="000D56D4" w:rsidTr="00870643">
        <w:trPr>
          <w:trHeight w:val="161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Решение о прекращении признания активами объектов нефинансовых активов (ф. 0510440)</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Pr>
              <w:rPr>
                <w:sz w:val="22"/>
                <w:szCs w:val="22"/>
              </w:rPr>
            </w:pPr>
          </w:p>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Решение о признании объектов нефинансовых активов (ф. 0510441)</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Pr>
              <w:rPr>
                <w:sz w:val="22"/>
                <w:szCs w:val="22"/>
              </w:rPr>
            </w:pPr>
          </w:p>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lastRenderedPageBreak/>
              <w:t>Решение об оценке стоимости имущества, отчуждаемого не в пользу организаций бюджетной сферы         (ф. 0510442)</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Акт об утилизации (уничтожении) материальных ценностей</w:t>
            </w:r>
            <w:r w:rsidR="00576DC9" w:rsidRPr="000D56D4">
              <w:t xml:space="preserve">             </w:t>
            </w:r>
            <w:r w:rsidRPr="000D56D4">
              <w:t xml:space="preserve"> (ф. 0510435)</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Акт о консервации (расконсервации) объекта основных средств (ф. 0510433)</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Акт о признании безнадежной к взысканию задолженности по доходам (ф. 0510436)</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39D0" w:rsidRPr="000D56D4" w:rsidRDefault="007839D0">
            <w:r w:rsidRPr="000D56D4">
              <w:t>Председатель комиссии по поступлению и выбытию активов</w:t>
            </w:r>
          </w:p>
          <w:p w:rsidR="007839D0" w:rsidRPr="000D56D4" w:rsidRDefault="007839D0"/>
          <w:p w:rsidR="007839D0" w:rsidRPr="000D56D4" w:rsidRDefault="007839D0">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39D0" w:rsidRPr="000D56D4" w:rsidRDefault="007839D0">
            <w:r w:rsidRPr="000D56D4">
              <w:t>Ответственный исполнитель из состава комиссии по поступлению и выбытию активов</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5113E" w:rsidRPr="000D56D4" w:rsidRDefault="0045113E">
            <w:r w:rsidRPr="000D56D4">
              <w:t>Решение о признании (восстановлении) сомнительной задолженности по дохода</w:t>
            </w:r>
            <w:r w:rsidR="00DA6085" w:rsidRPr="000D56D4">
              <w:t>м (ф.</w:t>
            </w:r>
            <w:r w:rsidRPr="000D56D4">
              <w:t>0510445)</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5113E" w:rsidRPr="000D56D4" w:rsidRDefault="0045113E">
            <w:r w:rsidRPr="000D56D4">
              <w:t>Члены комиссии по поступлению и выбытию активов</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13E" w:rsidRPr="000D56D4" w:rsidRDefault="0045113E">
            <w:r w:rsidRPr="000D56D4">
              <w:t>Председатель комиссии по поступлению и выбытию активов</w:t>
            </w:r>
          </w:p>
          <w:p w:rsidR="0045113E" w:rsidRPr="008D1A0F" w:rsidRDefault="0045113E">
            <w:pPr>
              <w:rPr>
                <w:sz w:val="10"/>
                <w:szCs w:val="10"/>
              </w:rPr>
            </w:pPr>
          </w:p>
          <w:p w:rsidR="0045113E" w:rsidRPr="000D56D4" w:rsidRDefault="0045113E">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5113E" w:rsidRPr="000D56D4" w:rsidRDefault="0045113E">
            <w:r w:rsidRPr="000D56D4">
              <w:t>Ответственный исполнитель из состава комиссии по поступлению и выбытию активов</w:t>
            </w:r>
          </w:p>
        </w:tc>
      </w:tr>
      <w:tr w:rsidR="003516BE" w:rsidRPr="000D56D4" w:rsidTr="00870643">
        <w:trPr>
          <w:trHeight w:val="20"/>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5113E" w:rsidRPr="000D56D4" w:rsidRDefault="0045113E">
            <w:r w:rsidRPr="000D56D4">
              <w:t>Решение о проведении инвентаризации           (ф. 0510439)</w:t>
            </w:r>
          </w:p>
          <w:p w:rsidR="0045113E" w:rsidRPr="000D56D4" w:rsidRDefault="0045113E"/>
          <w:p w:rsidR="0045113E" w:rsidRPr="000D56D4" w:rsidRDefault="0045113E">
            <w:r w:rsidRPr="000D56D4">
              <w:t>Лист согласования</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45113E" w:rsidRPr="003516BE" w:rsidRDefault="00870643" w:rsidP="00870643">
            <w:pPr>
              <w:rPr>
                <w:sz w:val="10"/>
                <w:szCs w:val="10"/>
              </w:rPr>
            </w:pPr>
            <w:r w:rsidRPr="000D56D4">
              <w:t>-главный бухгалтер</w:t>
            </w:r>
            <w:r w:rsidRPr="003516BE">
              <w:rPr>
                <w:sz w:val="10"/>
                <w:szCs w:val="10"/>
              </w:rPr>
              <w:t xml:space="preserve"> </w:t>
            </w:r>
          </w:p>
          <w:p w:rsidR="00870643" w:rsidRDefault="00870643" w:rsidP="00B246DF"/>
          <w:p w:rsidR="0045113E" w:rsidRPr="000D56D4" w:rsidRDefault="0045113E" w:rsidP="00B246DF">
            <w:r w:rsidRPr="000D56D4">
              <w:t>Должностные лица, которые согласовывают Р</w:t>
            </w:r>
            <w:r w:rsidR="00B246DF" w:rsidRPr="000D56D4">
              <w:t>аспоряжение</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13E" w:rsidRPr="000D56D4" w:rsidRDefault="0045113E">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2A0E00">
            <w:r w:rsidRPr="000D56D4">
              <w:t>Ведущий специалист</w:t>
            </w:r>
          </w:p>
          <w:p w:rsidR="0045113E" w:rsidRPr="000D56D4" w:rsidRDefault="002A0E00" w:rsidP="00870643">
            <w:r w:rsidRPr="000D56D4">
              <w:t xml:space="preserve">-главный бухгалтер </w:t>
            </w:r>
            <w:r w:rsidR="0045113E" w:rsidRPr="000D56D4">
              <w:t xml:space="preserve"> </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85000" w:rsidRPr="000D56D4" w:rsidRDefault="0045113E">
            <w:r w:rsidRPr="000D56D4">
              <w:t xml:space="preserve">Изменение Решения о проведении инвентаризации           </w:t>
            </w:r>
          </w:p>
          <w:p w:rsidR="0045113E" w:rsidRPr="000D56D4" w:rsidRDefault="0045113E">
            <w:r w:rsidRPr="000D56D4">
              <w:t xml:space="preserve">   (ф. 0510447)</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0643" w:rsidRDefault="00870643" w:rsidP="00870643">
            <w:r w:rsidRPr="000D56D4">
              <w:t xml:space="preserve">Ведущий </w:t>
            </w:r>
            <w:r>
              <w:t>с</w:t>
            </w:r>
            <w:r w:rsidRPr="000D56D4">
              <w:t>пециалист</w:t>
            </w:r>
          </w:p>
          <w:p w:rsidR="0045113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5113E" w:rsidRPr="000D56D4" w:rsidRDefault="0045113E">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Ведущий специалист</w:t>
            </w:r>
          </w:p>
          <w:p w:rsidR="0045113E" w:rsidRPr="000D56D4" w:rsidRDefault="00870643" w:rsidP="00870643">
            <w:pPr>
              <w:ind w:left="66" w:hanging="66"/>
            </w:pPr>
            <w:r w:rsidRPr="000D56D4">
              <w:t xml:space="preserve">-главный бухгалтер  </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Default="00DA6085">
            <w:r w:rsidRPr="000D56D4">
              <w:t xml:space="preserve">Акт приема-передачи объектов, полученных в личное пользование </w:t>
            </w:r>
          </w:p>
          <w:p w:rsidR="00DA6085" w:rsidRPr="000D56D4" w:rsidRDefault="00DA6085">
            <w:r w:rsidRPr="000D56D4">
              <w:t>(ф. 0510434)</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Сотрудники, получающие имущество в личное пользование</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04058">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Ведущий специалист</w:t>
            </w:r>
          </w:p>
          <w:p w:rsidR="00DA6085" w:rsidRPr="000D56D4" w:rsidRDefault="00870643" w:rsidP="00870643">
            <w:r w:rsidRPr="000D56D4">
              <w:t xml:space="preserve">-главный бухгалтер  </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Default="00DA6085">
            <w:r w:rsidRPr="000D56D4">
              <w:lastRenderedPageBreak/>
              <w:t xml:space="preserve">Ведомость группового начисления доходов </w:t>
            </w:r>
          </w:p>
          <w:p w:rsidR="00DA6085" w:rsidRPr="000D56D4" w:rsidRDefault="00DA6085">
            <w:r w:rsidRPr="000D56D4">
              <w:t>(ф. 0510431)</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Default="00DA6085" w:rsidP="003516BE">
            <w:r w:rsidRPr="000D56D4">
              <w:t xml:space="preserve">Ведомость начисления доходов бюджета    </w:t>
            </w:r>
          </w:p>
          <w:p w:rsidR="00DA6085" w:rsidRPr="000D56D4" w:rsidRDefault="00DA6085" w:rsidP="003516BE">
            <w:r w:rsidRPr="000D56D4">
              <w:t xml:space="preserve">       (ф. 0510837)</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Default="00DA6085">
            <w:r w:rsidRPr="000D56D4">
              <w:t xml:space="preserve">Извещение о </w:t>
            </w:r>
            <w:r w:rsidR="008D1A0F">
              <w:t>н</w:t>
            </w:r>
            <w:r w:rsidRPr="000D56D4">
              <w:t xml:space="preserve">ачислении доходов (уточнении начисления)         </w:t>
            </w:r>
          </w:p>
          <w:p w:rsidR="00DA6085" w:rsidRPr="000D56D4" w:rsidRDefault="00DA6085">
            <w:r w:rsidRPr="000D56D4">
              <w:t xml:space="preserve">      (ф. 0510432)</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Ведомость выпадающих доходов (ф. 0510838)</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Default="00DA6085">
            <w:r w:rsidRPr="000D56D4">
              <w:t xml:space="preserve">Решение о восстановлении кредиторской задолженности </w:t>
            </w:r>
          </w:p>
          <w:p w:rsidR="00DA6085" w:rsidRPr="000D56D4" w:rsidRDefault="00DA6085">
            <w:r w:rsidRPr="000D56D4">
              <w:t xml:space="preserve">          (ф. 0510446)</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DA6085"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A6085" w:rsidRPr="000D56D4" w:rsidRDefault="00DA6085">
            <w:r w:rsidRPr="000D56D4">
              <w:t>Руководитель учреждения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DA6085">
            <w:r w:rsidRPr="000D56D4">
              <w:t>Ведущий специалист</w:t>
            </w:r>
          </w:p>
          <w:p w:rsidR="00DA6085" w:rsidRPr="000D56D4" w:rsidRDefault="00DA6085">
            <w:r w:rsidRPr="000D56D4">
              <w:t>-главный бухгалтер</w:t>
            </w:r>
          </w:p>
        </w:tc>
      </w:tr>
      <w:tr w:rsidR="003516BE" w:rsidRPr="000D56D4" w:rsidTr="00870643">
        <w:tc>
          <w:tcPr>
            <w:tcW w:w="992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516BE" w:rsidRPr="000D56D4" w:rsidRDefault="003516BE">
            <w:r w:rsidRPr="000D56D4">
              <w:rPr>
                <w:b/>
                <w:bCs/>
                <w:spacing w:val="-2"/>
              </w:rPr>
              <w:t xml:space="preserve">Электронные </w:t>
            </w:r>
            <w:r>
              <w:rPr>
                <w:b/>
                <w:bCs/>
                <w:spacing w:val="-2"/>
              </w:rPr>
              <w:t>р</w:t>
            </w:r>
            <w:r w:rsidRPr="000D56D4">
              <w:rPr>
                <w:b/>
                <w:bCs/>
                <w:spacing w:val="-2"/>
              </w:rPr>
              <w:t>егистры</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7D4E" w:rsidRPr="000D56D4" w:rsidRDefault="00667D4E">
            <w:pPr>
              <w:rPr>
                <w:b/>
                <w:bCs/>
                <w:spacing w:val="-2"/>
              </w:rPr>
            </w:pPr>
            <w:r w:rsidRPr="000D56D4">
              <w:t>Журнал операций по забалансовому счету   (0509213)</w:t>
            </w:r>
          </w:p>
        </w:tc>
        <w:tc>
          <w:tcPr>
            <w:tcW w:w="2394" w:type="dxa"/>
            <w:tcBorders>
              <w:top w:val="single" w:sz="4" w:space="0" w:color="auto"/>
            </w:tcBorders>
            <w:tcMar>
              <w:top w:w="75" w:type="dxa"/>
              <w:left w:w="75" w:type="dxa"/>
              <w:bottom w:w="75" w:type="dxa"/>
              <w:right w:w="75" w:type="dxa"/>
            </w:tcMar>
          </w:tcPr>
          <w:p w:rsidR="00870643" w:rsidRDefault="00870643" w:rsidP="00870643">
            <w:r w:rsidRPr="000D56D4">
              <w:t xml:space="preserve">Ведущий </w:t>
            </w:r>
            <w:r>
              <w:t>с</w:t>
            </w:r>
            <w:r w:rsidRPr="000D56D4">
              <w:t>пециалист</w:t>
            </w:r>
          </w:p>
          <w:p w:rsidR="00667D4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0643" w:rsidRDefault="00667D4E" w:rsidP="001C41D0">
            <w:r w:rsidRPr="000D56D4">
              <w:t>Ведущий специалист</w:t>
            </w:r>
          </w:p>
          <w:p w:rsidR="00667D4E" w:rsidRPr="000D56D4" w:rsidRDefault="00667D4E" w:rsidP="001C41D0">
            <w:r w:rsidRPr="000D56D4">
              <w:t>-главный бухгалтер</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0643" w:rsidRDefault="00667D4E" w:rsidP="001C41D0">
            <w:r w:rsidRPr="000D56D4">
              <w:t>Ведущий специалист</w:t>
            </w:r>
          </w:p>
          <w:p w:rsidR="00667D4E" w:rsidRPr="000D56D4" w:rsidRDefault="00667D4E" w:rsidP="001C41D0">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Ведомость доходов физических лиц, облагаемых НДФЛ, страховыми взносами (0509095)</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667D4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Ведущий специалист</w:t>
            </w:r>
          </w:p>
          <w:p w:rsidR="00667D4E" w:rsidRPr="000D56D4" w:rsidRDefault="00870643" w:rsidP="00870643">
            <w:r w:rsidRPr="000D56D4">
              <w:t xml:space="preserve">-главный бухгалтер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667D4E">
            <w:r w:rsidRPr="000D56D4">
              <w:t>Ведущий специалист</w:t>
            </w:r>
          </w:p>
          <w:p w:rsidR="00667D4E" w:rsidRPr="000D56D4" w:rsidRDefault="00667D4E">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Карточка учета имущества в личном пользовании                      (ф. 0509097)</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667D4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667D4E">
            <w:r w:rsidRPr="000D56D4">
              <w:t>Ведущий специалист</w:t>
            </w:r>
          </w:p>
          <w:p w:rsidR="00667D4E" w:rsidRPr="000D56D4" w:rsidRDefault="00667D4E">
            <w:r w:rsidRPr="000D56D4">
              <w:t>-главный бухгалтер</w:t>
            </w:r>
          </w:p>
        </w:tc>
      </w:tr>
      <w:tr w:rsidR="003516BE" w:rsidRPr="000D56D4" w:rsidTr="00870643">
        <w:trPr>
          <w:trHeight w:val="760"/>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Карточка учета капитальных вложений (ф. 0509211)</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667D4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667D4E">
            <w:r w:rsidRPr="000D56D4">
              <w:t>Ведущий специалист</w:t>
            </w:r>
          </w:p>
          <w:p w:rsidR="00667D4E" w:rsidRPr="000D56D4" w:rsidRDefault="00667D4E">
            <w:r w:rsidRPr="000D56D4">
              <w:t>-главный бухгалтер</w:t>
            </w:r>
          </w:p>
        </w:tc>
      </w:tr>
      <w:tr w:rsidR="003516BE" w:rsidRPr="000D56D4" w:rsidTr="00870643">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sidP="003516BE">
            <w:r w:rsidRPr="000D56D4">
              <w:t>Карточка учета права пользования нефинансовым активом     (ф. 0509214)</w:t>
            </w:r>
          </w:p>
        </w:tc>
        <w:tc>
          <w:tcPr>
            <w:tcW w:w="2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870643" w:rsidP="00870643">
            <w:r w:rsidRPr="000D56D4">
              <w:t xml:space="preserve">Ведущий </w:t>
            </w:r>
            <w:r>
              <w:t>с</w:t>
            </w:r>
            <w:r w:rsidRPr="000D56D4">
              <w:t>пециалист</w:t>
            </w:r>
          </w:p>
          <w:p w:rsidR="00667D4E" w:rsidRPr="000D56D4" w:rsidRDefault="00870643" w:rsidP="00870643">
            <w:r w:rsidRPr="000D56D4">
              <w:t>-главный бухгалтер</w:t>
            </w:r>
          </w:p>
        </w:tc>
        <w:tc>
          <w:tcPr>
            <w:tcW w:w="2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67D4E" w:rsidRPr="000D56D4" w:rsidRDefault="00667D4E">
            <w:r w:rsidRPr="000D56D4">
              <w:t>–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70643" w:rsidRDefault="00667D4E">
            <w:r w:rsidRPr="000D56D4">
              <w:t>Ведущий специалист</w:t>
            </w:r>
          </w:p>
          <w:p w:rsidR="00667D4E" w:rsidRPr="000D56D4" w:rsidRDefault="00667D4E">
            <w:r w:rsidRPr="000D56D4">
              <w:t>-главный бухгалтер</w:t>
            </w:r>
          </w:p>
        </w:tc>
      </w:tr>
    </w:tbl>
    <w:p w:rsidR="00D8727C" w:rsidRPr="000D56D4" w:rsidRDefault="00D8727C" w:rsidP="00043C6C">
      <w:pPr>
        <w:jc w:val="both"/>
        <w:sectPr w:rsidR="00D8727C" w:rsidRPr="000D56D4" w:rsidSect="008D1A0F">
          <w:pgSz w:w="11906" w:h="16838"/>
          <w:pgMar w:top="851" w:right="707" w:bottom="993" w:left="1560" w:header="709" w:footer="709" w:gutter="0"/>
          <w:cols w:space="720"/>
          <w:docGrid w:linePitch="326"/>
        </w:sectPr>
      </w:pPr>
    </w:p>
    <w:p w:rsidR="00167DFF" w:rsidRPr="000D56D4" w:rsidRDefault="00167DFF" w:rsidP="00167DFF">
      <w:pPr>
        <w:ind w:firstLine="6096"/>
        <w:jc w:val="center"/>
      </w:pPr>
      <w:r w:rsidRPr="000D56D4">
        <w:lastRenderedPageBreak/>
        <w:t xml:space="preserve">Приложение </w:t>
      </w:r>
      <w:r>
        <w:t xml:space="preserve">№ 5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.202</w:t>
      </w:r>
      <w:r w:rsidR="00B85234">
        <w:t>5</w:t>
      </w:r>
      <w:r>
        <w:t xml:space="preserve"> № 8</w:t>
      </w:r>
    </w:p>
    <w:p w:rsidR="00E34E74" w:rsidRPr="000D56D4" w:rsidRDefault="00E34E74" w:rsidP="00E34E74">
      <w:pPr>
        <w:jc w:val="both"/>
      </w:pPr>
    </w:p>
    <w:p w:rsidR="00870643" w:rsidRPr="00870643" w:rsidRDefault="00870643" w:rsidP="00870643">
      <w:pPr>
        <w:tabs>
          <w:tab w:val="left" w:pos="1740"/>
        </w:tabs>
        <w:jc w:val="center"/>
        <w:rPr>
          <w:b/>
          <w:sz w:val="28"/>
          <w:szCs w:val="28"/>
        </w:rPr>
      </w:pPr>
      <w:r w:rsidRPr="00870643">
        <w:rPr>
          <w:b/>
          <w:sz w:val="28"/>
          <w:szCs w:val="28"/>
        </w:rPr>
        <w:t>Графи</w:t>
      </w:r>
      <w:r w:rsidR="00043C6C" w:rsidRPr="00870643">
        <w:rPr>
          <w:b/>
          <w:sz w:val="28"/>
          <w:szCs w:val="28"/>
        </w:rPr>
        <w:t>к</w:t>
      </w:r>
      <w:r w:rsidRPr="00870643">
        <w:rPr>
          <w:b/>
          <w:sz w:val="28"/>
          <w:szCs w:val="28"/>
        </w:rPr>
        <w:t xml:space="preserve"> </w:t>
      </w:r>
      <w:r w:rsidR="00043C6C" w:rsidRPr="00870643">
        <w:rPr>
          <w:b/>
          <w:sz w:val="28"/>
          <w:szCs w:val="28"/>
        </w:rPr>
        <w:t xml:space="preserve">документооборота </w:t>
      </w:r>
    </w:p>
    <w:p w:rsidR="00043C6C" w:rsidRPr="00870643" w:rsidRDefault="002F7D79" w:rsidP="00870643">
      <w:pPr>
        <w:tabs>
          <w:tab w:val="left" w:pos="1740"/>
        </w:tabs>
        <w:jc w:val="center"/>
        <w:rPr>
          <w:b/>
          <w:sz w:val="28"/>
          <w:szCs w:val="28"/>
        </w:rPr>
      </w:pPr>
      <w:r w:rsidRPr="00870643">
        <w:rPr>
          <w:b/>
          <w:sz w:val="28"/>
          <w:szCs w:val="28"/>
        </w:rPr>
        <w:t xml:space="preserve">по </w:t>
      </w:r>
      <w:r w:rsidR="00043C6C" w:rsidRPr="00870643">
        <w:rPr>
          <w:b/>
          <w:sz w:val="28"/>
          <w:szCs w:val="28"/>
        </w:rPr>
        <w:t>Администра</w:t>
      </w:r>
      <w:r w:rsidR="002E759F" w:rsidRPr="00870643">
        <w:rPr>
          <w:b/>
          <w:sz w:val="28"/>
          <w:szCs w:val="28"/>
        </w:rPr>
        <w:t xml:space="preserve">ции </w:t>
      </w:r>
      <w:r w:rsidR="00F22100">
        <w:rPr>
          <w:b/>
          <w:sz w:val="28"/>
          <w:szCs w:val="28"/>
        </w:rPr>
        <w:t>Недвиговского</w:t>
      </w:r>
      <w:r w:rsidR="00C45F7B" w:rsidRPr="00870643">
        <w:rPr>
          <w:b/>
          <w:sz w:val="28"/>
          <w:szCs w:val="28"/>
        </w:rPr>
        <w:t xml:space="preserve"> сельского поселения</w:t>
      </w:r>
      <w:r w:rsidR="00043C6C" w:rsidRPr="00870643">
        <w:rPr>
          <w:b/>
          <w:sz w:val="28"/>
          <w:szCs w:val="28"/>
        </w:rPr>
        <w:t>.</w:t>
      </w:r>
    </w:p>
    <w:p w:rsidR="00043C6C" w:rsidRPr="00870643" w:rsidRDefault="00043C6C" w:rsidP="00043C6C">
      <w:pPr>
        <w:tabs>
          <w:tab w:val="left" w:pos="1485"/>
        </w:tabs>
        <w:jc w:val="both"/>
        <w:rPr>
          <w:b/>
        </w:rPr>
      </w:pPr>
    </w:p>
    <w:p w:rsidR="00DC5066" w:rsidRPr="000D56D4" w:rsidRDefault="00DC5066" w:rsidP="001C41D0">
      <w:pPr>
        <w:numPr>
          <w:ilvl w:val="0"/>
          <w:numId w:val="7"/>
        </w:numPr>
        <w:tabs>
          <w:tab w:val="left" w:pos="360"/>
        </w:tabs>
        <w:ind w:hanging="720"/>
        <w:jc w:val="center"/>
        <w:rPr>
          <w:sz w:val="28"/>
          <w:szCs w:val="28"/>
        </w:rPr>
      </w:pPr>
      <w:r w:rsidRPr="000D56D4">
        <w:rPr>
          <w:sz w:val="28"/>
          <w:szCs w:val="28"/>
        </w:rPr>
        <w:t>Первичные формы учетных документов</w:t>
      </w:r>
    </w:p>
    <w:p w:rsidR="00DC5066" w:rsidRPr="000D56D4" w:rsidRDefault="00DC5066" w:rsidP="00DC5066">
      <w:pPr>
        <w:tabs>
          <w:tab w:val="left" w:pos="1485"/>
        </w:tabs>
        <w:jc w:val="both"/>
        <w:rPr>
          <w:sz w:val="28"/>
          <w:szCs w:val="28"/>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134"/>
        <w:gridCol w:w="2268"/>
        <w:gridCol w:w="2694"/>
      </w:tblGrid>
      <w:tr w:rsidR="003516BE" w:rsidRPr="000D56D4" w:rsidTr="003516BE">
        <w:trPr>
          <w:trHeight w:val="459"/>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 п/п</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Вид документа, формы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Код</w:t>
            </w:r>
          </w:p>
          <w:p w:rsidR="00DC5066" w:rsidRPr="000D56D4" w:rsidRDefault="00DC5066">
            <w:pPr>
              <w:pStyle w:val="23"/>
              <w:spacing w:after="0" w:line="240" w:lineRule="auto"/>
              <w:jc w:val="center"/>
            </w:pPr>
            <w:r w:rsidRPr="000D56D4">
              <w:t>формы</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Кто</w:t>
            </w:r>
          </w:p>
          <w:p w:rsidR="00DC5066" w:rsidRPr="000D56D4" w:rsidRDefault="00DC5066">
            <w:pPr>
              <w:pStyle w:val="23"/>
              <w:spacing w:after="0" w:line="240" w:lineRule="auto"/>
              <w:jc w:val="center"/>
            </w:pPr>
            <w:r w:rsidRPr="000D56D4">
              <w:t>представляет</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Срок сдачи</w:t>
            </w:r>
          </w:p>
        </w:tc>
      </w:tr>
      <w:tr w:rsidR="003516BE" w:rsidRPr="000D56D4" w:rsidTr="003516BE">
        <w:trPr>
          <w:trHeight w:val="119"/>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5</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Акт о приеме-передаче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1" w:history="1">
              <w:r w:rsidR="00DC5066" w:rsidRPr="000D56D4">
                <w:rPr>
                  <w:rStyle w:val="ae"/>
                  <w:color w:val="auto"/>
                </w:rPr>
                <w:t>0504101</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10-дневный срок с момента передачи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Накладная на внутреннее перемещение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2" w:history="1">
              <w:r w:rsidR="00DC5066" w:rsidRPr="000D56D4">
                <w:rPr>
                  <w:rStyle w:val="ae"/>
                  <w:color w:val="auto"/>
                </w:rPr>
                <w:t>0504102</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Материально ответственное лицо</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момент совершения операции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Акт о приеме-сдаче отремонтированных, реконструированных и модернизированных объектов основных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3" w:history="1">
              <w:r w:rsidR="00DC5066" w:rsidRPr="000D56D4">
                <w:rPr>
                  <w:rStyle w:val="ae"/>
                  <w:color w:val="auto"/>
                </w:rPr>
                <w:t>0504103</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3-х дневный срок с момента передачи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Акт о списании объектов нефинансовых активов (кроме транспортных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4" w:history="1">
              <w:r w:rsidR="00DC5066" w:rsidRPr="000D56D4">
                <w:rPr>
                  <w:rStyle w:val="ae"/>
                  <w:color w:val="auto"/>
                </w:rPr>
                <w:t>0504104</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списанию основных средств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5</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Акт о списании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5" w:history="1">
              <w:r w:rsidR="00DC5066" w:rsidRPr="000D56D4">
                <w:rPr>
                  <w:rStyle w:val="ae"/>
                  <w:color w:val="auto"/>
                </w:rPr>
                <w:t>0504105</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 xml:space="preserve">Комиссия по списанию основных средств </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срок по приказу о списании основных средств</w:t>
            </w:r>
          </w:p>
        </w:tc>
      </w:tr>
      <w:tr w:rsidR="003516BE" w:rsidRPr="000D56D4" w:rsidTr="003516BE">
        <w:trPr>
          <w:trHeight w:val="58"/>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6</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 списании мягкого и хозяйственного инвентаря</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26" w:history="1">
              <w:r w:rsidR="00DC5066" w:rsidRPr="000D56D4">
                <w:rPr>
                  <w:rStyle w:val="ae"/>
                  <w:color w:val="auto"/>
                </w:rPr>
                <w:t>0504143</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 xml:space="preserve">После проведения инвентаризации </w:t>
            </w:r>
          </w:p>
        </w:tc>
      </w:tr>
      <w:tr w:rsidR="003516BE" w:rsidRPr="000D56D4" w:rsidTr="003516BE">
        <w:trPr>
          <w:trHeight w:val="58"/>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7</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Требование-накладная</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0504204</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Лицо запрашивающее материалы</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 мере необходимости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8</w:t>
            </w:r>
          </w:p>
        </w:tc>
        <w:tc>
          <w:tcPr>
            <w:tcW w:w="3404" w:type="dxa"/>
            <w:tcBorders>
              <w:top w:val="single" w:sz="4" w:space="0" w:color="auto"/>
              <w:left w:val="single" w:sz="4" w:space="0" w:color="auto"/>
              <w:bottom w:val="single" w:sz="4" w:space="0" w:color="auto"/>
              <w:right w:val="single" w:sz="4" w:space="0" w:color="auto"/>
            </w:tcBorders>
          </w:tcPr>
          <w:p w:rsidR="00DC5066" w:rsidRPr="000D56D4" w:rsidRDefault="00DC5066">
            <w:pPr>
              <w:pStyle w:val="23"/>
              <w:spacing w:after="0" w:line="240" w:lineRule="auto"/>
            </w:pPr>
            <w:r w:rsidRPr="000D56D4">
              <w:t>Накладная на отпуск материалов на сторону</w:t>
            </w:r>
          </w:p>
          <w:p w:rsidR="00DC5066" w:rsidRPr="000D56D4" w:rsidRDefault="00DC5066">
            <w:pPr>
              <w:pStyle w:val="23"/>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0504205</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9C7512">
            <w:pPr>
              <w:pStyle w:val="23"/>
              <w:spacing w:after="0" w:line="240" w:lineRule="auto"/>
            </w:pPr>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Не позднее 10 дней с даты документа основания</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9</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Карточка (книга) учета выдачи имущества в пользование</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0504206</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E44C94">
            <w:pPr>
              <w:pStyle w:val="23"/>
              <w:spacing w:after="0" w:line="240" w:lineRule="auto"/>
            </w:pPr>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При совершении операции по передаче имущества в личное пользование</w:t>
            </w:r>
          </w:p>
        </w:tc>
      </w:tr>
      <w:tr w:rsidR="003516BE" w:rsidRPr="000D56D4" w:rsidTr="003516BE">
        <w:trPr>
          <w:trHeight w:val="840"/>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10</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Приходный ордер на приемку материальных ценностей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0504207</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E44C94">
            <w:pPr>
              <w:pStyle w:val="23"/>
              <w:spacing w:after="0" w:line="240" w:lineRule="auto"/>
            </w:pPr>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день подписания документов приемки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Акт приемки материалов (материальных ценностей)</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autoSpaceDE w:val="0"/>
              <w:autoSpaceDN w:val="0"/>
              <w:adjustRightInd w:val="0"/>
              <w:jc w:val="center"/>
            </w:pPr>
            <w:hyperlink r:id="rId127" w:history="1">
              <w:r w:rsidR="00DC5066" w:rsidRPr="000D56D4">
                <w:rPr>
                  <w:rStyle w:val="ae"/>
                  <w:color w:val="auto"/>
                </w:rPr>
                <w:t>0504220</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день приемки материальных запасов</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12</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 списании материальных запасов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28" w:history="1">
              <w:r w:rsidR="00DC5066" w:rsidRPr="000D56D4">
                <w:rPr>
                  <w:rStyle w:val="ae"/>
                  <w:color w:val="auto"/>
                </w:rPr>
                <w:t>0504230</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До 5-го числа месяца, следующего за отчетным</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lastRenderedPageBreak/>
              <w:t>13</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Расчетно-платежная ведомость</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DB44D7">
            <w:pPr>
              <w:pStyle w:val="23"/>
              <w:spacing w:after="0" w:line="240" w:lineRule="auto"/>
            </w:pPr>
            <w:hyperlink r:id="rId129" w:history="1">
              <w:r w:rsidR="00E44C94" w:rsidRPr="000D56D4">
                <w:rPr>
                  <w:rStyle w:val="ae"/>
                  <w:color w:val="auto"/>
                </w:rPr>
                <w:t>0504401</w:t>
              </w:r>
            </w:hyperlink>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AF7766">
            <w:pPr>
              <w:pStyle w:val="23"/>
              <w:spacing w:after="0" w:line="240" w:lineRule="auto"/>
            </w:pPr>
            <w:r>
              <w:t>В день получения дохода</w:t>
            </w:r>
          </w:p>
        </w:tc>
      </w:tr>
      <w:tr w:rsidR="00AF7766"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AF7766" w:rsidRPr="000D56D4" w:rsidRDefault="00AF7766">
            <w:pPr>
              <w:pStyle w:val="23"/>
              <w:spacing w:after="0" w:line="240" w:lineRule="auto"/>
              <w:jc w:val="center"/>
            </w:pPr>
            <w:r w:rsidRPr="000D56D4">
              <w:t>14</w:t>
            </w:r>
          </w:p>
        </w:tc>
        <w:tc>
          <w:tcPr>
            <w:tcW w:w="3404" w:type="dxa"/>
            <w:tcBorders>
              <w:top w:val="single" w:sz="4" w:space="0" w:color="auto"/>
              <w:left w:val="single" w:sz="4" w:space="0" w:color="auto"/>
              <w:bottom w:val="single" w:sz="4" w:space="0" w:color="auto"/>
              <w:right w:val="single" w:sz="4" w:space="0" w:color="auto"/>
            </w:tcBorders>
            <w:hideMark/>
          </w:tcPr>
          <w:p w:rsidR="00AF7766" w:rsidRPr="000D56D4" w:rsidRDefault="00AF7766">
            <w:pPr>
              <w:autoSpaceDE w:val="0"/>
              <w:autoSpaceDN w:val="0"/>
              <w:adjustRightInd w:val="0"/>
            </w:pPr>
            <w:r w:rsidRPr="000D56D4">
              <w:t xml:space="preserve">Расчетная ведомость </w:t>
            </w:r>
          </w:p>
        </w:tc>
        <w:tc>
          <w:tcPr>
            <w:tcW w:w="1134" w:type="dxa"/>
            <w:tcBorders>
              <w:top w:val="single" w:sz="4" w:space="0" w:color="auto"/>
              <w:left w:val="single" w:sz="4" w:space="0" w:color="auto"/>
              <w:bottom w:val="single" w:sz="4" w:space="0" w:color="auto"/>
              <w:right w:val="single" w:sz="4" w:space="0" w:color="auto"/>
            </w:tcBorders>
            <w:hideMark/>
          </w:tcPr>
          <w:p w:rsidR="00AF7766" w:rsidRPr="000D56D4" w:rsidRDefault="00AF7766">
            <w:pPr>
              <w:autoSpaceDE w:val="0"/>
              <w:autoSpaceDN w:val="0"/>
              <w:adjustRightInd w:val="0"/>
            </w:pPr>
            <w:r w:rsidRPr="000D56D4">
              <w:t>0504402</w:t>
            </w:r>
          </w:p>
        </w:tc>
        <w:tc>
          <w:tcPr>
            <w:tcW w:w="2268" w:type="dxa"/>
            <w:tcBorders>
              <w:top w:val="single" w:sz="4" w:space="0" w:color="auto"/>
              <w:left w:val="single" w:sz="4" w:space="0" w:color="auto"/>
              <w:bottom w:val="single" w:sz="4" w:space="0" w:color="auto"/>
              <w:right w:val="single" w:sz="4" w:space="0" w:color="auto"/>
            </w:tcBorders>
            <w:hideMark/>
          </w:tcPr>
          <w:p w:rsidR="00AF7766" w:rsidRPr="000D56D4" w:rsidRDefault="00AF7766">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AF7766" w:rsidRPr="000D56D4" w:rsidRDefault="00AF7766" w:rsidP="00246E3E">
            <w:pPr>
              <w:pStyle w:val="23"/>
              <w:spacing w:after="0" w:line="240" w:lineRule="auto"/>
            </w:pPr>
            <w:r>
              <w:t>В день получения дохода</w:t>
            </w:r>
          </w:p>
        </w:tc>
      </w:tr>
      <w:tr w:rsidR="00AF7766"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AF7766" w:rsidRPr="000D56D4" w:rsidRDefault="00AF7766">
            <w:pPr>
              <w:pStyle w:val="23"/>
              <w:spacing w:after="0" w:line="240" w:lineRule="auto"/>
              <w:jc w:val="center"/>
            </w:pPr>
            <w:r w:rsidRPr="000D56D4">
              <w:t>15</w:t>
            </w:r>
          </w:p>
        </w:tc>
        <w:tc>
          <w:tcPr>
            <w:tcW w:w="3404" w:type="dxa"/>
            <w:tcBorders>
              <w:top w:val="single" w:sz="4" w:space="0" w:color="auto"/>
              <w:left w:val="single" w:sz="4" w:space="0" w:color="auto"/>
              <w:bottom w:val="single" w:sz="4" w:space="0" w:color="auto"/>
              <w:right w:val="single" w:sz="4" w:space="0" w:color="auto"/>
            </w:tcBorders>
            <w:hideMark/>
          </w:tcPr>
          <w:p w:rsidR="00AF7766" w:rsidRPr="000D56D4" w:rsidRDefault="00AF7766">
            <w:pPr>
              <w:autoSpaceDE w:val="0"/>
              <w:autoSpaceDN w:val="0"/>
              <w:adjustRightInd w:val="0"/>
            </w:pPr>
            <w:r w:rsidRPr="000D56D4">
              <w:t>Платежная ведомость</w:t>
            </w:r>
          </w:p>
        </w:tc>
        <w:tc>
          <w:tcPr>
            <w:tcW w:w="1134" w:type="dxa"/>
            <w:tcBorders>
              <w:top w:val="single" w:sz="4" w:space="0" w:color="auto"/>
              <w:left w:val="single" w:sz="4" w:space="0" w:color="auto"/>
              <w:bottom w:val="single" w:sz="4" w:space="0" w:color="auto"/>
              <w:right w:val="single" w:sz="4" w:space="0" w:color="auto"/>
            </w:tcBorders>
            <w:hideMark/>
          </w:tcPr>
          <w:p w:rsidR="00AF7766" w:rsidRPr="000D56D4" w:rsidRDefault="00DB44D7">
            <w:pPr>
              <w:autoSpaceDE w:val="0"/>
              <w:autoSpaceDN w:val="0"/>
              <w:adjustRightInd w:val="0"/>
            </w:pPr>
            <w:hyperlink r:id="rId130" w:history="1">
              <w:r w:rsidR="00AF7766" w:rsidRPr="000D56D4">
                <w:rPr>
                  <w:rStyle w:val="ae"/>
                  <w:color w:val="auto"/>
                </w:rPr>
                <w:t>0504403</w:t>
              </w:r>
            </w:hyperlink>
          </w:p>
        </w:tc>
        <w:tc>
          <w:tcPr>
            <w:tcW w:w="2268" w:type="dxa"/>
            <w:tcBorders>
              <w:top w:val="single" w:sz="4" w:space="0" w:color="auto"/>
              <w:left w:val="single" w:sz="4" w:space="0" w:color="auto"/>
              <w:bottom w:val="single" w:sz="4" w:space="0" w:color="auto"/>
              <w:right w:val="single" w:sz="4" w:space="0" w:color="auto"/>
            </w:tcBorders>
            <w:hideMark/>
          </w:tcPr>
          <w:p w:rsidR="00AF7766" w:rsidRPr="000D56D4" w:rsidRDefault="00AF7766">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AF7766" w:rsidRPr="000D56D4" w:rsidRDefault="00AF7766" w:rsidP="00246E3E">
            <w:pPr>
              <w:pStyle w:val="23"/>
              <w:spacing w:after="0" w:line="240" w:lineRule="auto"/>
            </w:pPr>
            <w:r>
              <w:t>В день получения дохода</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16</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Карточка-справка</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0504417</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До 20 числа месяца следующего за отчетным годом</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17</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Табель учета использования рабочего времени</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DB44D7">
            <w:pPr>
              <w:pStyle w:val="23"/>
              <w:spacing w:after="0" w:line="240" w:lineRule="auto"/>
            </w:pPr>
            <w:hyperlink r:id="rId131" w:history="1">
              <w:r w:rsidR="00E44C94" w:rsidRPr="000D56D4">
                <w:rPr>
                  <w:rStyle w:val="ae"/>
                  <w:color w:val="auto"/>
                </w:rPr>
                <w:t>0504421</w:t>
              </w:r>
            </w:hyperlink>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 отдел кадров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FE4724">
            <w:pPr>
              <w:pStyle w:val="23"/>
              <w:spacing w:after="0" w:line="240" w:lineRule="auto"/>
            </w:pPr>
            <w:r>
              <w:t>За первую и вторую половину месяца</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18</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 xml:space="preserve">Записка-расчет об исчислении среднего заработка при предоставлении отпуска, увольнении и других случаях </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0504425</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 xml:space="preserve">При расчете отпуска или компенсации отпуска при увольнении </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19</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Заявление на выдачу денег под отчет на командировочные расходы</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Произвольная форма</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Работник, направляемый в командировку</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Не менее чем за 5 дней до отъезда в командировку</w:t>
            </w:r>
          </w:p>
        </w:tc>
      </w:tr>
      <w:tr w:rsidR="003516BE" w:rsidRPr="000D56D4" w:rsidTr="003516BE">
        <w:trPr>
          <w:trHeight w:val="86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20</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командировании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32" w:history="1">
              <w:r w:rsidR="00DC5066" w:rsidRPr="000D56D4">
                <w:rPr>
                  <w:rStyle w:val="ae"/>
                  <w:color w:val="auto"/>
                </w:rPr>
                <w:t>0504512</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Подотчетное лицо</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rPr>
                <w:shd w:val="clear" w:color="auto" w:fill="FFFFFF"/>
              </w:rPr>
              <w:t>Не менее чем за пять дней до начала командировки</w:t>
            </w:r>
          </w:p>
        </w:tc>
      </w:tr>
      <w:tr w:rsidR="003516BE" w:rsidRPr="000D56D4" w:rsidTr="003516BE">
        <w:trPr>
          <w:trHeight w:val="331"/>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Изменение Решения о командировании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0504513</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Подотчетное лицо</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rPr>
                <w:shd w:val="clear" w:color="auto" w:fill="FFFFFF"/>
              </w:rPr>
              <w:t>Не менее чем за два дня до начала командировки</w:t>
            </w:r>
          </w:p>
        </w:tc>
      </w:tr>
      <w:tr w:rsidR="003516BE" w:rsidRPr="000D56D4" w:rsidTr="003516BE">
        <w:trPr>
          <w:trHeight w:val="80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22</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Отчет о расходах подотчетного лица</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0504520</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Подотчетные лица</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 истечении 3 дней по прибытии из командировки</w:t>
            </w:r>
          </w:p>
        </w:tc>
      </w:tr>
      <w:tr w:rsidR="003516BE" w:rsidRPr="000D56D4" w:rsidTr="003516BE">
        <w:trPr>
          <w:trHeight w:val="637"/>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23</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Извещение</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0504805</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E44C94">
            <w:pPr>
              <w:pStyle w:val="23"/>
              <w:spacing w:after="0" w:line="240" w:lineRule="auto"/>
            </w:pPr>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Не позднее 10 числа месяца следующего за отчетным периодом</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24</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 списании бланков строгой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33" w:history="1">
              <w:r w:rsidR="00DC5066" w:rsidRPr="000D56D4">
                <w:rPr>
                  <w:rStyle w:val="ae"/>
                  <w:color w:val="auto"/>
                </w:rPr>
                <w:t>0504816</w:t>
              </w:r>
            </w:hyperlink>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 результатам инвентаризации</w:t>
            </w:r>
          </w:p>
        </w:tc>
      </w:tr>
      <w:tr w:rsidR="003516BE" w:rsidRPr="000D56D4" w:rsidTr="003516BE">
        <w:trPr>
          <w:trHeight w:val="637"/>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25</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autoSpaceDE w:val="0"/>
              <w:autoSpaceDN w:val="0"/>
              <w:adjustRightInd w:val="0"/>
            </w:pPr>
            <w:r w:rsidRPr="000D56D4">
              <w:t>Уведомление по расчетам между бюджетами</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DB44D7">
            <w:pPr>
              <w:autoSpaceDE w:val="0"/>
              <w:autoSpaceDN w:val="0"/>
              <w:adjustRightInd w:val="0"/>
              <w:jc w:val="center"/>
            </w:pPr>
            <w:hyperlink r:id="rId134" w:history="1">
              <w:r w:rsidR="00E44C94" w:rsidRPr="000D56D4">
                <w:rPr>
                  <w:rStyle w:val="ae"/>
                  <w:color w:val="auto"/>
                </w:rPr>
                <w:t>0504817</w:t>
              </w:r>
            </w:hyperlink>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Три дня после операции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26</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ind w:left="40"/>
            </w:pPr>
            <w:r w:rsidRPr="000D56D4">
              <w:t>Уведомление о лимитах бюджетных обязательств (бюджетных ассигнованиях)</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DB44D7">
            <w:pPr>
              <w:pStyle w:val="23"/>
              <w:spacing w:after="0" w:line="240" w:lineRule="auto"/>
            </w:pPr>
            <w:hyperlink r:id="rId135" w:anchor="P15441" w:history="1">
              <w:r w:rsidR="00E44C94" w:rsidRPr="000D56D4">
                <w:rPr>
                  <w:rStyle w:val="ae"/>
                  <w:color w:val="auto"/>
                </w:rPr>
                <w:t>0504822</w:t>
              </w:r>
            </w:hyperlink>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Не позднее 10 дней со дня подписания документа</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27</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rsidP="00D04058">
            <w:pPr>
              <w:pStyle w:val="23"/>
              <w:spacing w:after="0" w:line="240" w:lineRule="auto"/>
            </w:pPr>
            <w:r w:rsidRPr="000D56D4">
              <w:t xml:space="preserve">Бухгалтерская справка </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0504833</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При  формировании  исправительных проводок</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28</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Акт о результатах инвентаризации</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DB44D7">
            <w:pPr>
              <w:pStyle w:val="23"/>
              <w:spacing w:after="0" w:line="240" w:lineRule="auto"/>
            </w:pPr>
            <w:hyperlink r:id="rId136" w:history="1">
              <w:r w:rsidR="00E44C94" w:rsidRPr="000D56D4">
                <w:rPr>
                  <w:rStyle w:val="ae"/>
                  <w:color w:val="auto"/>
                </w:rPr>
                <w:t>0504835</w:t>
              </w:r>
            </w:hyperlink>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 соответствии с распоряжением о проведении инвентаризации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29</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Ведомость группового начисления доходов</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0510431</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 день подписания документа основания</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30</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Извещение о начислении доходов (уточнении начисления)</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0510432</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 день подписания документа основания</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lastRenderedPageBreak/>
              <w:t>31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 консервации (расконсервации) объекта основных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0510433</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день подписания решения комиссией</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32</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приемки-передачи объектов, полученных в личное пользование</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0510434</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Получатель объекта в личное пользование</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При получении в личное пользование</w:t>
            </w:r>
          </w:p>
        </w:tc>
      </w:tr>
      <w:tr w:rsidR="003516BE" w:rsidRPr="000D56D4" w:rsidTr="003516BE">
        <w:trPr>
          <w:trHeight w:val="728"/>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33</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об утилизации (уничтожении) материальных ценностей</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0510435</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99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34</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Акт о признании безнадежной к взысканию задолженности по доходам</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0510436</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99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35</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списании задолженности, невостребованной кредиторами, со счета  ____</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0510437</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597"/>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36</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проведении инвентаризации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0510439</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E44C94">
            <w:pPr>
              <w:pStyle w:val="23"/>
              <w:spacing w:after="0" w:line="240" w:lineRule="auto"/>
            </w:pPr>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За 5 дней до начала инвентаризации</w:t>
            </w:r>
          </w:p>
        </w:tc>
      </w:tr>
      <w:tr w:rsidR="003516BE" w:rsidRPr="000D56D4" w:rsidTr="003516BE">
        <w:trPr>
          <w:trHeight w:val="99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37</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прекращении признания активами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0510440</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825"/>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38</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признании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0510441</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99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39</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об оценке стоимости имущества, отчуждаемого не в пользу организации бюджетной сферы</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0510442</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 xml:space="preserve">До передачи имущества не в пользу организации бюджетной сферы </w:t>
            </w:r>
          </w:p>
        </w:tc>
      </w:tr>
      <w:tr w:rsidR="003516BE" w:rsidRPr="000D56D4" w:rsidTr="003516BE">
        <w:trPr>
          <w:trHeight w:val="99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40</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признании (восстановлении) сомнительной задолженности по доходам</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0510445</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734"/>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41</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Решение о восстановлении кредиторской задолженности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0510446</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Комиссия по поступлению и выбытию активов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После проведения инвентаризации</w:t>
            </w:r>
          </w:p>
        </w:tc>
      </w:tr>
      <w:tr w:rsidR="003516BE" w:rsidRPr="000D56D4" w:rsidTr="003516BE">
        <w:trPr>
          <w:trHeight w:val="545"/>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42</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Изменение Решения о проведении инвентаризации</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0510447</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За 2 дня до начала инвентаризации</w:t>
            </w:r>
          </w:p>
        </w:tc>
      </w:tr>
      <w:tr w:rsidR="003516BE" w:rsidRPr="000D56D4" w:rsidTr="003516BE">
        <w:trPr>
          <w:trHeight w:val="553"/>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43</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Ведомость начисления доходов бюджета</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0510837</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 день подписания документа основания</w:t>
            </w:r>
          </w:p>
        </w:tc>
      </w:tr>
      <w:tr w:rsidR="003516BE" w:rsidRPr="000D56D4" w:rsidTr="003516BE">
        <w:trPr>
          <w:trHeight w:val="673"/>
          <w:jc w:val="center"/>
        </w:trPr>
        <w:tc>
          <w:tcPr>
            <w:tcW w:w="710"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jc w:val="center"/>
            </w:pPr>
            <w:r w:rsidRPr="000D56D4">
              <w:t>44</w:t>
            </w:r>
          </w:p>
        </w:tc>
        <w:tc>
          <w:tcPr>
            <w:tcW w:w="340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Ведомость выпадающих доходов</w:t>
            </w:r>
          </w:p>
        </w:tc>
        <w:tc>
          <w:tcPr>
            <w:tcW w:w="113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0510838</w:t>
            </w:r>
          </w:p>
        </w:tc>
        <w:tc>
          <w:tcPr>
            <w:tcW w:w="2268" w:type="dxa"/>
            <w:tcBorders>
              <w:top w:val="single" w:sz="4" w:space="0" w:color="auto"/>
              <w:left w:val="single" w:sz="4" w:space="0" w:color="auto"/>
              <w:bottom w:val="single" w:sz="4" w:space="0" w:color="auto"/>
              <w:right w:val="single" w:sz="4" w:space="0" w:color="auto"/>
            </w:tcBorders>
            <w:hideMark/>
          </w:tcPr>
          <w:p w:rsidR="00E44C94"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E44C94" w:rsidRPr="000D56D4" w:rsidRDefault="00E44C94">
            <w:pPr>
              <w:pStyle w:val="23"/>
              <w:spacing w:after="0" w:line="240" w:lineRule="auto"/>
            </w:pPr>
            <w:r w:rsidRPr="000D56D4">
              <w:t>Ежемесячно в последний день месяца</w:t>
            </w:r>
          </w:p>
        </w:tc>
      </w:tr>
      <w:tr w:rsidR="003516BE" w:rsidRPr="000D56D4" w:rsidTr="003516BE">
        <w:trPr>
          <w:trHeight w:val="627"/>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45</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Закупка-обоснование закупки товаров, работ, услуг малого объема через подотчетное лицо</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37" w:history="1">
              <w:r w:rsidR="00DC5066" w:rsidRPr="000D56D4">
                <w:rPr>
                  <w:rStyle w:val="ae"/>
                  <w:color w:val="auto"/>
                </w:rPr>
                <w:t>05</w:t>
              </w:r>
            </w:hyperlink>
            <w:r w:rsidR="00DC5066" w:rsidRPr="000D56D4">
              <w:t>10521</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Подотчетное лицо</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Не позднее трех дней с момента возвращения с командировки</w:t>
            </w:r>
          </w:p>
        </w:tc>
      </w:tr>
      <w:tr w:rsidR="003516BE" w:rsidRPr="000D56D4" w:rsidTr="003516BE">
        <w:trPr>
          <w:jc w:val="center"/>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46</w:t>
            </w:r>
          </w:p>
        </w:tc>
        <w:tc>
          <w:tcPr>
            <w:tcW w:w="340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 xml:space="preserve">Заявка на кассовый расход </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jc w:val="center"/>
            </w:pPr>
            <w:r w:rsidRPr="000D56D4">
              <w:t>0531801</w:t>
            </w:r>
          </w:p>
        </w:tc>
        <w:tc>
          <w:tcPr>
            <w:tcW w:w="2268" w:type="dxa"/>
            <w:tcBorders>
              <w:top w:val="single" w:sz="4" w:space="0" w:color="auto"/>
              <w:left w:val="single" w:sz="4" w:space="0" w:color="auto"/>
              <w:bottom w:val="single" w:sz="4" w:space="0" w:color="auto"/>
              <w:right w:val="single" w:sz="4" w:space="0" w:color="auto"/>
            </w:tcBorders>
            <w:hideMark/>
          </w:tcPr>
          <w:p w:rsidR="00DC5066" w:rsidRPr="000D56D4" w:rsidRDefault="00E44C94">
            <w:r w:rsidRPr="000D56D4">
              <w:t>Сектор экономики и финансов</w:t>
            </w:r>
          </w:p>
        </w:tc>
        <w:tc>
          <w:tcPr>
            <w:tcW w:w="2694" w:type="dxa"/>
            <w:tcBorders>
              <w:top w:val="single" w:sz="4" w:space="0" w:color="auto"/>
              <w:left w:val="single" w:sz="4" w:space="0" w:color="auto"/>
              <w:bottom w:val="single" w:sz="4" w:space="0" w:color="auto"/>
              <w:right w:val="single" w:sz="4" w:space="0" w:color="auto"/>
            </w:tcBorders>
            <w:hideMark/>
          </w:tcPr>
          <w:p w:rsidR="00DC5066" w:rsidRPr="000D56D4" w:rsidRDefault="00DC5066">
            <w:r w:rsidRPr="000D56D4">
              <w:t>По  мере необходимости осуществления расходов</w:t>
            </w:r>
          </w:p>
        </w:tc>
      </w:tr>
    </w:tbl>
    <w:p w:rsidR="00907197" w:rsidRDefault="00907197" w:rsidP="00907197">
      <w:pPr>
        <w:ind w:left="720"/>
        <w:rPr>
          <w:sz w:val="28"/>
          <w:szCs w:val="28"/>
        </w:rPr>
      </w:pPr>
    </w:p>
    <w:p w:rsidR="00DC5066" w:rsidRPr="000D56D4" w:rsidRDefault="00DC5066" w:rsidP="00907197">
      <w:pPr>
        <w:numPr>
          <w:ilvl w:val="0"/>
          <w:numId w:val="20"/>
        </w:numPr>
        <w:jc w:val="center"/>
        <w:rPr>
          <w:sz w:val="28"/>
          <w:szCs w:val="28"/>
        </w:rPr>
      </w:pPr>
      <w:r w:rsidRPr="000D56D4">
        <w:rPr>
          <w:sz w:val="28"/>
          <w:szCs w:val="28"/>
        </w:rPr>
        <w:lastRenderedPageBreak/>
        <w:t>Регистры бухгалтерского учета</w:t>
      </w:r>
    </w:p>
    <w:p w:rsidR="00DC5066" w:rsidRPr="000D56D4" w:rsidRDefault="00DC5066" w:rsidP="00DC5066">
      <w:pPr>
        <w:ind w:left="720"/>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9"/>
        <w:gridCol w:w="1134"/>
        <w:gridCol w:w="2267"/>
        <w:gridCol w:w="2693"/>
      </w:tblGrid>
      <w:tr w:rsidR="003516BE" w:rsidRPr="000D56D4" w:rsidTr="003516BE">
        <w:trPr>
          <w:trHeight w:val="568"/>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 п/п</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Вид документа, формы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Код</w:t>
            </w:r>
          </w:p>
          <w:p w:rsidR="00DC5066" w:rsidRPr="000D56D4" w:rsidRDefault="00DC5066">
            <w:pPr>
              <w:pStyle w:val="23"/>
              <w:spacing w:after="0" w:line="240" w:lineRule="auto"/>
            </w:pPr>
            <w:r w:rsidRPr="000D56D4">
              <w:t>формы</w:t>
            </w:r>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Кто</w:t>
            </w:r>
          </w:p>
          <w:p w:rsidR="00DC5066" w:rsidRPr="000D56D4" w:rsidRDefault="00DC5066">
            <w:pPr>
              <w:pStyle w:val="23"/>
              <w:spacing w:after="0" w:line="240" w:lineRule="auto"/>
            </w:pPr>
            <w:r w:rsidRPr="000D56D4">
              <w:t>представляет</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Срок сдачи</w:t>
            </w:r>
          </w:p>
        </w:tc>
      </w:tr>
      <w:tr w:rsidR="003516BE" w:rsidRPr="000D56D4" w:rsidTr="003516BE">
        <w:trPr>
          <w:trHeight w:val="176"/>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w:t>
            </w:r>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5</w:t>
            </w:r>
          </w:p>
        </w:tc>
      </w:tr>
      <w:tr w:rsidR="003516BE" w:rsidRPr="000D56D4" w:rsidTr="003516BE">
        <w:trPr>
          <w:trHeight w:val="700"/>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1</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Инвентарная карточка учета основных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pStyle w:val="23"/>
              <w:spacing w:after="0" w:line="240" w:lineRule="auto"/>
            </w:pPr>
            <w:hyperlink r:id="rId138" w:history="1">
              <w:r w:rsidR="00465AE2" w:rsidRPr="00907197">
                <w:rPr>
                  <w:rStyle w:val="ae"/>
                  <w:color w:val="auto"/>
                  <w:u w:val="none"/>
                </w:rPr>
                <w:t>0504031</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В 3-х дневный срок приемки объектов к учету</w:t>
            </w:r>
          </w:p>
        </w:tc>
      </w:tr>
      <w:tr w:rsidR="003516BE" w:rsidRPr="000D56D4" w:rsidTr="003516BE">
        <w:trPr>
          <w:trHeight w:val="860"/>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2</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Инвентарная карточка группового учета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39" w:anchor="P16478" w:history="1">
              <w:r w:rsidR="00465AE2" w:rsidRPr="00907197">
                <w:rPr>
                  <w:rStyle w:val="ae"/>
                  <w:color w:val="auto"/>
                  <w:u w:val="none"/>
                </w:rPr>
                <w:t>0504032</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В 3-х дневный срок приемки объектов к учету</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3</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Опись инвентарных карточек по учету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0" w:anchor="P16835" w:history="1">
              <w:r w:rsidR="00465AE2" w:rsidRPr="00907197">
                <w:rPr>
                  <w:rStyle w:val="ae"/>
                  <w:color w:val="auto"/>
                  <w:u w:val="none"/>
                </w:rPr>
                <w:t>0504033</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Ежегодно</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4</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Инвентарный список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1" w:anchor="P17012" w:history="1">
              <w:r w:rsidR="00465AE2" w:rsidRPr="00907197">
                <w:rPr>
                  <w:rStyle w:val="ae"/>
                  <w:color w:val="auto"/>
                  <w:u w:val="none"/>
                </w:rPr>
                <w:t>0504034</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Ежегодно</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5</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Оборотная ведомость по нефинансовым активам</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2" w:anchor="P17380" w:history="1">
              <w:r w:rsidR="00465AE2" w:rsidRPr="00907197">
                <w:rPr>
                  <w:rStyle w:val="ae"/>
                  <w:color w:val="auto"/>
                  <w:u w:val="none"/>
                </w:rPr>
                <w:t>0504035</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Ежегодно</w:t>
            </w:r>
          </w:p>
        </w:tc>
      </w:tr>
      <w:tr w:rsidR="003516BE" w:rsidRPr="000D56D4" w:rsidTr="003516BE">
        <w:trPr>
          <w:trHeight w:val="771"/>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6</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Оборотная ведомость</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3" w:anchor="P18342" w:history="1">
              <w:r w:rsidR="00465AE2" w:rsidRPr="00907197">
                <w:rPr>
                  <w:rStyle w:val="ae"/>
                  <w:color w:val="auto"/>
                  <w:u w:val="none"/>
                </w:rPr>
                <w:t>0504036</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В момент совершения хозяйственной операции</w:t>
            </w:r>
          </w:p>
        </w:tc>
      </w:tr>
      <w:tr w:rsidR="003516BE" w:rsidRPr="000D56D4" w:rsidTr="003516BE">
        <w:trPr>
          <w:trHeight w:val="503"/>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7</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Карточка количественно-суммового учета материальных ценностей</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4" w:anchor="P21146" w:history="1">
              <w:r w:rsidR="00465AE2" w:rsidRPr="00907197">
                <w:rPr>
                  <w:rStyle w:val="ae"/>
                  <w:color w:val="auto"/>
                  <w:u w:val="none"/>
                </w:rPr>
                <w:t>0504041</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Ежегодно</w:t>
            </w:r>
          </w:p>
        </w:tc>
      </w:tr>
      <w:tr w:rsidR="003516BE" w:rsidRPr="000D56D4" w:rsidTr="003516BE">
        <w:trPr>
          <w:trHeight w:val="651"/>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8</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Книга учета бланков строгой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DC5066" w:rsidRPr="00907197" w:rsidRDefault="00DB44D7">
            <w:pPr>
              <w:pStyle w:val="23"/>
              <w:spacing w:after="0" w:line="240" w:lineRule="auto"/>
            </w:pPr>
            <w:hyperlink r:id="rId145" w:history="1">
              <w:r w:rsidR="00DC5066" w:rsidRPr="00907197">
                <w:rPr>
                  <w:rStyle w:val="ae"/>
                  <w:color w:val="auto"/>
                  <w:u w:val="none"/>
                </w:rPr>
                <w:t>0504045</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Материально ответственное лицо</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870643">
        <w:trPr>
          <w:trHeight w:val="445"/>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9</w:t>
            </w:r>
          </w:p>
        </w:tc>
        <w:tc>
          <w:tcPr>
            <w:tcW w:w="3119" w:type="dxa"/>
            <w:tcBorders>
              <w:top w:val="single" w:sz="4" w:space="0" w:color="auto"/>
              <w:left w:val="single" w:sz="4" w:space="0" w:color="auto"/>
              <w:bottom w:val="single" w:sz="4" w:space="0" w:color="auto"/>
              <w:right w:val="single" w:sz="4" w:space="0" w:color="auto"/>
            </w:tcBorders>
          </w:tcPr>
          <w:p w:rsidR="00465AE2" w:rsidRPr="000D56D4" w:rsidRDefault="00465AE2" w:rsidP="00870643">
            <w:r w:rsidRPr="000D56D4">
              <w:t>Реестр депонированных сумм</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6" w:anchor="P23845" w:history="1">
              <w:r w:rsidR="00465AE2" w:rsidRPr="00907197">
                <w:rPr>
                  <w:rStyle w:val="ae"/>
                  <w:color w:val="auto"/>
                  <w:u w:val="none"/>
                </w:rPr>
                <w:t>0504047</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Три дня после операции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10</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Книга аналитического учета депонированной заработной платы, денежного довольствия и стипендий</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7" w:anchor="P24081" w:history="1">
              <w:r w:rsidR="00465AE2" w:rsidRPr="00907197">
                <w:rPr>
                  <w:rStyle w:val="ae"/>
                  <w:color w:val="auto"/>
                  <w:u w:val="none"/>
                </w:rPr>
                <w:t>0504048</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В момент совершения хозяйственной операции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11</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Карточка учета средств и расчетов</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8" w:anchor="P24469" w:history="1">
              <w:r w:rsidR="00465AE2" w:rsidRPr="00907197">
                <w:rPr>
                  <w:rStyle w:val="ae"/>
                  <w:color w:val="auto"/>
                  <w:u w:val="none"/>
                </w:rPr>
                <w:t>0504051</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Один раз в год до 20 января</w:t>
            </w:r>
          </w:p>
        </w:tc>
      </w:tr>
      <w:tr w:rsidR="003516BE" w:rsidRPr="000D56D4" w:rsidTr="00870643">
        <w:trPr>
          <w:trHeight w:val="623"/>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12</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Реестр учета ценных бумаг</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49" w:anchor="P25598" w:history="1">
              <w:r w:rsidR="00465AE2" w:rsidRPr="00907197">
                <w:rPr>
                  <w:rStyle w:val="ae"/>
                  <w:color w:val="auto"/>
                  <w:u w:val="none"/>
                </w:rPr>
                <w:t>0504056</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Три дня после операции</w:t>
            </w:r>
          </w:p>
        </w:tc>
      </w:tr>
      <w:tr w:rsidR="003516BE" w:rsidRPr="000D56D4" w:rsidTr="003516BE">
        <w:trPr>
          <w:trHeight w:val="983"/>
        </w:trPr>
        <w:tc>
          <w:tcPr>
            <w:tcW w:w="710"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jc w:val="center"/>
            </w:pPr>
            <w:r w:rsidRPr="000D56D4">
              <w:t>13</w:t>
            </w:r>
          </w:p>
        </w:tc>
        <w:tc>
          <w:tcPr>
            <w:tcW w:w="3119"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Карточка учета лимитов бюджетных обязательств (бюджетных ассигнований)</w:t>
            </w:r>
          </w:p>
        </w:tc>
        <w:tc>
          <w:tcPr>
            <w:tcW w:w="1134" w:type="dxa"/>
            <w:tcBorders>
              <w:top w:val="single" w:sz="4" w:space="0" w:color="auto"/>
              <w:left w:val="single" w:sz="4" w:space="0" w:color="auto"/>
              <w:bottom w:val="single" w:sz="4" w:space="0" w:color="auto"/>
              <w:right w:val="single" w:sz="4" w:space="0" w:color="auto"/>
            </w:tcBorders>
            <w:hideMark/>
          </w:tcPr>
          <w:p w:rsidR="00465AE2" w:rsidRPr="00907197" w:rsidRDefault="00DB44D7">
            <w:pPr>
              <w:jc w:val="both"/>
            </w:pPr>
            <w:hyperlink r:id="rId150" w:anchor="P30556" w:history="1">
              <w:r w:rsidR="00465AE2" w:rsidRPr="00907197">
                <w:rPr>
                  <w:rStyle w:val="ae"/>
                  <w:color w:val="auto"/>
                  <w:u w:val="none"/>
                </w:rPr>
                <w:t>0504062</w:t>
              </w:r>
            </w:hyperlink>
          </w:p>
        </w:tc>
        <w:tc>
          <w:tcPr>
            <w:tcW w:w="2267" w:type="dxa"/>
            <w:tcBorders>
              <w:top w:val="single" w:sz="4" w:space="0" w:color="auto"/>
              <w:left w:val="single" w:sz="4" w:space="0" w:color="auto"/>
              <w:bottom w:val="single" w:sz="4" w:space="0" w:color="auto"/>
              <w:right w:val="single" w:sz="4" w:space="0" w:color="auto"/>
            </w:tcBorders>
            <w:hideMark/>
          </w:tcPr>
          <w:p w:rsidR="00465AE2" w:rsidRPr="000D56D4" w:rsidRDefault="00465AE2">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465AE2" w:rsidRPr="000D56D4" w:rsidRDefault="00465AE2">
            <w:pPr>
              <w:pStyle w:val="23"/>
              <w:spacing w:after="0" w:line="240" w:lineRule="auto"/>
            </w:pPr>
            <w:r w:rsidRPr="000D56D4">
              <w:t>Три дня после операции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14</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r w:rsidRPr="000D56D4">
              <w:t>Журнал регистрации обязательств</w:t>
            </w:r>
          </w:p>
        </w:tc>
        <w:tc>
          <w:tcPr>
            <w:tcW w:w="1134" w:type="dxa"/>
            <w:tcBorders>
              <w:top w:val="single" w:sz="4" w:space="0" w:color="auto"/>
              <w:left w:val="single" w:sz="4" w:space="0" w:color="auto"/>
              <w:bottom w:val="single" w:sz="4" w:space="0" w:color="auto"/>
              <w:right w:val="single" w:sz="4" w:space="0" w:color="auto"/>
            </w:tcBorders>
            <w:hideMark/>
          </w:tcPr>
          <w:p w:rsidR="00DC5066" w:rsidRPr="00907197" w:rsidRDefault="00DB44D7">
            <w:pPr>
              <w:jc w:val="both"/>
            </w:pPr>
            <w:hyperlink r:id="rId151" w:anchor="P30916" w:history="1">
              <w:r w:rsidR="00DC5066" w:rsidRPr="00907197">
                <w:rPr>
                  <w:rStyle w:val="ae"/>
                  <w:color w:val="auto"/>
                  <w:u w:val="none"/>
                </w:rPr>
                <w:t>0504064</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F721BC">
            <w:pPr>
              <w:pStyle w:val="23"/>
              <w:spacing w:after="0" w:line="240" w:lineRule="auto"/>
            </w:pPr>
            <w:r w:rsidRPr="000D56D4">
              <w:t xml:space="preserve">Сектор экономики и финансов </w:t>
            </w:r>
            <w:r w:rsidR="00DC5066" w:rsidRPr="000D56D4">
              <w:t>отчетности</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Поквартально не позднее 10 числа следующего месяца</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15</w:t>
            </w:r>
          </w:p>
        </w:tc>
        <w:tc>
          <w:tcPr>
            <w:tcW w:w="3119" w:type="dxa"/>
            <w:tcBorders>
              <w:top w:val="single" w:sz="4" w:space="0" w:color="auto"/>
              <w:left w:val="single" w:sz="4" w:space="0" w:color="auto"/>
              <w:bottom w:val="single" w:sz="4" w:space="0" w:color="auto"/>
              <w:right w:val="single" w:sz="4" w:space="0" w:color="auto"/>
            </w:tcBorders>
            <w:hideMark/>
          </w:tcPr>
          <w:p w:rsidR="00F721BC" w:rsidRPr="002141AE" w:rsidRDefault="00F721BC">
            <w:pPr>
              <w:pStyle w:val="23"/>
              <w:spacing w:after="0" w:line="240" w:lineRule="auto"/>
            </w:pPr>
            <w:r w:rsidRPr="002141AE">
              <w:t>Журналы операций:</w:t>
            </w:r>
          </w:p>
        </w:tc>
        <w:tc>
          <w:tcPr>
            <w:tcW w:w="1134" w:type="dxa"/>
            <w:tcBorders>
              <w:top w:val="single" w:sz="4" w:space="0" w:color="auto"/>
              <w:left w:val="single" w:sz="4" w:space="0" w:color="auto"/>
              <w:bottom w:val="single" w:sz="4" w:space="0" w:color="auto"/>
              <w:right w:val="single" w:sz="4" w:space="0" w:color="auto"/>
            </w:tcBorders>
            <w:hideMark/>
          </w:tcPr>
          <w:p w:rsidR="00F721BC" w:rsidRPr="002141AE" w:rsidRDefault="00DB44D7">
            <w:pPr>
              <w:pStyle w:val="23"/>
              <w:spacing w:after="0" w:line="240" w:lineRule="auto"/>
            </w:pPr>
            <w:hyperlink r:id="rId152" w:history="1">
              <w:r w:rsidR="00F721BC" w:rsidRPr="002141AE">
                <w:rPr>
                  <w:rStyle w:val="ae"/>
                  <w:color w:val="auto"/>
                  <w:u w:val="none"/>
                </w:rPr>
                <w:t>0504071</w:t>
              </w:r>
            </w:hyperlink>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16</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с безналичными денежными средствами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 xml:space="preserve">Поквартально не позднее 15 числа </w:t>
            </w:r>
            <w:r w:rsidRPr="000D56D4">
              <w:lastRenderedPageBreak/>
              <w:t>месяца следующего за отчетным</w:t>
            </w:r>
          </w:p>
        </w:tc>
      </w:tr>
      <w:tr w:rsidR="003516BE" w:rsidRPr="000D56D4" w:rsidTr="003516BE">
        <w:trPr>
          <w:trHeight w:val="1108"/>
        </w:trPr>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lastRenderedPageBreak/>
              <w:t>17</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расчетов с подотчетными лицами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18</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расчетов с поставщиками и подрядчиками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rPr>
          <w:trHeight w:val="1116"/>
        </w:trPr>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19</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расчетов по оплате труда, денежному довольствию и стипендиям</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rPr>
          <w:trHeight w:val="1124"/>
        </w:trPr>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20</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по выбытию и перемещению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21</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расчетов с дебиторами по доходам</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22</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по исправлению ошибок прошлых лет</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23</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Журнал операций по прочим операциям</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0504071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rPr>
          <w:trHeight w:val="568"/>
        </w:trPr>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24</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Главная книга</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DB44D7">
            <w:pPr>
              <w:pStyle w:val="23"/>
              <w:spacing w:after="0" w:line="240" w:lineRule="auto"/>
            </w:pPr>
            <w:hyperlink r:id="rId153" w:history="1">
              <w:r w:rsidR="00F721BC" w:rsidRPr="000D56D4">
                <w:rPr>
                  <w:rStyle w:val="ae"/>
                  <w:color w:val="auto"/>
                </w:rPr>
                <w:t>0504072</w:t>
              </w:r>
            </w:hyperlink>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До 20 числа месяца, следующего за отчетным годом</w:t>
            </w:r>
          </w:p>
        </w:tc>
      </w:tr>
      <w:tr w:rsidR="003516BE" w:rsidRPr="000D56D4" w:rsidTr="003516BE">
        <w:trPr>
          <w:trHeight w:val="556"/>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25</w:t>
            </w:r>
          </w:p>
        </w:tc>
        <w:tc>
          <w:tcPr>
            <w:tcW w:w="3119" w:type="dxa"/>
            <w:tcBorders>
              <w:top w:val="single" w:sz="4" w:space="0" w:color="auto"/>
              <w:left w:val="single" w:sz="4" w:space="0" w:color="auto"/>
              <w:bottom w:val="single" w:sz="4" w:space="0" w:color="auto"/>
              <w:right w:val="single" w:sz="4" w:space="0" w:color="auto"/>
            </w:tcBorders>
          </w:tcPr>
          <w:p w:rsidR="00DC5066" w:rsidRPr="000D56D4" w:rsidRDefault="00DC5066">
            <w:pPr>
              <w:pStyle w:val="23"/>
              <w:spacing w:after="0" w:line="240" w:lineRule="auto"/>
            </w:pPr>
            <w:r w:rsidRPr="000D56D4">
              <w:t>Инвентаризационная опись ценных бумаг</w:t>
            </w:r>
          </w:p>
          <w:p w:rsidR="00DC5066" w:rsidRPr="000D56D4" w:rsidRDefault="00DC5066">
            <w:pPr>
              <w:pStyle w:val="23"/>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jc w:val="both"/>
            </w:pPr>
            <w:hyperlink r:id="rId154" w:anchor="P31668" w:history="1">
              <w:r w:rsidR="00DC5066" w:rsidRPr="000D56D4">
                <w:rPr>
                  <w:rStyle w:val="ae"/>
                  <w:color w:val="auto"/>
                </w:rPr>
                <w:t>0504081</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26</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опись остатков на счетах учета денежных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55" w:history="1">
              <w:r w:rsidR="00DC5066" w:rsidRPr="000D56D4">
                <w:rPr>
                  <w:rStyle w:val="ae"/>
                  <w:color w:val="auto"/>
                </w:rPr>
                <w:t>0504082</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27</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опись (сличительная ведомость) бланков строгой отчетности и денежных документов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56" w:history="1">
              <w:r w:rsidR="00DC5066" w:rsidRPr="000D56D4">
                <w:rPr>
                  <w:rStyle w:val="ae"/>
                  <w:color w:val="auto"/>
                </w:rPr>
                <w:t>0504086</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28</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опись (сличительная ведомость) по объектам нефинансовых активов</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57" w:history="1">
              <w:r w:rsidR="00DC5066" w:rsidRPr="000D56D4">
                <w:rPr>
                  <w:rStyle w:val="ae"/>
                  <w:color w:val="auto"/>
                </w:rPr>
                <w:t>0504087</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29</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опись расчетов с покупателями, поставщиками и прочими дебиторами и кредиторами</w:t>
            </w:r>
          </w:p>
        </w:tc>
        <w:tc>
          <w:tcPr>
            <w:tcW w:w="1134" w:type="dxa"/>
            <w:tcBorders>
              <w:top w:val="single" w:sz="4" w:space="0" w:color="auto"/>
              <w:left w:val="single" w:sz="4" w:space="0" w:color="auto"/>
              <w:bottom w:val="single" w:sz="4" w:space="0" w:color="auto"/>
              <w:right w:val="single" w:sz="4" w:space="0" w:color="auto"/>
            </w:tcBorders>
            <w:hideMark/>
          </w:tcPr>
          <w:p w:rsidR="00DC5066" w:rsidRPr="000D56D4" w:rsidRDefault="00DB44D7">
            <w:pPr>
              <w:pStyle w:val="23"/>
              <w:spacing w:after="0" w:line="240" w:lineRule="auto"/>
            </w:pPr>
            <w:hyperlink r:id="rId158" w:history="1">
              <w:r w:rsidR="00DC5066" w:rsidRPr="000D56D4">
                <w:rPr>
                  <w:rStyle w:val="ae"/>
                  <w:color w:val="auto"/>
                </w:rPr>
                <w:t>0504089</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rPr>
          <w:trHeight w:val="495"/>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lastRenderedPageBreak/>
              <w:t>30</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опись расчетов по поступлениям</w:t>
            </w:r>
          </w:p>
        </w:tc>
        <w:tc>
          <w:tcPr>
            <w:tcW w:w="1134" w:type="dxa"/>
            <w:tcBorders>
              <w:top w:val="single" w:sz="4" w:space="0" w:color="auto"/>
              <w:left w:val="single" w:sz="4" w:space="0" w:color="auto"/>
              <w:bottom w:val="single" w:sz="4" w:space="0" w:color="auto"/>
              <w:right w:val="single" w:sz="4" w:space="0" w:color="auto"/>
            </w:tcBorders>
            <w:hideMark/>
          </w:tcPr>
          <w:p w:rsidR="00DC5066" w:rsidRPr="00907197" w:rsidRDefault="00DB44D7">
            <w:pPr>
              <w:jc w:val="both"/>
            </w:pPr>
            <w:hyperlink r:id="rId159" w:anchor="P38787" w:history="1">
              <w:r w:rsidR="00DC5066" w:rsidRPr="00907197">
                <w:rPr>
                  <w:rStyle w:val="ae"/>
                  <w:color w:val="auto"/>
                  <w:u w:val="none"/>
                </w:rPr>
                <w:t>0504091</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31</w:t>
            </w:r>
          </w:p>
        </w:tc>
        <w:tc>
          <w:tcPr>
            <w:tcW w:w="3119" w:type="dxa"/>
            <w:tcBorders>
              <w:top w:val="single" w:sz="4" w:space="0" w:color="auto"/>
              <w:left w:val="single" w:sz="4" w:space="0" w:color="auto"/>
              <w:bottom w:val="single" w:sz="4" w:space="0" w:color="auto"/>
              <w:right w:val="single" w:sz="4" w:space="0" w:color="auto"/>
            </w:tcBorders>
            <w:hideMark/>
          </w:tcPr>
          <w:p w:rsidR="00DC5066" w:rsidRPr="000D56D4" w:rsidRDefault="00DC5066" w:rsidP="00211CD1">
            <w:r w:rsidRPr="000D56D4">
              <w:t>Ведомость расхождений по результатам инвентаризации</w:t>
            </w:r>
          </w:p>
        </w:tc>
        <w:tc>
          <w:tcPr>
            <w:tcW w:w="1134" w:type="dxa"/>
            <w:tcBorders>
              <w:top w:val="single" w:sz="4" w:space="0" w:color="auto"/>
              <w:left w:val="single" w:sz="4" w:space="0" w:color="auto"/>
              <w:bottom w:val="single" w:sz="4" w:space="0" w:color="auto"/>
              <w:right w:val="single" w:sz="4" w:space="0" w:color="auto"/>
            </w:tcBorders>
            <w:hideMark/>
          </w:tcPr>
          <w:p w:rsidR="00DC5066" w:rsidRPr="00907197" w:rsidRDefault="00DB44D7">
            <w:pPr>
              <w:pStyle w:val="23"/>
              <w:spacing w:after="0" w:line="240" w:lineRule="auto"/>
            </w:pPr>
            <w:hyperlink r:id="rId160" w:history="1">
              <w:r w:rsidR="00DC5066" w:rsidRPr="00907197">
                <w:rPr>
                  <w:rStyle w:val="ae"/>
                  <w:color w:val="auto"/>
                  <w:u w:val="none"/>
                </w:rPr>
                <w:t>0504092</w:t>
              </w:r>
            </w:hyperlink>
          </w:p>
        </w:tc>
        <w:tc>
          <w:tcPr>
            <w:tcW w:w="2267"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Инвентаризационная комиссия</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период проведения инвентаризации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32</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Ведомость дополнительных доходов физических лиц, облагаемых НДФЛ, страховыми взносами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0504094</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До 20 числа месяца, следующего за отчетным годом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33</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rsidP="003516BE">
            <w:pPr>
              <w:pStyle w:val="23"/>
              <w:spacing w:after="0" w:line="240" w:lineRule="auto"/>
            </w:pPr>
            <w:r w:rsidRPr="000D56D4">
              <w:t>Журнал операций по забалансовому счету</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0509213</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34</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Ведомость доходов физических лиц, облагаемых НДФЛ, страховыми взносами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0509095</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Поквартально не позднее 15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35</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Карточка учета имущества в личном пользовании</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0509097</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В день совершения операции</w:t>
            </w:r>
          </w:p>
        </w:tc>
      </w:tr>
      <w:tr w:rsidR="003516BE" w:rsidRPr="000D56D4" w:rsidTr="003516BE">
        <w:trPr>
          <w:trHeight w:val="635"/>
        </w:trPr>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36</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Карточка капитальных вложений</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0509211</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В день совершения операции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jc w:val="center"/>
            </w:pPr>
            <w:r w:rsidRPr="000D56D4">
              <w:t>37</w:t>
            </w:r>
          </w:p>
        </w:tc>
        <w:tc>
          <w:tcPr>
            <w:tcW w:w="3119"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Карточка учета права пользования нефинансовым активом</w:t>
            </w:r>
          </w:p>
        </w:tc>
        <w:tc>
          <w:tcPr>
            <w:tcW w:w="1134"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0509214</w:t>
            </w:r>
          </w:p>
        </w:tc>
        <w:tc>
          <w:tcPr>
            <w:tcW w:w="2267" w:type="dxa"/>
            <w:tcBorders>
              <w:top w:val="single" w:sz="4" w:space="0" w:color="auto"/>
              <w:left w:val="single" w:sz="4" w:space="0" w:color="auto"/>
              <w:bottom w:val="single" w:sz="4" w:space="0" w:color="auto"/>
              <w:right w:val="single" w:sz="4" w:space="0" w:color="auto"/>
            </w:tcBorders>
            <w:hideMark/>
          </w:tcPr>
          <w:p w:rsidR="00F721BC" w:rsidRPr="000D56D4" w:rsidRDefault="00F721BC">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F721BC" w:rsidRPr="000D56D4" w:rsidRDefault="00F721BC">
            <w:pPr>
              <w:pStyle w:val="23"/>
              <w:spacing w:after="0" w:line="240" w:lineRule="auto"/>
            </w:pPr>
            <w:r w:rsidRPr="000D56D4">
              <w:t>В день совершения операции</w:t>
            </w:r>
          </w:p>
        </w:tc>
      </w:tr>
    </w:tbl>
    <w:p w:rsidR="00DC5066" w:rsidRPr="000D56D4" w:rsidRDefault="00DC5066" w:rsidP="00DC5066">
      <w:pPr>
        <w:tabs>
          <w:tab w:val="left" w:pos="1485"/>
        </w:tabs>
        <w:jc w:val="both"/>
      </w:pPr>
    </w:p>
    <w:p w:rsidR="00DC5066" w:rsidRPr="000D56D4" w:rsidRDefault="00DC5066" w:rsidP="00907197">
      <w:pPr>
        <w:numPr>
          <w:ilvl w:val="0"/>
          <w:numId w:val="20"/>
        </w:numPr>
        <w:ind w:hanging="720"/>
        <w:jc w:val="center"/>
        <w:rPr>
          <w:sz w:val="28"/>
          <w:szCs w:val="28"/>
        </w:rPr>
      </w:pPr>
      <w:r w:rsidRPr="000D56D4">
        <w:rPr>
          <w:sz w:val="28"/>
          <w:szCs w:val="28"/>
        </w:rPr>
        <w:t>Прочие формы, реестры и отчеты</w:t>
      </w:r>
    </w:p>
    <w:p w:rsidR="00DC5066" w:rsidRPr="000D56D4" w:rsidRDefault="00DC5066" w:rsidP="00DC5066">
      <w:pPr>
        <w:ind w:left="72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2976"/>
        <w:gridCol w:w="2693"/>
      </w:tblGrid>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 п/п</w:t>
            </w:r>
          </w:p>
        </w:tc>
        <w:tc>
          <w:tcPr>
            <w:tcW w:w="354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Вид документа, формы отчетности</w:t>
            </w:r>
          </w:p>
        </w:tc>
        <w:tc>
          <w:tcPr>
            <w:tcW w:w="2976"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Кто</w:t>
            </w:r>
          </w:p>
          <w:p w:rsidR="00DC5066" w:rsidRPr="000D56D4" w:rsidRDefault="00DC5066">
            <w:pPr>
              <w:pStyle w:val="23"/>
              <w:spacing w:after="0" w:line="240" w:lineRule="auto"/>
            </w:pPr>
            <w:r w:rsidRPr="000D56D4">
              <w:t>представляет</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Срок сдачи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w:t>
            </w:r>
          </w:p>
        </w:tc>
        <w:tc>
          <w:tcPr>
            <w:tcW w:w="3544"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2</w:t>
            </w:r>
          </w:p>
        </w:tc>
        <w:tc>
          <w:tcPr>
            <w:tcW w:w="2976"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3</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1</w:t>
            </w:r>
          </w:p>
        </w:tc>
        <w:tc>
          <w:tcPr>
            <w:tcW w:w="3544" w:type="dxa"/>
            <w:tcBorders>
              <w:top w:val="single" w:sz="4" w:space="0" w:color="auto"/>
              <w:left w:val="single" w:sz="4" w:space="0" w:color="auto"/>
              <w:bottom w:val="single" w:sz="4" w:space="0" w:color="auto"/>
              <w:right w:val="single" w:sz="4" w:space="0" w:color="auto"/>
            </w:tcBorders>
            <w:hideMark/>
          </w:tcPr>
          <w:p w:rsidR="00DC5066" w:rsidRPr="000D56D4" w:rsidRDefault="00DC5066">
            <w:pPr>
              <w:autoSpaceDE w:val="0"/>
              <w:autoSpaceDN w:val="0"/>
              <w:adjustRightInd w:val="0"/>
            </w:pPr>
            <w:r w:rsidRPr="000D56D4">
              <w:t>Муниципальные контракты</w:t>
            </w:r>
          </w:p>
        </w:tc>
        <w:tc>
          <w:tcPr>
            <w:tcW w:w="2976" w:type="dxa"/>
            <w:tcBorders>
              <w:top w:val="single" w:sz="4" w:space="0" w:color="auto"/>
              <w:left w:val="single" w:sz="4" w:space="0" w:color="auto"/>
              <w:bottom w:val="single" w:sz="4" w:space="0" w:color="auto"/>
              <w:right w:val="single" w:sz="4" w:space="0" w:color="auto"/>
            </w:tcBorders>
            <w:hideMark/>
          </w:tcPr>
          <w:p w:rsidR="00DC5066" w:rsidRPr="000D56D4" w:rsidRDefault="00FF7BDF">
            <w:pPr>
              <w:pStyle w:val="23"/>
              <w:spacing w:after="0" w:line="240" w:lineRule="auto"/>
            </w:pPr>
            <w:r w:rsidRPr="000D56D4">
              <w:t>Контрактный управляющий</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Не позднее 10 дней от даты документа</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2F62EE" w:rsidRPr="000D56D4" w:rsidRDefault="002F62EE">
            <w:pPr>
              <w:pStyle w:val="23"/>
              <w:spacing w:after="0" w:line="240" w:lineRule="auto"/>
              <w:jc w:val="center"/>
            </w:pPr>
            <w:r w:rsidRPr="000D56D4">
              <w:t>2</w:t>
            </w:r>
          </w:p>
        </w:tc>
        <w:tc>
          <w:tcPr>
            <w:tcW w:w="3544" w:type="dxa"/>
            <w:tcBorders>
              <w:top w:val="single" w:sz="4" w:space="0" w:color="auto"/>
              <w:left w:val="single" w:sz="4" w:space="0" w:color="auto"/>
              <w:bottom w:val="single" w:sz="4" w:space="0" w:color="auto"/>
              <w:right w:val="single" w:sz="4" w:space="0" w:color="auto"/>
            </w:tcBorders>
            <w:hideMark/>
          </w:tcPr>
          <w:p w:rsidR="002F62EE" w:rsidRPr="000D56D4" w:rsidRDefault="002F62EE">
            <w:pPr>
              <w:autoSpaceDE w:val="0"/>
              <w:autoSpaceDN w:val="0"/>
              <w:adjustRightInd w:val="0"/>
            </w:pPr>
            <w:r w:rsidRPr="000D56D4">
              <w:t>Соглашения</w:t>
            </w:r>
          </w:p>
        </w:tc>
        <w:tc>
          <w:tcPr>
            <w:tcW w:w="2976" w:type="dxa"/>
            <w:tcBorders>
              <w:top w:val="single" w:sz="4" w:space="0" w:color="auto"/>
              <w:left w:val="single" w:sz="4" w:space="0" w:color="auto"/>
              <w:bottom w:val="single" w:sz="4" w:space="0" w:color="auto"/>
              <w:right w:val="single" w:sz="4" w:space="0" w:color="auto"/>
            </w:tcBorders>
            <w:hideMark/>
          </w:tcPr>
          <w:p w:rsidR="002F62EE" w:rsidRPr="000D56D4" w:rsidRDefault="002F62EE">
            <w:r w:rsidRPr="000D56D4">
              <w:t>Контрактный управляющий</w:t>
            </w:r>
          </w:p>
        </w:tc>
        <w:tc>
          <w:tcPr>
            <w:tcW w:w="2693" w:type="dxa"/>
            <w:tcBorders>
              <w:top w:val="single" w:sz="4" w:space="0" w:color="auto"/>
              <w:left w:val="single" w:sz="4" w:space="0" w:color="auto"/>
              <w:bottom w:val="single" w:sz="4" w:space="0" w:color="auto"/>
              <w:right w:val="single" w:sz="4" w:space="0" w:color="auto"/>
            </w:tcBorders>
            <w:hideMark/>
          </w:tcPr>
          <w:p w:rsidR="002F62EE" w:rsidRPr="000D56D4" w:rsidRDefault="002F62EE">
            <w:pPr>
              <w:pStyle w:val="23"/>
              <w:spacing w:after="0" w:line="240" w:lineRule="auto"/>
            </w:pPr>
            <w:r w:rsidRPr="000D56D4">
              <w:t>Не позднее 10 дней от даты документа</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2F62EE" w:rsidRPr="000D56D4" w:rsidRDefault="002F62EE">
            <w:pPr>
              <w:pStyle w:val="23"/>
              <w:spacing w:after="0" w:line="240" w:lineRule="auto"/>
              <w:jc w:val="center"/>
            </w:pPr>
            <w:r w:rsidRPr="000D56D4">
              <w:t>3</w:t>
            </w:r>
          </w:p>
        </w:tc>
        <w:tc>
          <w:tcPr>
            <w:tcW w:w="3544" w:type="dxa"/>
            <w:tcBorders>
              <w:top w:val="single" w:sz="4" w:space="0" w:color="auto"/>
              <w:left w:val="single" w:sz="4" w:space="0" w:color="auto"/>
              <w:bottom w:val="single" w:sz="4" w:space="0" w:color="auto"/>
              <w:right w:val="single" w:sz="4" w:space="0" w:color="auto"/>
            </w:tcBorders>
            <w:hideMark/>
          </w:tcPr>
          <w:p w:rsidR="002F62EE" w:rsidRPr="000D56D4" w:rsidRDefault="002F62EE">
            <w:pPr>
              <w:autoSpaceDE w:val="0"/>
              <w:autoSpaceDN w:val="0"/>
              <w:adjustRightInd w:val="0"/>
            </w:pPr>
            <w:r w:rsidRPr="000D56D4">
              <w:t>Документы для оплаты товаров, работ, услуг</w:t>
            </w:r>
          </w:p>
        </w:tc>
        <w:tc>
          <w:tcPr>
            <w:tcW w:w="2976" w:type="dxa"/>
            <w:tcBorders>
              <w:top w:val="single" w:sz="4" w:space="0" w:color="auto"/>
              <w:left w:val="single" w:sz="4" w:space="0" w:color="auto"/>
              <w:bottom w:val="single" w:sz="4" w:space="0" w:color="auto"/>
              <w:right w:val="single" w:sz="4" w:space="0" w:color="auto"/>
            </w:tcBorders>
            <w:hideMark/>
          </w:tcPr>
          <w:p w:rsidR="002F62EE" w:rsidRPr="000D56D4" w:rsidRDefault="002F62EE">
            <w:r w:rsidRPr="000D56D4">
              <w:t>Контрактный управляющий</w:t>
            </w:r>
          </w:p>
        </w:tc>
        <w:tc>
          <w:tcPr>
            <w:tcW w:w="2693" w:type="dxa"/>
            <w:tcBorders>
              <w:top w:val="single" w:sz="4" w:space="0" w:color="auto"/>
              <w:left w:val="single" w:sz="4" w:space="0" w:color="auto"/>
              <w:bottom w:val="single" w:sz="4" w:space="0" w:color="auto"/>
              <w:right w:val="single" w:sz="4" w:space="0" w:color="auto"/>
            </w:tcBorders>
            <w:hideMark/>
          </w:tcPr>
          <w:p w:rsidR="002F62EE" w:rsidRPr="000D56D4" w:rsidRDefault="002F62EE">
            <w:pPr>
              <w:pStyle w:val="23"/>
              <w:spacing w:after="0" w:line="240" w:lineRule="auto"/>
            </w:pPr>
            <w:r w:rsidRPr="000D56D4">
              <w:t>Не менее чем за 10 дней до срока оплаты</w:t>
            </w:r>
          </w:p>
        </w:tc>
      </w:tr>
      <w:tr w:rsidR="003516BE" w:rsidRPr="000D56D4" w:rsidTr="003516BE">
        <w:trPr>
          <w:trHeight w:val="529"/>
        </w:trPr>
        <w:tc>
          <w:tcPr>
            <w:tcW w:w="710"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jc w:val="center"/>
            </w:pPr>
            <w:r w:rsidRPr="000D56D4">
              <w:t>4</w:t>
            </w:r>
          </w:p>
        </w:tc>
        <w:tc>
          <w:tcPr>
            <w:tcW w:w="3544" w:type="dxa"/>
            <w:tcBorders>
              <w:top w:val="single" w:sz="4" w:space="0" w:color="auto"/>
              <w:left w:val="single" w:sz="4" w:space="0" w:color="auto"/>
              <w:bottom w:val="single" w:sz="4" w:space="0" w:color="auto"/>
              <w:right w:val="single" w:sz="4" w:space="0" w:color="auto"/>
            </w:tcBorders>
            <w:hideMark/>
          </w:tcPr>
          <w:p w:rsidR="00DC5066" w:rsidRPr="000D56D4" w:rsidRDefault="00DC5066" w:rsidP="00D04058">
            <w:pPr>
              <w:autoSpaceDE w:val="0"/>
              <w:autoSpaceDN w:val="0"/>
              <w:adjustRightInd w:val="0"/>
            </w:pPr>
            <w:r w:rsidRPr="000D56D4">
              <w:t xml:space="preserve">Реестр поступлений на лицевой счет </w:t>
            </w:r>
            <w:r w:rsidR="00D04058">
              <w:t>03583147800</w:t>
            </w:r>
          </w:p>
        </w:tc>
        <w:tc>
          <w:tcPr>
            <w:tcW w:w="2976" w:type="dxa"/>
            <w:tcBorders>
              <w:top w:val="single" w:sz="4" w:space="0" w:color="auto"/>
              <w:left w:val="single" w:sz="4" w:space="0" w:color="auto"/>
              <w:bottom w:val="single" w:sz="4" w:space="0" w:color="auto"/>
              <w:right w:val="single" w:sz="4" w:space="0" w:color="auto"/>
            </w:tcBorders>
            <w:hideMark/>
          </w:tcPr>
          <w:p w:rsidR="00DC5066" w:rsidRPr="000D56D4" w:rsidRDefault="00DA4675">
            <w:pPr>
              <w:pStyle w:val="23"/>
              <w:spacing w:after="0" w:line="240" w:lineRule="auto"/>
            </w:pPr>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DC5066" w:rsidRPr="000D56D4" w:rsidRDefault="00DC5066">
            <w:pPr>
              <w:pStyle w:val="23"/>
              <w:spacing w:after="0" w:line="240" w:lineRule="auto"/>
            </w:pPr>
            <w:r w:rsidRPr="000D56D4">
              <w:t>В день поступления выписки</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5</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Заявки на финансирование из федерального, областного и местного бюджетов.</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Ежемесячно до 5 числа на следующий месяц</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6</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 xml:space="preserve">Отчет о финансировании бюджетных средств </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5 числа месяца, следующего за отчетным</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7</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Акты сверок с дебиторами и кредиторами</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 xml:space="preserve">При проведении инвентаризации расчетов </w:t>
            </w:r>
          </w:p>
        </w:tc>
      </w:tr>
      <w:tr w:rsidR="003516BE" w:rsidRPr="000D56D4" w:rsidTr="003516BE">
        <w:trPr>
          <w:trHeight w:val="698"/>
        </w:trPr>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8</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Путевой лист легкового автомобиля</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Лица, за которыми закреплены транспортные средства</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Ежемесячно не позднее первого рабочего дня следующего месяца</w:t>
            </w:r>
          </w:p>
        </w:tc>
      </w:tr>
      <w:tr w:rsidR="003516BE" w:rsidRPr="000D56D4" w:rsidTr="003516BE">
        <w:trPr>
          <w:trHeight w:val="698"/>
        </w:trPr>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lastRenderedPageBreak/>
              <w:t>9</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Формы статистической отчетности</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Ответственные за составление</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В установленные сроки</w:t>
            </w:r>
          </w:p>
        </w:tc>
      </w:tr>
      <w:tr w:rsidR="003516BE" w:rsidRPr="000D56D4" w:rsidTr="003516BE">
        <w:trPr>
          <w:trHeight w:val="698"/>
        </w:trPr>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10</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Формы месячной, квартальной, годовой  бухгалтерской и налоговой  отчетности</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7B4C0B">
            <w:pPr>
              <w:pStyle w:val="23"/>
              <w:spacing w:after="0" w:line="240" w:lineRule="auto"/>
            </w:pPr>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В установленные сроки</w:t>
            </w:r>
          </w:p>
        </w:tc>
      </w:tr>
      <w:tr w:rsidR="003516BE" w:rsidRPr="000D56D4" w:rsidTr="003516BE">
        <w:trPr>
          <w:trHeight w:val="698"/>
        </w:trPr>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11</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Заявление о предоставлении стандартного налогового вычета</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Отдел кадров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По мере подачи Заявления</w:t>
            </w:r>
          </w:p>
        </w:tc>
      </w:tr>
      <w:tr w:rsidR="003516BE" w:rsidRPr="000D56D4" w:rsidTr="003516BE">
        <w:trPr>
          <w:trHeight w:val="274"/>
        </w:trPr>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604509">
            <w:pPr>
              <w:pStyle w:val="23"/>
              <w:spacing w:after="0" w:line="240" w:lineRule="auto"/>
              <w:jc w:val="center"/>
            </w:pPr>
            <w:r w:rsidRPr="000D56D4">
              <w:t>12</w:t>
            </w: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Реестр заработной платы сотрудников, перечисляемой в отделение банка</w:t>
            </w:r>
          </w:p>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7B4C0B">
            <w:pPr>
              <w:pStyle w:val="23"/>
              <w:spacing w:after="0" w:line="240" w:lineRule="auto"/>
            </w:pPr>
            <w:r w:rsidRPr="000D56D4">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pPr>
            <w:r w:rsidRPr="000D56D4">
              <w:t>За 1 день до срока перечисления заработной платы на банковские карты работников</w:t>
            </w:r>
          </w:p>
        </w:tc>
      </w:tr>
      <w:tr w:rsidR="003516BE" w:rsidRPr="000D56D4" w:rsidTr="003516BE">
        <w:tc>
          <w:tcPr>
            <w:tcW w:w="710" w:type="dxa"/>
            <w:tcBorders>
              <w:top w:val="single" w:sz="4" w:space="0" w:color="auto"/>
              <w:left w:val="single" w:sz="4" w:space="0" w:color="auto"/>
              <w:bottom w:val="single" w:sz="4" w:space="0" w:color="auto"/>
              <w:right w:val="single" w:sz="4" w:space="0" w:color="auto"/>
            </w:tcBorders>
            <w:hideMark/>
          </w:tcPr>
          <w:p w:rsidR="00A351AD" w:rsidRPr="000D56D4" w:rsidRDefault="00A351AD">
            <w:pPr>
              <w:pStyle w:val="23"/>
              <w:spacing w:after="0" w:line="240" w:lineRule="auto"/>
              <w:jc w:val="center"/>
            </w:pPr>
          </w:p>
        </w:tc>
        <w:tc>
          <w:tcPr>
            <w:tcW w:w="3544" w:type="dxa"/>
            <w:tcBorders>
              <w:top w:val="single" w:sz="4" w:space="0" w:color="auto"/>
              <w:left w:val="single" w:sz="4" w:space="0" w:color="auto"/>
              <w:bottom w:val="single" w:sz="4" w:space="0" w:color="auto"/>
              <w:right w:val="single" w:sz="4" w:space="0" w:color="auto"/>
            </w:tcBorders>
            <w:hideMark/>
          </w:tcPr>
          <w:p w:rsidR="00A351AD" w:rsidRPr="000D56D4" w:rsidRDefault="00A351AD"/>
        </w:tc>
        <w:tc>
          <w:tcPr>
            <w:tcW w:w="2976" w:type="dxa"/>
            <w:tcBorders>
              <w:top w:val="single" w:sz="4" w:space="0" w:color="auto"/>
              <w:left w:val="single" w:sz="4" w:space="0" w:color="auto"/>
              <w:bottom w:val="single" w:sz="4" w:space="0" w:color="auto"/>
              <w:right w:val="single" w:sz="4" w:space="0" w:color="auto"/>
            </w:tcBorders>
            <w:hideMark/>
          </w:tcPr>
          <w:p w:rsidR="00A351AD" w:rsidRPr="000D56D4" w:rsidRDefault="00A351AD"/>
        </w:tc>
        <w:tc>
          <w:tcPr>
            <w:tcW w:w="2693" w:type="dxa"/>
            <w:tcBorders>
              <w:top w:val="single" w:sz="4" w:space="0" w:color="auto"/>
              <w:left w:val="single" w:sz="4" w:space="0" w:color="auto"/>
              <w:bottom w:val="single" w:sz="4" w:space="0" w:color="auto"/>
              <w:right w:val="single" w:sz="4" w:space="0" w:color="auto"/>
            </w:tcBorders>
            <w:hideMark/>
          </w:tcPr>
          <w:p w:rsidR="00A351AD" w:rsidRPr="000D56D4" w:rsidRDefault="00A351AD"/>
        </w:tc>
      </w:tr>
    </w:tbl>
    <w:p w:rsidR="00DC5066" w:rsidRPr="000D56D4" w:rsidRDefault="00DC5066" w:rsidP="00DC5066">
      <w:pPr>
        <w:tabs>
          <w:tab w:val="left" w:pos="1485"/>
        </w:tabs>
        <w:jc w:val="both"/>
        <w:rPr>
          <w:sz w:val="28"/>
          <w:szCs w:val="28"/>
        </w:rPr>
      </w:pPr>
    </w:p>
    <w:p w:rsidR="00DC5066" w:rsidRPr="000D56D4" w:rsidRDefault="00DC5066" w:rsidP="00DC5066">
      <w:pPr>
        <w:tabs>
          <w:tab w:val="left" w:pos="1485"/>
        </w:tabs>
        <w:ind w:firstLine="851"/>
        <w:jc w:val="both"/>
        <w:rPr>
          <w:sz w:val="28"/>
          <w:szCs w:val="28"/>
        </w:rPr>
      </w:pPr>
      <w:r w:rsidRPr="000D56D4">
        <w:rPr>
          <w:sz w:val="28"/>
          <w:szCs w:val="28"/>
        </w:rPr>
        <w:t xml:space="preserve">Формы документов, не указанные в данном графике документооборота, но необходимые для составления со сроком сдачи, предоставлять не позднее 1 рабочего дня до установленного срока. Лица ответственные по каждому документу устанавливаются главой и начальниками </w:t>
      </w:r>
      <w:r w:rsidR="00FE1C8B" w:rsidRPr="000D56D4">
        <w:rPr>
          <w:sz w:val="28"/>
          <w:szCs w:val="28"/>
        </w:rPr>
        <w:t>секторов</w:t>
      </w:r>
      <w:r w:rsidRPr="000D56D4">
        <w:rPr>
          <w:sz w:val="28"/>
          <w:szCs w:val="28"/>
        </w:rPr>
        <w:t xml:space="preserve"> в соответствии с направлением деятельности учреждения.</w:t>
      </w:r>
    </w:p>
    <w:p w:rsidR="00DC5066" w:rsidRPr="000D56D4" w:rsidRDefault="00DC5066" w:rsidP="00DC5066">
      <w:pPr>
        <w:jc w:val="both"/>
        <w:rPr>
          <w:sz w:val="28"/>
          <w:szCs w:val="28"/>
        </w:rPr>
      </w:pPr>
    </w:p>
    <w:p w:rsidR="0021592C" w:rsidRPr="000D56D4" w:rsidRDefault="0021592C" w:rsidP="00043C6C">
      <w:pPr>
        <w:tabs>
          <w:tab w:val="left" w:pos="1485"/>
        </w:tabs>
        <w:jc w:val="both"/>
        <w:sectPr w:rsidR="0021592C" w:rsidRPr="000D56D4" w:rsidSect="00870643">
          <w:pgSz w:w="11906" w:h="16838"/>
          <w:pgMar w:top="1134" w:right="849" w:bottom="1134" w:left="1418" w:header="709" w:footer="709" w:gutter="0"/>
          <w:cols w:space="720"/>
          <w:docGrid w:linePitch="326"/>
        </w:sectPr>
      </w:pPr>
    </w:p>
    <w:p w:rsidR="00167DFF" w:rsidRPr="000D56D4" w:rsidRDefault="00167DFF" w:rsidP="00167DFF">
      <w:pPr>
        <w:ind w:firstLine="6096"/>
        <w:jc w:val="center"/>
      </w:pPr>
      <w:bookmarkStart w:id="35" w:name="P5483"/>
      <w:bookmarkEnd w:id="35"/>
      <w:r w:rsidRPr="000D56D4">
        <w:lastRenderedPageBreak/>
        <w:t xml:space="preserve">Приложение </w:t>
      </w:r>
      <w:r>
        <w:t xml:space="preserve">№ 6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.202</w:t>
      </w:r>
      <w:r w:rsidR="00B85234">
        <w:t>5</w:t>
      </w:r>
      <w:r>
        <w:t xml:space="preserve"> № 8</w:t>
      </w:r>
    </w:p>
    <w:p w:rsidR="00E34E74" w:rsidRPr="000D56D4" w:rsidRDefault="00E34E74" w:rsidP="00035AB6">
      <w:pPr>
        <w:ind w:firstLine="6096"/>
        <w:jc w:val="center"/>
      </w:pPr>
    </w:p>
    <w:p w:rsidR="00401330" w:rsidRPr="000D56D4" w:rsidRDefault="00401330" w:rsidP="00035AB6">
      <w:pPr>
        <w:ind w:firstLine="6096"/>
        <w:jc w:val="center"/>
      </w:pPr>
    </w:p>
    <w:p w:rsidR="005A7A10" w:rsidRPr="000D56D4" w:rsidRDefault="005A7A10" w:rsidP="005A7A10">
      <w:pPr>
        <w:jc w:val="center"/>
        <w:rPr>
          <w:b/>
          <w:sz w:val="28"/>
          <w:szCs w:val="28"/>
        </w:rPr>
      </w:pPr>
      <w:r w:rsidRPr="000D56D4">
        <w:rPr>
          <w:b/>
          <w:sz w:val="28"/>
          <w:szCs w:val="28"/>
        </w:rPr>
        <w:t>Положение</w:t>
      </w:r>
    </w:p>
    <w:p w:rsidR="005A7A10" w:rsidRPr="000D56D4" w:rsidRDefault="005A7A10" w:rsidP="005A7A10">
      <w:pPr>
        <w:jc w:val="center"/>
        <w:rPr>
          <w:b/>
          <w:sz w:val="28"/>
          <w:szCs w:val="28"/>
        </w:rPr>
      </w:pPr>
      <w:r w:rsidRPr="000D56D4">
        <w:rPr>
          <w:b/>
          <w:sz w:val="28"/>
          <w:szCs w:val="28"/>
        </w:rPr>
        <w:t xml:space="preserve">об инвентаризации имущества и обязательств </w:t>
      </w:r>
    </w:p>
    <w:p w:rsidR="005A7A10" w:rsidRPr="000D56D4" w:rsidRDefault="005A7A10" w:rsidP="005A7A10">
      <w:pPr>
        <w:jc w:val="center"/>
        <w:rPr>
          <w:b/>
          <w:sz w:val="28"/>
          <w:szCs w:val="28"/>
        </w:rPr>
      </w:pPr>
      <w:r w:rsidRPr="000D56D4">
        <w:rPr>
          <w:b/>
          <w:sz w:val="28"/>
          <w:szCs w:val="28"/>
        </w:rPr>
        <w:t xml:space="preserve">Администрации </w:t>
      </w:r>
      <w:r w:rsidR="00F22100">
        <w:rPr>
          <w:b/>
          <w:sz w:val="28"/>
          <w:szCs w:val="28"/>
        </w:rPr>
        <w:t>Недвиговского</w:t>
      </w:r>
      <w:r w:rsidR="00BB72CA" w:rsidRPr="000D56D4">
        <w:rPr>
          <w:b/>
          <w:sz w:val="28"/>
          <w:szCs w:val="28"/>
        </w:rPr>
        <w:t xml:space="preserve"> сельского поселения</w:t>
      </w:r>
    </w:p>
    <w:p w:rsidR="005A7A10" w:rsidRPr="000D56D4" w:rsidRDefault="005A7A10" w:rsidP="005A7A10">
      <w:pPr>
        <w:jc w:val="both"/>
        <w:rPr>
          <w:sz w:val="28"/>
          <w:szCs w:val="28"/>
        </w:rPr>
      </w:pPr>
    </w:p>
    <w:p w:rsidR="005A7A10" w:rsidRPr="000D56D4" w:rsidRDefault="005A7A10" w:rsidP="005A7A10">
      <w:pPr>
        <w:ind w:firstLine="709"/>
        <w:jc w:val="both"/>
        <w:rPr>
          <w:sz w:val="28"/>
          <w:szCs w:val="28"/>
        </w:rPr>
      </w:pPr>
      <w:r w:rsidRPr="000D56D4">
        <w:rPr>
          <w:sz w:val="28"/>
          <w:szCs w:val="28"/>
        </w:rPr>
        <w:t>1. Организация проведения инвентаризации.</w:t>
      </w:r>
    </w:p>
    <w:p w:rsidR="005A7A10" w:rsidRPr="000D56D4" w:rsidRDefault="005A7A10" w:rsidP="005A7A10">
      <w:pPr>
        <w:ind w:firstLine="709"/>
        <w:jc w:val="both"/>
        <w:rPr>
          <w:sz w:val="28"/>
          <w:szCs w:val="28"/>
        </w:rPr>
      </w:pPr>
      <w:r w:rsidRPr="000D56D4">
        <w:rPr>
          <w:sz w:val="28"/>
          <w:szCs w:val="28"/>
        </w:rPr>
        <w:t>1.1. Инвентаризация имущества и обязательств Администрации проводится в соответствии с требованиями следующих документов:</w:t>
      </w:r>
    </w:p>
    <w:p w:rsidR="005A7A10" w:rsidRPr="000D56D4" w:rsidRDefault="005A7A10" w:rsidP="005A7A10">
      <w:pPr>
        <w:ind w:firstLine="709"/>
        <w:jc w:val="both"/>
        <w:rPr>
          <w:sz w:val="28"/>
          <w:szCs w:val="28"/>
        </w:rPr>
      </w:pPr>
      <w:r w:rsidRPr="000D56D4">
        <w:rPr>
          <w:sz w:val="28"/>
          <w:szCs w:val="28"/>
        </w:rPr>
        <w:t>- Закона от 06.12.2011 № 402-ФЗ «О бухгалтерском учете»;</w:t>
      </w:r>
    </w:p>
    <w:p w:rsidR="005A7A10" w:rsidRPr="000D56D4" w:rsidRDefault="005A7A10" w:rsidP="005A7A10">
      <w:pPr>
        <w:ind w:firstLine="709"/>
        <w:jc w:val="both"/>
        <w:rPr>
          <w:sz w:val="28"/>
          <w:szCs w:val="28"/>
        </w:rPr>
      </w:pPr>
      <w:r w:rsidRPr="000D56D4">
        <w:rPr>
          <w:sz w:val="28"/>
          <w:szCs w:val="28"/>
        </w:rPr>
        <w:t>- Федерального стандарта «Концептуальные основы бухгалтерского учета и отчетности организации государственного сектора», утвержденного приказом Минфина от 31.12.2016 №256н;</w:t>
      </w:r>
    </w:p>
    <w:p w:rsidR="005A7A10" w:rsidRPr="000D56D4" w:rsidRDefault="005A7A10" w:rsidP="005A7A10">
      <w:pPr>
        <w:ind w:firstLine="709"/>
        <w:jc w:val="both"/>
        <w:rPr>
          <w:sz w:val="28"/>
          <w:szCs w:val="28"/>
        </w:rPr>
      </w:pPr>
      <w:r w:rsidRPr="000D56D4">
        <w:rPr>
          <w:sz w:val="28"/>
          <w:szCs w:val="28"/>
        </w:rPr>
        <w:t>- Федерального стандарта «Доходы», утвержденного приказом Минфина от 27.02.2018 № 32н;</w:t>
      </w:r>
    </w:p>
    <w:p w:rsidR="005A7A10" w:rsidRPr="000D56D4" w:rsidRDefault="005A7A10" w:rsidP="005A7A10">
      <w:pPr>
        <w:ind w:firstLine="709"/>
        <w:jc w:val="both"/>
        <w:rPr>
          <w:sz w:val="28"/>
          <w:szCs w:val="28"/>
        </w:rPr>
      </w:pPr>
      <w:r w:rsidRPr="000D56D4">
        <w:rPr>
          <w:sz w:val="28"/>
          <w:szCs w:val="28"/>
        </w:rPr>
        <w:t>- Федерального стандарта «Учетная политика, оценочные значения и ошибки», утвержденного приказом Минфина от 30.12.2017 № 274н;</w:t>
      </w:r>
    </w:p>
    <w:p w:rsidR="005A7A10" w:rsidRPr="000D56D4" w:rsidRDefault="005A7A10" w:rsidP="005A7A10">
      <w:pPr>
        <w:ind w:firstLine="709"/>
        <w:jc w:val="both"/>
        <w:rPr>
          <w:sz w:val="28"/>
          <w:szCs w:val="28"/>
        </w:rPr>
      </w:pPr>
      <w:r w:rsidRPr="000D56D4">
        <w:rPr>
          <w:sz w:val="28"/>
          <w:szCs w:val="28"/>
        </w:rPr>
        <w:t>- Методического указания по первичным документам и регистрам, утвержденного приказом Минфина от 30.03.2015 № 52н.</w:t>
      </w:r>
    </w:p>
    <w:p w:rsidR="005A7A10" w:rsidRPr="000D56D4" w:rsidRDefault="005A7A10" w:rsidP="005A7A10">
      <w:pPr>
        <w:ind w:firstLine="709"/>
        <w:jc w:val="both"/>
        <w:rPr>
          <w:sz w:val="28"/>
          <w:szCs w:val="28"/>
        </w:rPr>
      </w:pPr>
      <w:r w:rsidRPr="000D56D4">
        <w:rPr>
          <w:sz w:val="28"/>
          <w:szCs w:val="28"/>
        </w:rPr>
        <w:t>1.2.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5A7A10" w:rsidRPr="000D56D4" w:rsidRDefault="005A7A10" w:rsidP="005A7A10">
      <w:pPr>
        <w:ind w:firstLine="709"/>
        <w:jc w:val="both"/>
        <w:rPr>
          <w:sz w:val="28"/>
          <w:szCs w:val="28"/>
        </w:rPr>
      </w:pPr>
      <w:r w:rsidRPr="000D56D4">
        <w:rPr>
          <w:sz w:val="28"/>
          <w:szCs w:val="28"/>
        </w:rPr>
        <w:t>1.3. Настоящее Положение устанавливает случаи, сроки и порядок проведения инвентаризации имущества и обязательств и оформления ее результатов.</w:t>
      </w:r>
    </w:p>
    <w:p w:rsidR="005A7A10" w:rsidRPr="000D56D4" w:rsidRDefault="005A7A10" w:rsidP="005A7A10">
      <w:pPr>
        <w:ind w:firstLine="709"/>
        <w:jc w:val="both"/>
        <w:rPr>
          <w:sz w:val="28"/>
          <w:szCs w:val="28"/>
        </w:rPr>
      </w:pPr>
      <w:r w:rsidRPr="000D56D4">
        <w:rPr>
          <w:sz w:val="28"/>
          <w:szCs w:val="28"/>
        </w:rPr>
        <w:t xml:space="preserve">1.4.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главой Администрации </w:t>
      </w:r>
      <w:r w:rsidR="00F22100">
        <w:rPr>
          <w:sz w:val="28"/>
          <w:szCs w:val="28"/>
        </w:rPr>
        <w:t>Недвиговского</w:t>
      </w:r>
      <w:r w:rsidR="003A7D02" w:rsidRPr="000D56D4">
        <w:rPr>
          <w:sz w:val="28"/>
          <w:szCs w:val="28"/>
        </w:rPr>
        <w:t xml:space="preserve"> сельского поселения</w:t>
      </w:r>
      <w:r w:rsidRPr="000D56D4">
        <w:rPr>
          <w:sz w:val="28"/>
          <w:szCs w:val="28"/>
        </w:rPr>
        <w:t>, кроме случаев, предусмотренных в п. 1.5 настоящего Положения.</w:t>
      </w:r>
    </w:p>
    <w:p w:rsidR="005A7A10" w:rsidRPr="000D56D4" w:rsidRDefault="005A7A10" w:rsidP="005A7A10">
      <w:pPr>
        <w:ind w:firstLine="709"/>
        <w:jc w:val="both"/>
        <w:rPr>
          <w:sz w:val="28"/>
          <w:szCs w:val="28"/>
        </w:rPr>
      </w:pPr>
      <w:r w:rsidRPr="000D56D4">
        <w:rPr>
          <w:sz w:val="28"/>
          <w:szCs w:val="28"/>
        </w:rPr>
        <w:t xml:space="preserve">1.5. Инвентаризация имущества и обязательств Администрации </w:t>
      </w:r>
      <w:r w:rsidR="00F22100">
        <w:rPr>
          <w:sz w:val="28"/>
          <w:szCs w:val="28"/>
        </w:rPr>
        <w:t>Недвиговского</w:t>
      </w:r>
      <w:r w:rsidR="00146B62" w:rsidRPr="000D56D4">
        <w:rPr>
          <w:sz w:val="28"/>
          <w:szCs w:val="28"/>
        </w:rPr>
        <w:t xml:space="preserve"> сельского поселения </w:t>
      </w:r>
      <w:r w:rsidRPr="000D56D4">
        <w:rPr>
          <w:sz w:val="28"/>
          <w:szCs w:val="28"/>
        </w:rPr>
        <w:t>проводится обязательно:</w:t>
      </w:r>
    </w:p>
    <w:p w:rsidR="005A7A10" w:rsidRPr="000D56D4" w:rsidRDefault="005A7A10" w:rsidP="005A7A10">
      <w:pPr>
        <w:ind w:firstLine="709"/>
        <w:jc w:val="both"/>
        <w:rPr>
          <w:sz w:val="28"/>
          <w:szCs w:val="28"/>
        </w:rPr>
      </w:pPr>
      <w:r w:rsidRPr="000D56D4">
        <w:rPr>
          <w:sz w:val="28"/>
          <w:szCs w:val="28"/>
        </w:rPr>
        <w:t xml:space="preserve">- </w:t>
      </w:r>
      <w:r w:rsidR="00FA19A0" w:rsidRPr="000D56D4">
        <w:rPr>
          <w:sz w:val="28"/>
          <w:szCs w:val="28"/>
        </w:rPr>
        <w:t xml:space="preserve">  </w:t>
      </w:r>
      <w:r w:rsidRPr="000D56D4">
        <w:rPr>
          <w:sz w:val="28"/>
          <w:szCs w:val="28"/>
        </w:rPr>
        <w:t>при передаче имущества учреждения в аренду, выкупе, продаже;</w:t>
      </w:r>
    </w:p>
    <w:p w:rsidR="005A7A10" w:rsidRPr="000D56D4" w:rsidRDefault="005A7A10" w:rsidP="005A7A10">
      <w:pPr>
        <w:ind w:firstLine="709"/>
        <w:jc w:val="both"/>
        <w:rPr>
          <w:sz w:val="28"/>
          <w:szCs w:val="28"/>
        </w:rPr>
      </w:pPr>
      <w:r w:rsidRPr="000D56D4">
        <w:rPr>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проводится ежегодно</w:t>
      </w:r>
      <w:r w:rsidR="0012156B" w:rsidRPr="000D56D4">
        <w:rPr>
          <w:sz w:val="28"/>
          <w:szCs w:val="28"/>
        </w:rPr>
        <w:t>.</w:t>
      </w:r>
    </w:p>
    <w:p w:rsidR="005A7A10" w:rsidRPr="000D56D4" w:rsidRDefault="005A7A10" w:rsidP="005A7A10">
      <w:pPr>
        <w:ind w:firstLine="709"/>
        <w:jc w:val="both"/>
        <w:rPr>
          <w:sz w:val="28"/>
          <w:szCs w:val="28"/>
        </w:rPr>
      </w:pPr>
      <w:r w:rsidRPr="000D56D4">
        <w:rPr>
          <w:sz w:val="28"/>
          <w:szCs w:val="28"/>
        </w:rPr>
        <w:t>- при смене материально ответственных лиц (на день приемки-передачи дел);</w:t>
      </w:r>
    </w:p>
    <w:p w:rsidR="005A7A10" w:rsidRPr="000D56D4" w:rsidRDefault="005A7A10" w:rsidP="005A7A10">
      <w:pPr>
        <w:ind w:firstLine="709"/>
        <w:jc w:val="both"/>
        <w:rPr>
          <w:sz w:val="28"/>
          <w:szCs w:val="28"/>
        </w:rPr>
      </w:pPr>
      <w:r w:rsidRPr="000D56D4">
        <w:rPr>
          <w:sz w:val="28"/>
          <w:szCs w:val="28"/>
        </w:rPr>
        <w:t>- при установлении фактов хищений или злоупотреблений, а также порчи ценностей;</w:t>
      </w:r>
    </w:p>
    <w:p w:rsidR="005A7A10" w:rsidRPr="000D56D4" w:rsidRDefault="005A7A10" w:rsidP="005A7A10">
      <w:pPr>
        <w:ind w:firstLine="709"/>
        <w:jc w:val="both"/>
        <w:rPr>
          <w:sz w:val="28"/>
          <w:szCs w:val="28"/>
        </w:rPr>
      </w:pPr>
      <w:r w:rsidRPr="000D56D4">
        <w:rPr>
          <w:sz w:val="28"/>
          <w:szCs w:val="28"/>
        </w:rPr>
        <w:t>- в случае стихийных бедствий, пожара, аварий или других чрезвычайных ситуаций, вызванных экстремальными условиями;</w:t>
      </w:r>
    </w:p>
    <w:p w:rsidR="005A7A10" w:rsidRPr="000D56D4" w:rsidRDefault="005A7A10" w:rsidP="005A7A10">
      <w:pPr>
        <w:ind w:firstLine="709"/>
        <w:jc w:val="both"/>
        <w:rPr>
          <w:sz w:val="28"/>
          <w:szCs w:val="28"/>
        </w:rPr>
      </w:pPr>
      <w:r w:rsidRPr="000D56D4">
        <w:rPr>
          <w:sz w:val="28"/>
          <w:szCs w:val="28"/>
        </w:rPr>
        <w:t xml:space="preserve">- при ликвидации (реорганизации) учреждения перед составлением ликвидационного (разделительного) баланса и в других случаях, </w:t>
      </w:r>
      <w:r w:rsidRPr="000D56D4">
        <w:rPr>
          <w:sz w:val="28"/>
          <w:szCs w:val="28"/>
        </w:rPr>
        <w:lastRenderedPageBreak/>
        <w:t>предусматриваемых законодательством Российской Федерации или нормативными актами Минфина России.</w:t>
      </w:r>
    </w:p>
    <w:p w:rsidR="005A7A10" w:rsidRPr="000D56D4" w:rsidRDefault="005A7A10" w:rsidP="005A7A10">
      <w:pPr>
        <w:pStyle w:val="af9"/>
        <w:spacing w:before="0" w:beforeAutospacing="0" w:after="0" w:afterAutospacing="0"/>
        <w:ind w:firstLine="709"/>
        <w:rPr>
          <w:rFonts w:ascii="Times New Roman" w:hAnsi="Times New Roman" w:cs="Times New Roman"/>
          <w:sz w:val="28"/>
          <w:szCs w:val="28"/>
        </w:rPr>
      </w:pPr>
      <w:r w:rsidRPr="000D56D4">
        <w:rPr>
          <w:rFonts w:ascii="Times New Roman" w:hAnsi="Times New Roman" w:cs="Times New Roman"/>
          <w:sz w:val="28"/>
          <w:szCs w:val="28"/>
        </w:rPr>
        <w:t>1.6.</w:t>
      </w:r>
      <w:r w:rsidRPr="000D56D4">
        <w:rPr>
          <w:sz w:val="28"/>
          <w:szCs w:val="28"/>
        </w:rPr>
        <w:t xml:space="preserve"> </w:t>
      </w:r>
      <w:r w:rsidRPr="000D56D4">
        <w:rPr>
          <w:rFonts w:ascii="Times New Roman" w:hAnsi="Times New Roman" w:cs="Times New Roman"/>
          <w:sz w:val="28"/>
          <w:szCs w:val="28"/>
        </w:rPr>
        <w:t>Для проведения инвентаризации в учреждении создается инвентаризационная комиссия. Состав комиссии утверждает руководитель</w:t>
      </w:r>
      <w:r w:rsidRPr="000D56D4">
        <w:rPr>
          <w:sz w:val="28"/>
          <w:szCs w:val="28"/>
        </w:rPr>
        <w:t xml:space="preserve"> </w:t>
      </w:r>
      <w:r w:rsidRPr="000D56D4">
        <w:rPr>
          <w:rFonts w:ascii="Times New Roman" w:hAnsi="Times New Roman" w:cs="Times New Roman"/>
          <w:sz w:val="28"/>
          <w:szCs w:val="28"/>
        </w:rPr>
        <w:t>учреждения.</w:t>
      </w:r>
    </w:p>
    <w:p w:rsidR="005A7A10" w:rsidRPr="000D56D4" w:rsidRDefault="005A7A10" w:rsidP="005A7A10">
      <w:pPr>
        <w:ind w:firstLine="709"/>
        <w:jc w:val="both"/>
        <w:rPr>
          <w:sz w:val="28"/>
          <w:szCs w:val="28"/>
        </w:rPr>
      </w:pPr>
      <w:r w:rsidRPr="000D56D4">
        <w:rPr>
          <w:sz w:val="28"/>
          <w:szCs w:val="28"/>
        </w:rPr>
        <w:t>В состав инвентаризационной комиссии включают представителей администрации учреждения, сотрудников бухгалтерии, других специалистов.</w:t>
      </w:r>
    </w:p>
    <w:p w:rsidR="005A7A10" w:rsidRPr="000D56D4" w:rsidRDefault="005A7A10" w:rsidP="005A7A10">
      <w:pPr>
        <w:ind w:firstLine="709"/>
        <w:jc w:val="both"/>
        <w:rPr>
          <w:sz w:val="28"/>
          <w:szCs w:val="28"/>
        </w:rPr>
      </w:pPr>
      <w:r w:rsidRPr="000D56D4">
        <w:rPr>
          <w:sz w:val="28"/>
          <w:szCs w:val="28"/>
        </w:rPr>
        <w:t>1.7.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5A7A10" w:rsidRPr="000D56D4" w:rsidRDefault="005A7A10" w:rsidP="005A7A10">
      <w:pPr>
        <w:ind w:firstLine="709"/>
        <w:jc w:val="both"/>
        <w:rPr>
          <w:sz w:val="28"/>
          <w:szCs w:val="28"/>
        </w:rPr>
      </w:pPr>
      <w:r w:rsidRPr="000D56D4">
        <w:rPr>
          <w:sz w:val="28"/>
          <w:szCs w:val="28"/>
        </w:rPr>
        <w:t>После этого работники отдела бухгалтерского учета и отчетности отражают в регистрах учета указанные документы, определяют остатки инвентаризируемого имущества и обязательств к началу инвентаризации.</w:t>
      </w:r>
    </w:p>
    <w:p w:rsidR="005A7A10" w:rsidRPr="000D56D4" w:rsidRDefault="005A7A10" w:rsidP="005A7A10">
      <w:pPr>
        <w:ind w:firstLine="709"/>
        <w:jc w:val="both"/>
        <w:rPr>
          <w:sz w:val="28"/>
          <w:szCs w:val="28"/>
        </w:rPr>
      </w:pPr>
      <w:r w:rsidRPr="000D56D4">
        <w:rPr>
          <w:sz w:val="28"/>
          <w:szCs w:val="28"/>
        </w:rPr>
        <w:t>1.8.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5A7A10" w:rsidRPr="000D56D4" w:rsidRDefault="005A7A10" w:rsidP="005A7A10">
      <w:pPr>
        <w:ind w:firstLine="709"/>
        <w:jc w:val="both"/>
        <w:rPr>
          <w:sz w:val="28"/>
          <w:szCs w:val="28"/>
        </w:rPr>
      </w:pPr>
      <w:r w:rsidRPr="000D56D4">
        <w:rPr>
          <w:sz w:val="28"/>
          <w:szCs w:val="28"/>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5A7A10" w:rsidRPr="000D56D4" w:rsidRDefault="005A7A10" w:rsidP="005A7A10">
      <w:pPr>
        <w:ind w:firstLine="709"/>
        <w:jc w:val="both"/>
        <w:rPr>
          <w:sz w:val="28"/>
          <w:szCs w:val="28"/>
        </w:rPr>
      </w:pPr>
      <w:r w:rsidRPr="000D56D4">
        <w:rPr>
          <w:sz w:val="28"/>
          <w:szCs w:val="28"/>
        </w:rPr>
        <w:t xml:space="preserve">1.9. Фактическое наличие находящегося в учреждении имущества при инвентаризации проверяют путем подсчета и обмера. Для этого глава Администрации </w:t>
      </w:r>
      <w:r w:rsidR="00F22100">
        <w:rPr>
          <w:sz w:val="28"/>
          <w:szCs w:val="28"/>
        </w:rPr>
        <w:t>Недвиговского</w:t>
      </w:r>
      <w:r w:rsidR="00F31460" w:rsidRPr="000D56D4">
        <w:rPr>
          <w:sz w:val="28"/>
          <w:szCs w:val="28"/>
        </w:rPr>
        <w:t xml:space="preserve"> сельского поселения </w:t>
      </w:r>
      <w:r w:rsidRPr="000D56D4">
        <w:rPr>
          <w:sz w:val="28"/>
          <w:szCs w:val="28"/>
        </w:rPr>
        <w:t>должен предоставить членам комиссии необходимый персонал и механизмы.</w:t>
      </w:r>
    </w:p>
    <w:p w:rsidR="005A7A10" w:rsidRPr="000D56D4" w:rsidRDefault="005A7A10" w:rsidP="005A7A10">
      <w:pPr>
        <w:ind w:firstLine="709"/>
        <w:jc w:val="both"/>
        <w:rPr>
          <w:sz w:val="28"/>
          <w:szCs w:val="28"/>
        </w:rPr>
      </w:pPr>
      <w:r w:rsidRPr="000D56D4">
        <w:rPr>
          <w:sz w:val="28"/>
          <w:szCs w:val="28"/>
        </w:rPr>
        <w:t xml:space="preserve">1.10.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 Учреждение использует формы инвентаризационных описей, приведенные в </w:t>
      </w:r>
      <w:hyperlink r:id="rId161" w:history="1">
        <w:r w:rsidRPr="000D56D4">
          <w:rPr>
            <w:rStyle w:val="ae"/>
            <w:color w:val="auto"/>
            <w:sz w:val="28"/>
            <w:szCs w:val="28"/>
          </w:rPr>
          <w:t>Приказе</w:t>
        </w:r>
      </w:hyperlink>
      <w:r w:rsidRPr="000D56D4">
        <w:rPr>
          <w:sz w:val="28"/>
          <w:szCs w:val="28"/>
        </w:rPr>
        <w:t xml:space="preserve"> Минфина России от 30.03.2015 года № 52н.</w:t>
      </w:r>
    </w:p>
    <w:p w:rsidR="005A7A10" w:rsidRPr="000D56D4" w:rsidRDefault="005A7A10" w:rsidP="005A7A10">
      <w:pPr>
        <w:ind w:firstLine="709"/>
        <w:jc w:val="both"/>
        <w:rPr>
          <w:sz w:val="28"/>
          <w:szCs w:val="28"/>
        </w:rPr>
      </w:pPr>
      <w:r w:rsidRPr="000D56D4">
        <w:rPr>
          <w:sz w:val="28"/>
          <w:szCs w:val="28"/>
        </w:rPr>
        <w:t>1.11. 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5A7A10" w:rsidRPr="000D56D4" w:rsidRDefault="005A7A10" w:rsidP="005A7A10">
      <w:pPr>
        <w:ind w:firstLine="709"/>
        <w:jc w:val="both"/>
        <w:rPr>
          <w:sz w:val="28"/>
          <w:szCs w:val="28"/>
        </w:rPr>
      </w:pPr>
      <w:r w:rsidRPr="000D56D4">
        <w:rPr>
          <w:sz w:val="28"/>
          <w:szCs w:val="28"/>
        </w:rPr>
        <w:lastRenderedPageBreak/>
        <w:t>1.12. На имущество, находящееся на ответственном хранении, арендованное, составляются отдельные описи (акты).</w:t>
      </w:r>
    </w:p>
    <w:p w:rsidR="005A7A10" w:rsidRPr="000D56D4" w:rsidRDefault="005A7A10" w:rsidP="005A7A10">
      <w:pPr>
        <w:ind w:firstLine="709"/>
        <w:jc w:val="both"/>
        <w:rPr>
          <w:sz w:val="28"/>
          <w:szCs w:val="28"/>
        </w:rPr>
      </w:pPr>
      <w:r w:rsidRPr="000D56D4">
        <w:rPr>
          <w:sz w:val="28"/>
          <w:szCs w:val="28"/>
        </w:rPr>
        <w:t>2. Имущество и обязательства, подлежащие инвентаризации.</w:t>
      </w:r>
    </w:p>
    <w:p w:rsidR="005A7A10" w:rsidRPr="000D56D4" w:rsidRDefault="005A7A10" w:rsidP="005A7A10">
      <w:pPr>
        <w:ind w:firstLine="709"/>
        <w:jc w:val="both"/>
        <w:rPr>
          <w:sz w:val="28"/>
          <w:szCs w:val="28"/>
        </w:rPr>
      </w:pPr>
      <w:r w:rsidRPr="000D56D4">
        <w:rPr>
          <w:sz w:val="28"/>
          <w:szCs w:val="28"/>
        </w:rPr>
        <w:t>2.1. Инвентаризации подлежит все имущество учреждения независимо от его местонахождения, а также все виды обязательств, в том числе:</w:t>
      </w:r>
    </w:p>
    <w:p w:rsidR="005A7A10" w:rsidRPr="000D56D4" w:rsidRDefault="005A7A10" w:rsidP="005A7A10">
      <w:pPr>
        <w:ind w:firstLine="709"/>
        <w:jc w:val="both"/>
        <w:rPr>
          <w:sz w:val="28"/>
          <w:szCs w:val="28"/>
        </w:rPr>
      </w:pPr>
      <w:r w:rsidRPr="000D56D4">
        <w:rPr>
          <w:sz w:val="28"/>
          <w:szCs w:val="28"/>
        </w:rPr>
        <w:t>1. Имущество и обязательства, учтенные на балансовых счетах:</w:t>
      </w:r>
    </w:p>
    <w:p w:rsidR="005A7A10" w:rsidRPr="000D56D4" w:rsidRDefault="005A7A10" w:rsidP="005A7A10">
      <w:pPr>
        <w:ind w:firstLine="709"/>
        <w:jc w:val="both"/>
        <w:rPr>
          <w:sz w:val="28"/>
          <w:szCs w:val="28"/>
        </w:rPr>
      </w:pPr>
      <w:r w:rsidRPr="000D56D4">
        <w:rPr>
          <w:sz w:val="28"/>
          <w:szCs w:val="28"/>
        </w:rPr>
        <w:t>1) основные средства;</w:t>
      </w:r>
    </w:p>
    <w:p w:rsidR="005A7A10" w:rsidRPr="000D56D4" w:rsidRDefault="005A7A10" w:rsidP="005A7A10">
      <w:pPr>
        <w:ind w:firstLine="709"/>
        <w:jc w:val="both"/>
        <w:rPr>
          <w:sz w:val="28"/>
          <w:szCs w:val="28"/>
        </w:rPr>
      </w:pPr>
      <w:r w:rsidRPr="000D56D4">
        <w:rPr>
          <w:sz w:val="28"/>
          <w:szCs w:val="28"/>
        </w:rPr>
        <w:t>2) нематериальные активы;</w:t>
      </w:r>
    </w:p>
    <w:p w:rsidR="005A7A10" w:rsidRPr="000D56D4" w:rsidRDefault="005A7A10" w:rsidP="005A7A10">
      <w:pPr>
        <w:ind w:firstLine="709"/>
        <w:jc w:val="both"/>
        <w:rPr>
          <w:sz w:val="28"/>
          <w:szCs w:val="28"/>
        </w:rPr>
      </w:pPr>
      <w:r w:rsidRPr="000D56D4">
        <w:rPr>
          <w:sz w:val="28"/>
          <w:szCs w:val="28"/>
        </w:rPr>
        <w:t>3) непроизведенные активы;</w:t>
      </w:r>
    </w:p>
    <w:p w:rsidR="005A7A10" w:rsidRPr="000D56D4" w:rsidRDefault="005A7A10" w:rsidP="005A7A10">
      <w:pPr>
        <w:ind w:firstLine="709"/>
        <w:jc w:val="both"/>
        <w:rPr>
          <w:sz w:val="28"/>
          <w:szCs w:val="28"/>
        </w:rPr>
      </w:pPr>
      <w:r w:rsidRPr="000D56D4">
        <w:rPr>
          <w:sz w:val="28"/>
          <w:szCs w:val="28"/>
        </w:rPr>
        <w:t>4) материальные запасы;</w:t>
      </w:r>
    </w:p>
    <w:p w:rsidR="005A7A10" w:rsidRPr="000D56D4" w:rsidRDefault="005A7A10" w:rsidP="005A7A10">
      <w:pPr>
        <w:ind w:firstLine="709"/>
        <w:jc w:val="both"/>
        <w:rPr>
          <w:sz w:val="28"/>
          <w:szCs w:val="28"/>
        </w:rPr>
      </w:pPr>
      <w:r w:rsidRPr="000D56D4">
        <w:rPr>
          <w:sz w:val="28"/>
          <w:szCs w:val="28"/>
        </w:rPr>
        <w:t>5) денежные средства;</w:t>
      </w:r>
    </w:p>
    <w:p w:rsidR="005A7A10" w:rsidRPr="000D56D4" w:rsidRDefault="005A7A10" w:rsidP="005A7A10">
      <w:pPr>
        <w:ind w:firstLine="709"/>
        <w:jc w:val="both"/>
        <w:rPr>
          <w:sz w:val="28"/>
          <w:szCs w:val="28"/>
        </w:rPr>
      </w:pPr>
      <w:r w:rsidRPr="000D56D4">
        <w:rPr>
          <w:sz w:val="28"/>
          <w:szCs w:val="28"/>
        </w:rPr>
        <w:t>6) денежные документы;</w:t>
      </w:r>
    </w:p>
    <w:p w:rsidR="005A7A10" w:rsidRPr="000D56D4" w:rsidRDefault="005A7A10" w:rsidP="005A7A10">
      <w:pPr>
        <w:ind w:firstLine="709"/>
        <w:jc w:val="both"/>
        <w:rPr>
          <w:sz w:val="28"/>
          <w:szCs w:val="28"/>
        </w:rPr>
      </w:pPr>
      <w:r w:rsidRPr="000D56D4">
        <w:rPr>
          <w:sz w:val="28"/>
          <w:szCs w:val="28"/>
        </w:rPr>
        <w:t>7) расчеты;</w:t>
      </w:r>
    </w:p>
    <w:p w:rsidR="005A7A10" w:rsidRPr="000D56D4" w:rsidRDefault="005A7A10" w:rsidP="005A7A10">
      <w:pPr>
        <w:ind w:firstLine="709"/>
        <w:jc w:val="both"/>
        <w:rPr>
          <w:sz w:val="28"/>
          <w:szCs w:val="28"/>
        </w:rPr>
      </w:pPr>
      <w:r w:rsidRPr="000D56D4">
        <w:rPr>
          <w:sz w:val="28"/>
          <w:szCs w:val="28"/>
        </w:rPr>
        <w:t>8) расходы будущих периодов;</w:t>
      </w:r>
    </w:p>
    <w:p w:rsidR="005A7A10" w:rsidRPr="000D56D4" w:rsidRDefault="005A7A10" w:rsidP="005A7A10">
      <w:pPr>
        <w:ind w:firstLine="709"/>
        <w:jc w:val="both"/>
        <w:rPr>
          <w:sz w:val="28"/>
          <w:szCs w:val="28"/>
        </w:rPr>
      </w:pPr>
      <w:r w:rsidRPr="000D56D4">
        <w:rPr>
          <w:sz w:val="28"/>
          <w:szCs w:val="28"/>
        </w:rPr>
        <w:t>9) резервы предстоящих расходов.</w:t>
      </w:r>
    </w:p>
    <w:p w:rsidR="005A7A10" w:rsidRPr="000D56D4" w:rsidRDefault="005A7A10" w:rsidP="005A7A10">
      <w:pPr>
        <w:ind w:firstLine="709"/>
        <w:jc w:val="both"/>
        <w:rPr>
          <w:sz w:val="28"/>
          <w:szCs w:val="28"/>
        </w:rPr>
      </w:pPr>
      <w:r w:rsidRPr="000D56D4">
        <w:rPr>
          <w:sz w:val="28"/>
          <w:szCs w:val="28"/>
        </w:rPr>
        <w:t>2. Имущество, учтенное на забалансовых счетах.</w:t>
      </w:r>
    </w:p>
    <w:p w:rsidR="005A7A10" w:rsidRPr="000D56D4" w:rsidRDefault="005A7A10" w:rsidP="005A7A10">
      <w:pPr>
        <w:ind w:firstLine="709"/>
        <w:jc w:val="both"/>
        <w:rPr>
          <w:sz w:val="28"/>
          <w:szCs w:val="28"/>
        </w:rPr>
      </w:pPr>
      <w:r w:rsidRPr="000D56D4">
        <w:rPr>
          <w:sz w:val="28"/>
          <w:szCs w:val="28"/>
        </w:rPr>
        <w:t>3. Другое имущество и обязательства в соответствии с распоряжением об инвентаризации.</w:t>
      </w:r>
    </w:p>
    <w:p w:rsidR="005A7A10" w:rsidRPr="000D56D4" w:rsidRDefault="005A7A10" w:rsidP="005A7A10">
      <w:pPr>
        <w:ind w:firstLine="709"/>
        <w:jc w:val="both"/>
        <w:rPr>
          <w:sz w:val="28"/>
          <w:szCs w:val="28"/>
        </w:rPr>
      </w:pPr>
      <w:r w:rsidRPr="000D56D4">
        <w:rPr>
          <w:sz w:val="28"/>
          <w:szCs w:val="28"/>
        </w:rPr>
        <w:t>Фактически находящееся в учреждении имущество, не учтенное по каким-либо причинам, подлежит принятию к бухгалтерскому учету.</w:t>
      </w:r>
    </w:p>
    <w:p w:rsidR="005A7A10" w:rsidRPr="000D56D4" w:rsidRDefault="005A7A10" w:rsidP="005A7A10">
      <w:pPr>
        <w:ind w:firstLine="709"/>
        <w:jc w:val="both"/>
        <w:rPr>
          <w:sz w:val="28"/>
          <w:szCs w:val="28"/>
        </w:rPr>
      </w:pPr>
      <w:r w:rsidRPr="000D56D4">
        <w:rPr>
          <w:sz w:val="28"/>
          <w:szCs w:val="28"/>
        </w:rPr>
        <w:t>3. Оформление результатов инвентаризации и регулирование выявленных расхождений.</w:t>
      </w:r>
    </w:p>
    <w:p w:rsidR="005A7A10" w:rsidRPr="000D56D4" w:rsidRDefault="005A7A10" w:rsidP="005A7A10">
      <w:pPr>
        <w:ind w:firstLine="709"/>
        <w:jc w:val="both"/>
        <w:rPr>
          <w:sz w:val="28"/>
          <w:szCs w:val="28"/>
        </w:rPr>
      </w:pPr>
      <w:r w:rsidRPr="000D56D4">
        <w:rPr>
          <w:sz w:val="28"/>
          <w:szCs w:val="28"/>
        </w:rPr>
        <w:t xml:space="preserve">3.1. На основании инвентаризационных описей (сличительных ведомостей),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бухгалтерия оформляет Ведомости расхождений по результатам инвентаризации </w:t>
      </w:r>
      <w:hyperlink r:id="rId162" w:history="1">
        <w:r w:rsidRPr="000D56D4">
          <w:rPr>
            <w:rStyle w:val="ae"/>
            <w:color w:val="auto"/>
            <w:sz w:val="28"/>
            <w:szCs w:val="28"/>
          </w:rPr>
          <w:t>(ф. 0504092)</w:t>
        </w:r>
      </w:hyperlink>
      <w:r w:rsidRPr="000D56D4">
        <w:rPr>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числящиеся в бухгалтерском учете на забалансовых счетах, составляется отдельная ведомость.</w:t>
      </w:r>
    </w:p>
    <w:p w:rsidR="005A7A10" w:rsidRPr="000D56D4" w:rsidRDefault="005A7A10" w:rsidP="005A7A10">
      <w:pPr>
        <w:ind w:firstLine="709"/>
        <w:jc w:val="both"/>
        <w:rPr>
          <w:sz w:val="28"/>
          <w:szCs w:val="28"/>
        </w:rPr>
      </w:pPr>
      <w:r w:rsidRPr="000D56D4">
        <w:rPr>
          <w:sz w:val="28"/>
          <w:szCs w:val="28"/>
        </w:rPr>
        <w:t xml:space="preserve">3.2. Оформленные ведомости подписываются </w:t>
      </w:r>
      <w:r w:rsidR="0022626A" w:rsidRPr="000D56D4">
        <w:rPr>
          <w:sz w:val="28"/>
          <w:szCs w:val="28"/>
        </w:rPr>
        <w:t>ведущим специалистом-</w:t>
      </w:r>
      <w:r w:rsidRPr="000D56D4">
        <w:rPr>
          <w:sz w:val="28"/>
          <w:szCs w:val="28"/>
        </w:rPr>
        <w:t>главным бухгалтером и исполнителем и передаются председателю инвентаризационной комиссии.</w:t>
      </w:r>
    </w:p>
    <w:p w:rsidR="005A7A10" w:rsidRPr="000D56D4" w:rsidRDefault="005A7A10" w:rsidP="005A7A10">
      <w:pPr>
        <w:ind w:firstLine="709"/>
        <w:jc w:val="both"/>
        <w:rPr>
          <w:sz w:val="28"/>
          <w:szCs w:val="28"/>
        </w:rPr>
      </w:pPr>
      <w:r w:rsidRPr="000D56D4">
        <w:rPr>
          <w:sz w:val="28"/>
          <w:szCs w:val="28"/>
        </w:rPr>
        <w:t>3.3.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(актах).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5A7A10" w:rsidRPr="000D56D4" w:rsidRDefault="005A7A10" w:rsidP="005A7A10">
      <w:pPr>
        <w:ind w:firstLine="709"/>
        <w:jc w:val="both"/>
        <w:rPr>
          <w:sz w:val="28"/>
          <w:szCs w:val="28"/>
        </w:rPr>
      </w:pPr>
      <w:r w:rsidRPr="000D56D4">
        <w:rPr>
          <w:sz w:val="28"/>
          <w:szCs w:val="28"/>
        </w:rPr>
        <w:t xml:space="preserve">3.4. По результатам инвентаризации председатель инвентаризационной комиссии подготавливает главе Администрации </w:t>
      </w:r>
      <w:r w:rsidR="00F22100">
        <w:rPr>
          <w:sz w:val="28"/>
          <w:szCs w:val="28"/>
        </w:rPr>
        <w:t>Недвиговского</w:t>
      </w:r>
      <w:r w:rsidR="0022626A" w:rsidRPr="000D56D4">
        <w:rPr>
          <w:sz w:val="28"/>
          <w:szCs w:val="28"/>
        </w:rPr>
        <w:t xml:space="preserve"> сельского поселения </w:t>
      </w:r>
      <w:r w:rsidRPr="000D56D4">
        <w:rPr>
          <w:sz w:val="28"/>
          <w:szCs w:val="28"/>
        </w:rPr>
        <w:t>предложения:</w:t>
      </w:r>
    </w:p>
    <w:p w:rsidR="005A7A10" w:rsidRPr="000D56D4" w:rsidRDefault="005A7A10" w:rsidP="005A7A10">
      <w:pPr>
        <w:ind w:firstLine="709"/>
        <w:jc w:val="both"/>
        <w:rPr>
          <w:sz w:val="28"/>
          <w:szCs w:val="28"/>
        </w:rPr>
      </w:pPr>
      <w:r w:rsidRPr="000D56D4">
        <w:rPr>
          <w:sz w:val="28"/>
          <w:szCs w:val="28"/>
        </w:rPr>
        <w:t>- по отнесению недостач имущества, а также имущества, пришедшего в негодность, за счет виновных лиц либо их списанию;</w:t>
      </w:r>
    </w:p>
    <w:p w:rsidR="005A7A10" w:rsidRPr="000D56D4" w:rsidRDefault="005A7A10" w:rsidP="005A7A10">
      <w:pPr>
        <w:ind w:firstLine="709"/>
        <w:jc w:val="both"/>
        <w:rPr>
          <w:sz w:val="28"/>
          <w:szCs w:val="28"/>
        </w:rPr>
      </w:pPr>
      <w:r w:rsidRPr="000D56D4">
        <w:rPr>
          <w:sz w:val="28"/>
          <w:szCs w:val="28"/>
        </w:rPr>
        <w:t>- по оприходованию излишков;</w:t>
      </w:r>
    </w:p>
    <w:p w:rsidR="005A7A10" w:rsidRPr="000D56D4" w:rsidRDefault="005A7A10" w:rsidP="005A7A10">
      <w:pPr>
        <w:ind w:firstLine="709"/>
        <w:jc w:val="both"/>
        <w:rPr>
          <w:sz w:val="28"/>
          <w:szCs w:val="28"/>
        </w:rPr>
      </w:pPr>
      <w:r w:rsidRPr="000D56D4">
        <w:rPr>
          <w:sz w:val="28"/>
          <w:szCs w:val="28"/>
        </w:rPr>
        <w:lastRenderedPageBreak/>
        <w:t>- 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rsidR="005A7A10" w:rsidRPr="000D56D4" w:rsidRDefault="005A7A10" w:rsidP="005A7A10">
      <w:pPr>
        <w:ind w:firstLine="709"/>
        <w:jc w:val="both"/>
        <w:rPr>
          <w:sz w:val="28"/>
          <w:szCs w:val="28"/>
        </w:rPr>
      </w:pPr>
      <w:r w:rsidRPr="000D56D4">
        <w:rPr>
          <w:sz w:val="28"/>
          <w:szCs w:val="28"/>
        </w:rPr>
        <w:t>- по оптимизации приема, хранения и отпуска материальных ценностей;</w:t>
      </w:r>
    </w:p>
    <w:p w:rsidR="005A7A10" w:rsidRPr="000D56D4" w:rsidRDefault="005A7A10" w:rsidP="005A7A10">
      <w:pPr>
        <w:ind w:firstLine="709"/>
        <w:jc w:val="both"/>
        <w:rPr>
          <w:sz w:val="28"/>
          <w:szCs w:val="28"/>
        </w:rPr>
      </w:pPr>
      <w:r w:rsidRPr="000D56D4">
        <w:rPr>
          <w:sz w:val="28"/>
          <w:szCs w:val="28"/>
        </w:rPr>
        <w:t>- иные предложения.</w:t>
      </w:r>
    </w:p>
    <w:p w:rsidR="005A7A10" w:rsidRPr="000D56D4" w:rsidRDefault="005A7A10" w:rsidP="005A7A10">
      <w:pPr>
        <w:ind w:firstLine="709"/>
        <w:jc w:val="both"/>
        <w:rPr>
          <w:sz w:val="28"/>
          <w:szCs w:val="28"/>
        </w:rPr>
      </w:pPr>
      <w:r w:rsidRPr="000D56D4">
        <w:rPr>
          <w:sz w:val="28"/>
          <w:szCs w:val="28"/>
        </w:rPr>
        <w:t xml:space="preserve">3.5. На основании инвентаризационных описей (сличительных ведомостей), при необходимости Ведомости расхождений по результатам инвентаризации </w:t>
      </w:r>
      <w:hyperlink r:id="rId163" w:history="1">
        <w:r w:rsidRPr="000D56D4">
          <w:rPr>
            <w:rStyle w:val="ae"/>
            <w:color w:val="auto"/>
            <w:sz w:val="28"/>
            <w:szCs w:val="28"/>
          </w:rPr>
          <w:t>(ф. 0504092)</w:t>
        </w:r>
      </w:hyperlink>
      <w:r w:rsidRPr="000D56D4">
        <w:rPr>
          <w:sz w:val="28"/>
          <w:szCs w:val="28"/>
        </w:rPr>
        <w:t xml:space="preserve">, комиссия составляет Акт о результатах инвентаризации </w:t>
      </w:r>
      <w:hyperlink r:id="rId164" w:history="1">
        <w:r w:rsidRPr="000D56D4">
          <w:rPr>
            <w:rStyle w:val="ae"/>
            <w:color w:val="auto"/>
            <w:sz w:val="28"/>
            <w:szCs w:val="28"/>
          </w:rPr>
          <w:t>(ф. 0504835)</w:t>
        </w:r>
      </w:hyperlink>
      <w:r w:rsidRPr="000D56D4">
        <w:rPr>
          <w:sz w:val="28"/>
          <w:szCs w:val="28"/>
        </w:rPr>
        <w:t>. Этот акт представляется на рассмотрение и утверждение главе Администрации с приложением ведомости расхождений по результатам инвентаризации.</w:t>
      </w:r>
    </w:p>
    <w:p w:rsidR="005A7A10" w:rsidRPr="000D56D4" w:rsidRDefault="005A7A10" w:rsidP="005A7A10">
      <w:pPr>
        <w:ind w:firstLine="709"/>
        <w:jc w:val="both"/>
        <w:rPr>
          <w:sz w:val="28"/>
          <w:szCs w:val="28"/>
        </w:rPr>
      </w:pPr>
      <w:r w:rsidRPr="000D56D4">
        <w:rPr>
          <w:sz w:val="28"/>
          <w:szCs w:val="28"/>
        </w:rPr>
        <w:t>3.6. Результаты проведения инвентаризации отражаются в бухгалтерском учете и отчетности того отчетного периода, к которому относится дата, по состоянию на которую проводилась инвентаризация.</w:t>
      </w:r>
    </w:p>
    <w:p w:rsidR="005A7A10" w:rsidRPr="000D56D4" w:rsidRDefault="005A7A10" w:rsidP="005A7A10">
      <w:pPr>
        <w:ind w:firstLine="709"/>
        <w:jc w:val="both"/>
        <w:rPr>
          <w:sz w:val="28"/>
          <w:szCs w:val="28"/>
        </w:rPr>
      </w:pPr>
    </w:p>
    <w:p w:rsidR="00E810A5" w:rsidRPr="000D56D4" w:rsidRDefault="00E810A5" w:rsidP="00E34E74">
      <w:pPr>
        <w:ind w:firstLine="6096"/>
        <w:jc w:val="center"/>
      </w:pPr>
    </w:p>
    <w:p w:rsidR="00E45F86" w:rsidRPr="000D56D4" w:rsidRDefault="00E45F86" w:rsidP="00E34E74">
      <w:pPr>
        <w:ind w:firstLine="6096"/>
        <w:jc w:val="center"/>
      </w:pPr>
    </w:p>
    <w:p w:rsidR="00E45F86" w:rsidRPr="000D56D4" w:rsidRDefault="00E45F86" w:rsidP="00E34E74">
      <w:pPr>
        <w:ind w:firstLine="6096"/>
        <w:jc w:val="center"/>
      </w:pPr>
    </w:p>
    <w:p w:rsidR="00E45F86" w:rsidRPr="000D56D4" w:rsidRDefault="00E45F86" w:rsidP="00E34E74">
      <w:pPr>
        <w:ind w:firstLine="6096"/>
        <w:jc w:val="center"/>
      </w:pPr>
    </w:p>
    <w:p w:rsidR="00E45F86" w:rsidRPr="000D56D4" w:rsidRDefault="00E45F86" w:rsidP="00E34E74">
      <w:pPr>
        <w:ind w:firstLine="6096"/>
        <w:jc w:val="center"/>
      </w:pPr>
    </w:p>
    <w:p w:rsidR="00E45F86" w:rsidRPr="000D56D4" w:rsidRDefault="00E45F86"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Default="00364698" w:rsidP="00E34E74">
      <w:pPr>
        <w:ind w:firstLine="6096"/>
        <w:jc w:val="center"/>
      </w:pPr>
    </w:p>
    <w:p w:rsidR="003516BE" w:rsidRDefault="003516BE" w:rsidP="00E34E74">
      <w:pPr>
        <w:ind w:firstLine="6096"/>
        <w:jc w:val="center"/>
      </w:pPr>
    </w:p>
    <w:p w:rsidR="003516BE" w:rsidRDefault="003516BE" w:rsidP="00E34E74">
      <w:pPr>
        <w:ind w:firstLine="6096"/>
        <w:jc w:val="center"/>
      </w:pPr>
    </w:p>
    <w:p w:rsidR="003516BE" w:rsidRPr="000D56D4" w:rsidRDefault="003516BE"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Pr="000D56D4" w:rsidRDefault="00364698" w:rsidP="00E34E74">
      <w:pPr>
        <w:ind w:firstLine="6096"/>
        <w:jc w:val="center"/>
      </w:pPr>
    </w:p>
    <w:p w:rsidR="00364698" w:rsidRDefault="00364698"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870643" w:rsidRDefault="00870643" w:rsidP="00E34E74">
      <w:pPr>
        <w:ind w:firstLine="6096"/>
        <w:jc w:val="center"/>
      </w:pPr>
    </w:p>
    <w:p w:rsidR="00211CD1" w:rsidRDefault="00211CD1" w:rsidP="00092B94">
      <w:pPr>
        <w:jc w:val="right"/>
      </w:pPr>
    </w:p>
    <w:p w:rsidR="00211CD1" w:rsidRDefault="00211CD1" w:rsidP="00092B94">
      <w:pPr>
        <w:jc w:val="right"/>
      </w:pPr>
    </w:p>
    <w:p w:rsidR="00211CD1" w:rsidRDefault="00211CD1" w:rsidP="00092B94">
      <w:pPr>
        <w:jc w:val="right"/>
      </w:pPr>
    </w:p>
    <w:p w:rsidR="00211CD1" w:rsidRDefault="00211CD1" w:rsidP="00092B94">
      <w:pPr>
        <w:jc w:val="right"/>
      </w:pPr>
    </w:p>
    <w:p w:rsidR="00167DFF" w:rsidRPr="000D56D4" w:rsidRDefault="00167DFF" w:rsidP="00167DFF">
      <w:pPr>
        <w:ind w:firstLine="6096"/>
        <w:jc w:val="center"/>
      </w:pPr>
      <w:r w:rsidRPr="000D56D4">
        <w:lastRenderedPageBreak/>
        <w:t xml:space="preserve">Приложение </w:t>
      </w:r>
      <w:r>
        <w:t xml:space="preserve">№ 7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w:t>
      </w:r>
      <w:r w:rsidR="00B85234">
        <w:t>25</w:t>
      </w:r>
      <w:r>
        <w:t xml:space="preserve"> № 8</w:t>
      </w:r>
    </w:p>
    <w:p w:rsidR="00870643" w:rsidRDefault="00870643" w:rsidP="00F27B53">
      <w:pPr>
        <w:pStyle w:val="ConsPlusNormal"/>
        <w:ind w:firstLine="0"/>
        <w:jc w:val="center"/>
        <w:rPr>
          <w:rFonts w:ascii="Times New Roman" w:hAnsi="Times New Roman" w:cs="Times New Roman"/>
          <w:b/>
          <w:sz w:val="28"/>
          <w:szCs w:val="28"/>
        </w:rPr>
      </w:pPr>
    </w:p>
    <w:p w:rsidR="00870643" w:rsidRDefault="00F27B53" w:rsidP="00F27B53">
      <w:pPr>
        <w:pStyle w:val="ConsPlusNormal"/>
        <w:ind w:firstLine="0"/>
        <w:jc w:val="center"/>
        <w:rPr>
          <w:rFonts w:ascii="Times New Roman" w:hAnsi="Times New Roman" w:cs="Times New Roman"/>
          <w:b/>
          <w:sz w:val="28"/>
          <w:szCs w:val="28"/>
        </w:rPr>
      </w:pPr>
      <w:r w:rsidRPr="000D56D4">
        <w:rPr>
          <w:rFonts w:ascii="Times New Roman" w:hAnsi="Times New Roman" w:cs="Times New Roman"/>
          <w:b/>
          <w:sz w:val="28"/>
          <w:szCs w:val="28"/>
        </w:rPr>
        <w:t xml:space="preserve">Порядок отражения в учете и отчетности Администрации </w:t>
      </w:r>
    </w:p>
    <w:p w:rsidR="00F27B53" w:rsidRPr="000D56D4" w:rsidRDefault="00F22100" w:rsidP="00F27B53">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Недвиговского</w:t>
      </w:r>
      <w:r w:rsidR="00F27B53" w:rsidRPr="000D56D4">
        <w:rPr>
          <w:rFonts w:ascii="Times New Roman" w:hAnsi="Times New Roman" w:cs="Times New Roman"/>
          <w:b/>
          <w:sz w:val="28"/>
          <w:szCs w:val="28"/>
        </w:rPr>
        <w:t xml:space="preserve"> сельского поселения событий после отчетной даты</w:t>
      </w:r>
    </w:p>
    <w:p w:rsidR="00F27B53" w:rsidRPr="000D56D4" w:rsidRDefault="00F27B53" w:rsidP="00F27B53">
      <w:pPr>
        <w:pStyle w:val="ConsPlusNormal"/>
        <w:jc w:val="both"/>
        <w:rPr>
          <w:rFonts w:ascii="Times New Roman" w:hAnsi="Times New Roman" w:cs="Times New Roman"/>
          <w:b/>
          <w:sz w:val="28"/>
          <w:szCs w:val="28"/>
        </w:rPr>
      </w:pPr>
    </w:p>
    <w:p w:rsidR="00F27B53" w:rsidRPr="000D56D4" w:rsidRDefault="00F27B53" w:rsidP="001C41D0">
      <w:pPr>
        <w:pStyle w:val="ConsPlusNormal"/>
        <w:numPr>
          <w:ilvl w:val="0"/>
          <w:numId w:val="13"/>
        </w:numPr>
        <w:jc w:val="both"/>
        <w:rPr>
          <w:rFonts w:ascii="Times New Roman" w:hAnsi="Times New Roman" w:cs="Times New Roman"/>
          <w:sz w:val="28"/>
          <w:szCs w:val="28"/>
        </w:rPr>
      </w:pPr>
      <w:r w:rsidRPr="000D56D4">
        <w:rPr>
          <w:rFonts w:ascii="Times New Roman" w:hAnsi="Times New Roman" w:cs="Times New Roman"/>
          <w:sz w:val="28"/>
          <w:szCs w:val="28"/>
        </w:rPr>
        <w:t>Общие положения.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1.1. Настоящий Порядок устанавливает правила отражения в бухгалтерском учете и отчетности Администрации </w:t>
      </w:r>
      <w:r w:rsidR="00F22100">
        <w:rPr>
          <w:rFonts w:ascii="Times New Roman" w:hAnsi="Times New Roman" w:cs="Times New Roman"/>
          <w:sz w:val="28"/>
          <w:szCs w:val="28"/>
        </w:rPr>
        <w:t>Недвиговского</w:t>
      </w:r>
      <w:r w:rsidR="009D6D17" w:rsidRPr="000D56D4">
        <w:rPr>
          <w:rFonts w:ascii="Times New Roman" w:hAnsi="Times New Roman" w:cs="Times New Roman"/>
          <w:sz w:val="28"/>
          <w:szCs w:val="28"/>
        </w:rPr>
        <w:t xml:space="preserve"> сельского поселения </w:t>
      </w:r>
      <w:r w:rsidRPr="000D56D4">
        <w:rPr>
          <w:rFonts w:ascii="Times New Roman" w:hAnsi="Times New Roman" w:cs="Times New Roman"/>
          <w:sz w:val="28"/>
          <w:szCs w:val="28"/>
        </w:rPr>
        <w:t>событий после отчетной даты.</w:t>
      </w:r>
    </w:p>
    <w:p w:rsidR="00F27B53" w:rsidRPr="000D56D4" w:rsidRDefault="00F27B53" w:rsidP="001C41D0">
      <w:pPr>
        <w:pStyle w:val="ConsPlusNormal"/>
        <w:numPr>
          <w:ilvl w:val="0"/>
          <w:numId w:val="13"/>
        </w:numPr>
        <w:jc w:val="both"/>
        <w:rPr>
          <w:rFonts w:ascii="Times New Roman" w:hAnsi="Times New Roman" w:cs="Times New Roman"/>
          <w:sz w:val="28"/>
          <w:szCs w:val="28"/>
        </w:rPr>
      </w:pPr>
      <w:r w:rsidRPr="000D56D4">
        <w:rPr>
          <w:rFonts w:ascii="Times New Roman" w:hAnsi="Times New Roman" w:cs="Times New Roman"/>
          <w:sz w:val="28"/>
          <w:szCs w:val="28"/>
        </w:rPr>
        <w:t>Понятие события после отчетной даты.</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2.1.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и имел место в период между отчетной датой и датой подписания бухгалтерской (финансовой) отчетности за отчетный год.</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2.2. Датой подписания отчетности считается фактическая дата ее подписания главой Администрации </w:t>
      </w:r>
      <w:r w:rsidR="00F22100">
        <w:rPr>
          <w:rFonts w:ascii="Times New Roman" w:hAnsi="Times New Roman" w:cs="Times New Roman"/>
          <w:sz w:val="28"/>
          <w:szCs w:val="28"/>
        </w:rPr>
        <w:t>Недвиговского</w:t>
      </w:r>
      <w:r w:rsidR="009D6D17" w:rsidRPr="000D56D4">
        <w:rPr>
          <w:rFonts w:ascii="Times New Roman" w:hAnsi="Times New Roman" w:cs="Times New Roman"/>
          <w:sz w:val="28"/>
          <w:szCs w:val="28"/>
        </w:rPr>
        <w:t xml:space="preserve"> сельского поселения.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Существенность события после отчетной даты определяет главный бухгалтер на основе своего профессионального суждения и исходя из установленных требований к отчетности.</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2.4. К событиям после отчетной даты относятся: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события, подтверждающие существовавшие на отчетную дату хозяйственные условия, в которых учреждение вело свою деятельность;</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события, свидетельствующие о возникших после отчетной даты хозяйственных условиях, в которых учреждение ведет свою деятельность.</w:t>
      </w:r>
    </w:p>
    <w:p w:rsidR="00F27B53" w:rsidRPr="000D56D4" w:rsidRDefault="00F27B53" w:rsidP="001C41D0">
      <w:pPr>
        <w:pStyle w:val="ConsPlusNormal"/>
        <w:numPr>
          <w:ilvl w:val="0"/>
          <w:numId w:val="13"/>
        </w:numPr>
        <w:tabs>
          <w:tab w:val="left" w:pos="0"/>
        </w:tabs>
        <w:ind w:left="0"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Отражение событий после отчетной даты в учете и отчетности Администрации </w:t>
      </w:r>
      <w:r w:rsidR="00F22100">
        <w:rPr>
          <w:rFonts w:ascii="Times New Roman" w:hAnsi="Times New Roman" w:cs="Times New Roman"/>
          <w:sz w:val="28"/>
          <w:szCs w:val="28"/>
        </w:rPr>
        <w:t>Недвиговского</w:t>
      </w:r>
      <w:r w:rsidR="009D6D17" w:rsidRPr="000D56D4">
        <w:rPr>
          <w:rFonts w:ascii="Times New Roman" w:hAnsi="Times New Roman" w:cs="Times New Roman"/>
          <w:sz w:val="28"/>
          <w:szCs w:val="28"/>
        </w:rPr>
        <w:t xml:space="preserve"> сельского поселения</w:t>
      </w:r>
      <w:r w:rsidRPr="000D56D4">
        <w:rPr>
          <w:rFonts w:ascii="Times New Roman" w:hAnsi="Times New Roman" w:cs="Times New Roman"/>
          <w:sz w:val="28"/>
          <w:szCs w:val="28"/>
        </w:rPr>
        <w:t>.</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3.1.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3.2. При наступлении события после отчетной даты, подтверждающего существовавшие на отчетную дату хозяйственные условия, в которых учреждение вело свою деятельность, в учете периода, следующего за отчетным, в общем порядке делается запись, отражающая это событие. Одновременно в учете этого же периода производится сторнировочная (или обратная) запись на сумму, отраженную в учете.</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В отчетном периоде события после отчетной даты отражаются в регистрах синтетического и аналитического учета заключительными оборотами до даты подписания годовой отчетности в установленном порядке. Данные учета отражаются в соответствующих формах отчетности с учетом событий после </w:t>
      </w:r>
      <w:r w:rsidRPr="000D56D4">
        <w:rPr>
          <w:rFonts w:ascii="Times New Roman" w:hAnsi="Times New Roman" w:cs="Times New Roman"/>
          <w:sz w:val="28"/>
          <w:szCs w:val="28"/>
        </w:rPr>
        <w:lastRenderedPageBreak/>
        <w:t>отчетной даты.</w:t>
      </w:r>
    </w:p>
    <w:p w:rsidR="0038466D" w:rsidRPr="00870643"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Информация об отражении в отчетном периоде события после отчетной </w:t>
      </w:r>
      <w:r w:rsidRPr="00870643">
        <w:rPr>
          <w:rFonts w:ascii="Times New Roman" w:hAnsi="Times New Roman" w:cs="Times New Roman"/>
          <w:sz w:val="28"/>
          <w:szCs w:val="28"/>
        </w:rPr>
        <w:t xml:space="preserve">даты раскрывается в текстовой части Пояснительной записки к Балансу </w:t>
      </w:r>
      <w:r w:rsidR="0038466D" w:rsidRPr="00870643">
        <w:rPr>
          <w:rFonts w:ascii="Times New Roman" w:hAnsi="Times New Roman" w:cs="Times New Roman"/>
          <w:sz w:val="28"/>
          <w:szCs w:val="28"/>
        </w:rPr>
        <w:t xml:space="preserve"> </w:t>
      </w:r>
    </w:p>
    <w:p w:rsidR="00F27B53" w:rsidRPr="00870643" w:rsidRDefault="00DB44D7" w:rsidP="0038466D">
      <w:pPr>
        <w:pStyle w:val="ConsPlusNormal"/>
        <w:ind w:firstLine="0"/>
        <w:jc w:val="both"/>
        <w:rPr>
          <w:rFonts w:ascii="Times New Roman" w:hAnsi="Times New Roman" w:cs="Times New Roman"/>
          <w:sz w:val="28"/>
          <w:szCs w:val="28"/>
        </w:rPr>
      </w:pPr>
      <w:hyperlink r:id="rId165" w:history="1">
        <w:r w:rsidR="00F27B53" w:rsidRPr="00870643">
          <w:rPr>
            <w:rStyle w:val="ae"/>
            <w:rFonts w:ascii="Times New Roman" w:hAnsi="Times New Roman" w:cs="Times New Roman"/>
            <w:color w:val="auto"/>
            <w:sz w:val="28"/>
            <w:szCs w:val="28"/>
            <w:u w:val="none"/>
          </w:rPr>
          <w:t>(ф. 0503160)</w:t>
        </w:r>
      </w:hyperlink>
      <w:r w:rsidR="00F27B53" w:rsidRPr="00870643">
        <w:rPr>
          <w:rFonts w:ascii="Times New Roman" w:hAnsi="Times New Roman" w:cs="Times New Roman"/>
          <w:sz w:val="28"/>
          <w:szCs w:val="28"/>
        </w:rPr>
        <w:t xml:space="preserve"> (далее - Пояснительная записка </w:t>
      </w:r>
      <w:r w:rsidR="00C143DF" w:rsidRPr="00870643">
        <w:rPr>
          <w:rFonts w:ascii="Times New Roman" w:hAnsi="Times New Roman" w:cs="Times New Roman"/>
          <w:sz w:val="28"/>
          <w:szCs w:val="28"/>
        </w:rPr>
        <w:t>(ф. 0503160</w:t>
      </w:r>
      <w:r w:rsidR="00F27B53" w:rsidRPr="00870643">
        <w:rPr>
          <w:rFonts w:ascii="Times New Roman" w:hAnsi="Times New Roman" w:cs="Times New Roman"/>
          <w:sz w:val="28"/>
          <w:szCs w:val="28"/>
        </w:rPr>
        <w:t>).</w:t>
      </w:r>
    </w:p>
    <w:p w:rsidR="00F27B53" w:rsidRPr="00870643" w:rsidRDefault="00F27B53" w:rsidP="00F27B53">
      <w:pPr>
        <w:pStyle w:val="ConsPlusNormal"/>
        <w:ind w:firstLine="709"/>
        <w:jc w:val="both"/>
        <w:rPr>
          <w:rFonts w:ascii="Times New Roman" w:hAnsi="Times New Roman" w:cs="Times New Roman"/>
          <w:sz w:val="28"/>
          <w:szCs w:val="28"/>
        </w:rPr>
      </w:pPr>
      <w:r w:rsidRPr="00870643">
        <w:rPr>
          <w:rFonts w:ascii="Times New Roman" w:hAnsi="Times New Roman" w:cs="Times New Roman"/>
          <w:sz w:val="28"/>
          <w:szCs w:val="28"/>
        </w:rPr>
        <w:t>3.3. При наступлении события после отчетной даты, свидетельствующего о возникших после отчетной даты хозяйственных условиях, в которых учреждение ведет свою деятельность, в учете периода, следующего за отчетным, в общем порядке делается запись, отражающая это событие. При этом в отчетном периоде никакие записи в синтетическом и аналитическом учете отчетного периода не производятся.</w:t>
      </w:r>
    </w:p>
    <w:p w:rsidR="00F27B53" w:rsidRPr="00870643" w:rsidRDefault="00F27B53" w:rsidP="00F27B53">
      <w:pPr>
        <w:pStyle w:val="ConsPlusNormal"/>
        <w:ind w:firstLine="709"/>
        <w:jc w:val="both"/>
        <w:rPr>
          <w:rFonts w:ascii="Times New Roman" w:hAnsi="Times New Roman" w:cs="Times New Roman"/>
          <w:sz w:val="28"/>
          <w:szCs w:val="28"/>
        </w:rPr>
      </w:pPr>
      <w:r w:rsidRPr="00870643">
        <w:rPr>
          <w:rFonts w:ascii="Times New Roman" w:hAnsi="Times New Roman" w:cs="Times New Roman"/>
          <w:sz w:val="28"/>
          <w:szCs w:val="28"/>
        </w:rPr>
        <w:t xml:space="preserve">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текстовой части Пояснительной записки </w:t>
      </w:r>
      <w:hyperlink r:id="rId166" w:history="1">
        <w:r w:rsidRPr="00870643">
          <w:rPr>
            <w:rStyle w:val="ae"/>
            <w:rFonts w:ascii="Times New Roman" w:hAnsi="Times New Roman" w:cs="Times New Roman"/>
            <w:color w:val="auto"/>
            <w:sz w:val="28"/>
            <w:szCs w:val="28"/>
            <w:u w:val="none"/>
          </w:rPr>
          <w:t>(ф. 0503160)</w:t>
        </w:r>
      </w:hyperlink>
      <w:r w:rsidRPr="00870643">
        <w:rPr>
          <w:rFonts w:ascii="Times New Roman" w:hAnsi="Times New Roman" w:cs="Times New Roman"/>
          <w:sz w:val="28"/>
          <w:szCs w:val="28"/>
        </w:rPr>
        <w:t>.</w:t>
      </w:r>
    </w:p>
    <w:p w:rsidR="00F27B53" w:rsidRPr="000D56D4" w:rsidRDefault="00F27B53" w:rsidP="00F27B53">
      <w:pPr>
        <w:pStyle w:val="ConsPlusNormal"/>
        <w:ind w:firstLine="709"/>
        <w:jc w:val="both"/>
        <w:rPr>
          <w:rFonts w:ascii="Times New Roman" w:hAnsi="Times New Roman" w:cs="Times New Roman"/>
          <w:sz w:val="28"/>
          <w:szCs w:val="28"/>
        </w:rPr>
      </w:pPr>
      <w:r w:rsidRPr="00870643">
        <w:rPr>
          <w:rFonts w:ascii="Times New Roman" w:hAnsi="Times New Roman" w:cs="Times New Roman"/>
          <w:sz w:val="28"/>
          <w:szCs w:val="28"/>
        </w:rPr>
        <w:t xml:space="preserve">3.4. Информация, раскрываемая в текстовой части Пояснительной записки в соответствии с </w:t>
      </w:r>
      <w:hyperlink r:id="rId167" w:anchor="P5504" w:history="1">
        <w:r w:rsidRPr="00870643">
          <w:rPr>
            <w:rStyle w:val="ae"/>
            <w:rFonts w:ascii="Times New Roman" w:hAnsi="Times New Roman" w:cs="Times New Roman"/>
            <w:color w:val="auto"/>
            <w:sz w:val="28"/>
            <w:szCs w:val="28"/>
            <w:u w:val="none"/>
          </w:rPr>
          <w:t>п. п. 3.2</w:t>
        </w:r>
      </w:hyperlink>
      <w:r w:rsidRPr="00870643">
        <w:rPr>
          <w:rFonts w:ascii="Times New Roman" w:hAnsi="Times New Roman" w:cs="Times New Roman"/>
          <w:sz w:val="28"/>
          <w:szCs w:val="28"/>
        </w:rPr>
        <w:t xml:space="preserve"> и </w:t>
      </w:r>
      <w:hyperlink r:id="rId168" w:anchor="P5507" w:history="1">
        <w:r w:rsidRPr="00870643">
          <w:rPr>
            <w:rStyle w:val="ae"/>
            <w:rFonts w:ascii="Times New Roman" w:hAnsi="Times New Roman" w:cs="Times New Roman"/>
            <w:color w:val="auto"/>
            <w:sz w:val="28"/>
            <w:szCs w:val="28"/>
            <w:u w:val="none"/>
          </w:rPr>
          <w:t>3.3</w:t>
        </w:r>
      </w:hyperlink>
      <w:r w:rsidRPr="00870643">
        <w:rPr>
          <w:rFonts w:ascii="Times New Roman" w:hAnsi="Times New Roman" w:cs="Times New Roman"/>
          <w:sz w:val="28"/>
          <w:szCs w:val="28"/>
        </w:rPr>
        <w:t xml:space="preserve"> настоящего Порядка,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w:t>
      </w:r>
      <w:r w:rsidRPr="000D56D4">
        <w:rPr>
          <w:rFonts w:ascii="Times New Roman" w:hAnsi="Times New Roman" w:cs="Times New Roman"/>
          <w:sz w:val="28"/>
          <w:szCs w:val="28"/>
        </w:rPr>
        <w:t>, то учреждение должно указать на это.</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4. Примерный перечень фактов хозяйственной жизни, которые признаются событиями после отчетной даты.</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4.1. События, подтверждающие существовавшие на отчетную дату хозяйственные условия, в которых учреждение вело свою деятельность:</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объявление в установленном порядке банкротом юридического лица, являющегося дебитором (кредитором) учреждения;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признание в установленном порядке неплатежеспособным физического лица, являющегося дебитором учреждения, или его гибель (смерть);</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обнаружение после отчетной даты существенной ошибки в учете или нарушения законодательства при осуществлении деятельности, которые ведут к искажению отчетности за отчетный период.</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4.2. События, свидетельствующие о возникших после отчетной даты хозяйственных условиях, в которых учреждение ведет свою деятельность:</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-погашение (в том числе частичное погашение) дебитором задолженности, числящейся на конец отчетного года;</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погашение кредиторской задолженности, числящейся на конец отчетного года;</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реконструкция или планируемая реконструкция;</w:t>
      </w:r>
    </w:p>
    <w:p w:rsidR="00F27B53" w:rsidRPr="000D56D4" w:rsidRDefault="00F27B53" w:rsidP="00F27B53">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пожар, авария, стихийное бедствие или другая чрезвычайная ситуация, в результате которой уничтожена значительная часть активов учреждения.</w:t>
      </w:r>
    </w:p>
    <w:p w:rsidR="00167DFF" w:rsidRPr="000D56D4" w:rsidRDefault="00167DFF" w:rsidP="00167DFF">
      <w:pPr>
        <w:ind w:firstLine="6096"/>
        <w:jc w:val="center"/>
      </w:pPr>
      <w:r w:rsidRPr="000D56D4">
        <w:lastRenderedPageBreak/>
        <w:t xml:space="preserve">Приложение </w:t>
      </w:r>
      <w:r>
        <w:t xml:space="preserve">№ 8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.202</w:t>
      </w:r>
      <w:r w:rsidR="00B85234">
        <w:t>5</w:t>
      </w:r>
      <w:r>
        <w:t xml:space="preserve"> № 8</w:t>
      </w:r>
    </w:p>
    <w:p w:rsidR="00E836CD" w:rsidRPr="000D56D4" w:rsidRDefault="00E836CD" w:rsidP="00EE7AB0">
      <w:pPr>
        <w:ind w:firstLine="6096"/>
        <w:jc w:val="right"/>
      </w:pPr>
    </w:p>
    <w:p w:rsidR="00247FA4" w:rsidRPr="000D56D4" w:rsidRDefault="00247FA4" w:rsidP="00043C6C">
      <w:pPr>
        <w:autoSpaceDE w:val="0"/>
        <w:autoSpaceDN w:val="0"/>
        <w:adjustRightInd w:val="0"/>
        <w:jc w:val="both"/>
      </w:pPr>
    </w:p>
    <w:p w:rsidR="00AD3070" w:rsidRPr="000D56D4" w:rsidRDefault="00585FF8" w:rsidP="00CD05BD">
      <w:pPr>
        <w:jc w:val="center"/>
        <w:rPr>
          <w:b/>
          <w:sz w:val="28"/>
          <w:szCs w:val="28"/>
        </w:rPr>
      </w:pPr>
      <w:r w:rsidRPr="000D56D4">
        <w:rPr>
          <w:b/>
          <w:sz w:val="28"/>
          <w:szCs w:val="28"/>
        </w:rPr>
        <w:t>Методы оценки отдельных видов имущества и обязательств,</w:t>
      </w:r>
    </w:p>
    <w:p w:rsidR="00AD3070" w:rsidRPr="000D56D4" w:rsidRDefault="00585FF8" w:rsidP="00CD05BD">
      <w:pPr>
        <w:jc w:val="center"/>
        <w:rPr>
          <w:b/>
          <w:sz w:val="28"/>
          <w:szCs w:val="28"/>
        </w:rPr>
      </w:pPr>
      <w:r w:rsidRPr="000D56D4">
        <w:rPr>
          <w:b/>
          <w:sz w:val="28"/>
          <w:szCs w:val="28"/>
        </w:rPr>
        <w:t>применяемые при ведении бухгалт</w:t>
      </w:r>
      <w:r w:rsidR="00AD3070" w:rsidRPr="000D56D4">
        <w:rPr>
          <w:b/>
          <w:sz w:val="28"/>
          <w:szCs w:val="28"/>
        </w:rPr>
        <w:t>ерского учета</w:t>
      </w:r>
    </w:p>
    <w:p w:rsidR="00585FF8" w:rsidRPr="000D56D4" w:rsidRDefault="00585FF8" w:rsidP="00CD05BD">
      <w:pPr>
        <w:jc w:val="center"/>
        <w:rPr>
          <w:b/>
          <w:sz w:val="28"/>
          <w:szCs w:val="28"/>
        </w:rPr>
      </w:pPr>
      <w:r w:rsidRPr="000D56D4">
        <w:rPr>
          <w:b/>
          <w:sz w:val="28"/>
          <w:szCs w:val="28"/>
        </w:rPr>
        <w:t xml:space="preserve">Администрации </w:t>
      </w:r>
      <w:r w:rsidR="00F22100">
        <w:rPr>
          <w:b/>
          <w:sz w:val="28"/>
          <w:szCs w:val="28"/>
        </w:rPr>
        <w:t>Недвиговского</w:t>
      </w:r>
      <w:r w:rsidR="00AD3070" w:rsidRPr="000D56D4">
        <w:rPr>
          <w:b/>
          <w:sz w:val="28"/>
          <w:szCs w:val="28"/>
        </w:rPr>
        <w:t xml:space="preserve"> сельского поселения</w:t>
      </w:r>
    </w:p>
    <w:p w:rsidR="00585FF8" w:rsidRPr="000D56D4" w:rsidRDefault="00585FF8" w:rsidP="00585FF8">
      <w:pPr>
        <w:ind w:firstLine="567"/>
        <w:jc w:val="both"/>
        <w:rPr>
          <w:b/>
          <w:sz w:val="28"/>
          <w:szCs w:val="28"/>
        </w:rPr>
      </w:pPr>
    </w:p>
    <w:p w:rsidR="00585FF8" w:rsidRPr="000D56D4" w:rsidRDefault="00585FF8" w:rsidP="001C41D0">
      <w:pPr>
        <w:numPr>
          <w:ilvl w:val="0"/>
          <w:numId w:val="14"/>
        </w:numPr>
        <w:tabs>
          <w:tab w:val="left" w:pos="993"/>
        </w:tabs>
        <w:ind w:left="0" w:firstLine="709"/>
        <w:jc w:val="both"/>
        <w:rPr>
          <w:sz w:val="28"/>
          <w:szCs w:val="28"/>
        </w:rPr>
      </w:pPr>
      <w:r w:rsidRPr="000D56D4">
        <w:rPr>
          <w:sz w:val="28"/>
          <w:szCs w:val="28"/>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585FF8" w:rsidRPr="000D56D4" w:rsidRDefault="00585FF8" w:rsidP="00585FF8">
      <w:pPr>
        <w:ind w:firstLine="709"/>
        <w:jc w:val="both"/>
        <w:rPr>
          <w:sz w:val="28"/>
          <w:szCs w:val="28"/>
        </w:rPr>
      </w:pPr>
      <w:r w:rsidRPr="000D56D4">
        <w:rPr>
          <w:sz w:val="28"/>
          <w:szCs w:val="28"/>
        </w:rPr>
        <w:t>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в оценке, определенной передающей стороной, по стоимости, отраженной в передаточных документах; имущества, произведенного в самой организации – по стоимости его изготовления (фактические затраты, связанные с производством объекта имущества); в остальных случаях – по текущей рыночной стоимости.</w:t>
      </w:r>
    </w:p>
    <w:p w:rsidR="00585FF8" w:rsidRPr="000D56D4" w:rsidRDefault="00585FF8" w:rsidP="00585FF8">
      <w:pPr>
        <w:ind w:firstLine="709"/>
        <w:jc w:val="both"/>
        <w:rPr>
          <w:sz w:val="28"/>
          <w:szCs w:val="28"/>
        </w:rPr>
      </w:pPr>
      <w:r w:rsidRPr="000D56D4">
        <w:rPr>
          <w:sz w:val="28"/>
          <w:szCs w:val="28"/>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585FF8" w:rsidRPr="000D56D4" w:rsidRDefault="00585FF8" w:rsidP="00585FF8">
      <w:pPr>
        <w:ind w:firstLine="709"/>
        <w:jc w:val="both"/>
        <w:rPr>
          <w:sz w:val="28"/>
          <w:szCs w:val="28"/>
        </w:rPr>
      </w:pPr>
      <w:r w:rsidRPr="000D56D4">
        <w:rPr>
          <w:sz w:val="28"/>
          <w:szCs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585FF8" w:rsidRPr="000D56D4" w:rsidRDefault="00585FF8" w:rsidP="00585FF8">
      <w:pPr>
        <w:ind w:firstLine="709"/>
        <w:jc w:val="both"/>
        <w:rPr>
          <w:sz w:val="28"/>
          <w:szCs w:val="28"/>
        </w:rPr>
      </w:pPr>
      <w:r w:rsidRPr="000D56D4">
        <w:rPr>
          <w:sz w:val="28"/>
          <w:szCs w:val="28"/>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585FF8" w:rsidRPr="00CD4740" w:rsidRDefault="00585FF8" w:rsidP="00585FF8">
      <w:pPr>
        <w:ind w:firstLine="709"/>
        <w:jc w:val="both"/>
        <w:rPr>
          <w:sz w:val="28"/>
          <w:szCs w:val="28"/>
        </w:rPr>
      </w:pPr>
      <w:r w:rsidRPr="000D56D4">
        <w:rPr>
          <w:sz w:val="28"/>
          <w:szCs w:val="28"/>
        </w:rPr>
        <w:t xml:space="preserve">2. Текущая оценочная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определяется комиссией по поступлению и выбытию </w:t>
      </w:r>
      <w:r w:rsidRPr="00CD4740">
        <w:rPr>
          <w:sz w:val="28"/>
          <w:szCs w:val="28"/>
        </w:rPr>
        <w:t>активов.</w:t>
      </w:r>
    </w:p>
    <w:p w:rsidR="00585FF8" w:rsidRPr="00CD4740" w:rsidRDefault="00585FF8" w:rsidP="00585FF8">
      <w:pPr>
        <w:jc w:val="both"/>
        <w:rPr>
          <w:sz w:val="28"/>
          <w:szCs w:val="28"/>
        </w:rPr>
      </w:pPr>
      <w:r w:rsidRPr="00CD4740">
        <w:rPr>
          <w:sz w:val="28"/>
          <w:szCs w:val="28"/>
        </w:rPr>
        <w:t xml:space="preserve">(Основание: </w:t>
      </w:r>
      <w:hyperlink r:id="rId169" w:history="1">
        <w:r w:rsidRPr="00CD4740">
          <w:rPr>
            <w:rStyle w:val="ae"/>
            <w:color w:val="auto"/>
            <w:sz w:val="28"/>
            <w:szCs w:val="28"/>
            <w:u w:val="none"/>
          </w:rPr>
          <w:t>ст. ст. 11</w:t>
        </w:r>
      </w:hyperlink>
      <w:r w:rsidRPr="00CD4740">
        <w:rPr>
          <w:sz w:val="28"/>
          <w:szCs w:val="28"/>
        </w:rPr>
        <w:t xml:space="preserve">, </w:t>
      </w:r>
      <w:hyperlink r:id="rId170" w:history="1">
        <w:r w:rsidRPr="00CD4740">
          <w:rPr>
            <w:rStyle w:val="ae"/>
            <w:color w:val="auto"/>
            <w:sz w:val="28"/>
            <w:szCs w:val="28"/>
            <w:u w:val="none"/>
          </w:rPr>
          <w:t>17.1</w:t>
        </w:r>
      </w:hyperlink>
      <w:r w:rsidRPr="00CD4740">
        <w:rPr>
          <w:sz w:val="28"/>
          <w:szCs w:val="28"/>
        </w:rPr>
        <w:t xml:space="preserve"> Федерального закона от 29.07.1998 № 135-ФЗ </w:t>
      </w:r>
      <w:r w:rsidR="00D04058">
        <w:rPr>
          <w:sz w:val="28"/>
          <w:szCs w:val="28"/>
        </w:rPr>
        <w:t>«</w:t>
      </w:r>
      <w:r w:rsidRPr="00CD4740">
        <w:rPr>
          <w:sz w:val="28"/>
          <w:szCs w:val="28"/>
        </w:rPr>
        <w:t>Об оценочной деятельности в Российской Федерации</w:t>
      </w:r>
      <w:r w:rsidR="00D04058">
        <w:rPr>
          <w:sz w:val="28"/>
          <w:szCs w:val="28"/>
        </w:rPr>
        <w:t>»</w:t>
      </w:r>
      <w:r w:rsidRPr="00CD4740">
        <w:rPr>
          <w:sz w:val="28"/>
          <w:szCs w:val="28"/>
        </w:rPr>
        <w:t xml:space="preserve">, </w:t>
      </w:r>
      <w:hyperlink r:id="rId171" w:history="1">
        <w:r w:rsidRPr="00CD4740">
          <w:rPr>
            <w:rStyle w:val="ae"/>
            <w:color w:val="auto"/>
            <w:sz w:val="28"/>
            <w:szCs w:val="28"/>
            <w:u w:val="none"/>
          </w:rPr>
          <w:t>п. п. 25</w:t>
        </w:r>
      </w:hyperlink>
      <w:r w:rsidRPr="00CD4740">
        <w:rPr>
          <w:sz w:val="28"/>
          <w:szCs w:val="28"/>
        </w:rPr>
        <w:t xml:space="preserve">, </w:t>
      </w:r>
      <w:hyperlink r:id="rId172" w:history="1">
        <w:r w:rsidRPr="00CD4740">
          <w:rPr>
            <w:rStyle w:val="ae"/>
            <w:color w:val="auto"/>
            <w:sz w:val="28"/>
            <w:szCs w:val="28"/>
            <w:u w:val="none"/>
          </w:rPr>
          <w:t>31</w:t>
        </w:r>
      </w:hyperlink>
      <w:r w:rsidRPr="00CD4740">
        <w:rPr>
          <w:sz w:val="28"/>
          <w:szCs w:val="28"/>
        </w:rPr>
        <w:t xml:space="preserve"> Инструкции №  157н)</w:t>
      </w:r>
    </w:p>
    <w:p w:rsidR="00585FF8" w:rsidRPr="00CD4740" w:rsidRDefault="00585FF8" w:rsidP="00585FF8">
      <w:pPr>
        <w:ind w:firstLine="709"/>
        <w:jc w:val="both"/>
        <w:rPr>
          <w:sz w:val="28"/>
          <w:szCs w:val="28"/>
        </w:rPr>
      </w:pPr>
      <w:r w:rsidRPr="00CD4740">
        <w:rPr>
          <w:sz w:val="28"/>
          <w:szCs w:val="28"/>
        </w:rPr>
        <w:t xml:space="preserve">В случае частичной ликвидации (разукомплектации) объекта основного средства при условии, что стоимость ликвидируемых (разукомплектованных) частей не была выделена в документах поставщика, стоимость таких частей </w:t>
      </w:r>
      <w:r w:rsidRPr="00CD4740">
        <w:rPr>
          <w:sz w:val="28"/>
          <w:szCs w:val="28"/>
        </w:rPr>
        <w:lastRenderedPageBreak/>
        <w:t>определяется пропорционально следующему показателю (в порядке убывания важности):</w:t>
      </w:r>
    </w:p>
    <w:p w:rsidR="00585FF8" w:rsidRPr="00CD4740" w:rsidRDefault="00585FF8" w:rsidP="00585FF8">
      <w:pPr>
        <w:ind w:firstLine="709"/>
        <w:jc w:val="both"/>
        <w:rPr>
          <w:sz w:val="28"/>
          <w:szCs w:val="28"/>
        </w:rPr>
      </w:pPr>
      <w:r w:rsidRPr="00CD4740">
        <w:rPr>
          <w:sz w:val="28"/>
          <w:szCs w:val="28"/>
        </w:rPr>
        <w:t>- площади;</w:t>
      </w:r>
    </w:p>
    <w:p w:rsidR="00585FF8" w:rsidRPr="00CD4740" w:rsidRDefault="00585FF8" w:rsidP="00585FF8">
      <w:pPr>
        <w:ind w:firstLine="709"/>
        <w:jc w:val="both"/>
        <w:rPr>
          <w:sz w:val="28"/>
          <w:szCs w:val="28"/>
        </w:rPr>
      </w:pPr>
      <w:r w:rsidRPr="00CD4740">
        <w:rPr>
          <w:sz w:val="28"/>
          <w:szCs w:val="28"/>
        </w:rPr>
        <w:t>- объему;</w:t>
      </w:r>
    </w:p>
    <w:p w:rsidR="00585FF8" w:rsidRPr="00CD4740" w:rsidRDefault="00585FF8" w:rsidP="00585FF8">
      <w:pPr>
        <w:ind w:firstLine="709"/>
        <w:jc w:val="both"/>
        <w:rPr>
          <w:sz w:val="28"/>
          <w:szCs w:val="28"/>
        </w:rPr>
      </w:pPr>
      <w:r w:rsidRPr="00CD4740">
        <w:rPr>
          <w:sz w:val="28"/>
          <w:szCs w:val="28"/>
        </w:rPr>
        <w:t>- весу;</w:t>
      </w:r>
    </w:p>
    <w:p w:rsidR="00585FF8" w:rsidRPr="00CD4740" w:rsidRDefault="00585FF8" w:rsidP="00585FF8">
      <w:pPr>
        <w:ind w:firstLine="709"/>
        <w:jc w:val="both"/>
        <w:rPr>
          <w:sz w:val="28"/>
          <w:szCs w:val="28"/>
        </w:rPr>
      </w:pPr>
      <w:r w:rsidRPr="00CD4740">
        <w:rPr>
          <w:sz w:val="28"/>
          <w:szCs w:val="28"/>
        </w:rPr>
        <w:t>- иному показателю, установленному комиссией по поступлению и выбытию активов.</w:t>
      </w:r>
    </w:p>
    <w:p w:rsidR="00585FF8" w:rsidRPr="00CD4740" w:rsidRDefault="00585FF8" w:rsidP="00585FF8">
      <w:pPr>
        <w:jc w:val="both"/>
        <w:rPr>
          <w:sz w:val="28"/>
          <w:szCs w:val="28"/>
        </w:rPr>
      </w:pPr>
      <w:r w:rsidRPr="00CD4740">
        <w:rPr>
          <w:sz w:val="28"/>
          <w:szCs w:val="28"/>
        </w:rPr>
        <w:t xml:space="preserve">(Основание: </w:t>
      </w:r>
      <w:hyperlink r:id="rId173" w:history="1">
        <w:r w:rsidRPr="00CD4740">
          <w:rPr>
            <w:rStyle w:val="ae"/>
            <w:color w:val="auto"/>
            <w:sz w:val="28"/>
            <w:szCs w:val="28"/>
            <w:u w:val="none"/>
          </w:rPr>
          <w:t>п. 6</w:t>
        </w:r>
      </w:hyperlink>
      <w:r w:rsidRPr="00CD4740">
        <w:rPr>
          <w:sz w:val="28"/>
          <w:szCs w:val="28"/>
        </w:rPr>
        <w:t xml:space="preserve"> Инструкции № 157н)</w:t>
      </w:r>
    </w:p>
    <w:p w:rsidR="00585FF8" w:rsidRPr="00CD4740" w:rsidRDefault="00585FF8" w:rsidP="00585FF8">
      <w:pPr>
        <w:ind w:firstLine="709"/>
        <w:jc w:val="both"/>
        <w:rPr>
          <w:sz w:val="28"/>
          <w:szCs w:val="28"/>
        </w:rPr>
      </w:pPr>
      <w:bookmarkStart w:id="36" w:name="P252"/>
      <w:bookmarkEnd w:id="36"/>
      <w:r w:rsidRPr="00CD4740">
        <w:rPr>
          <w:sz w:val="28"/>
          <w:szCs w:val="28"/>
        </w:rPr>
        <w:t>3.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585FF8" w:rsidRPr="00CD4740" w:rsidRDefault="00585FF8" w:rsidP="00585FF8">
      <w:pPr>
        <w:ind w:firstLine="709"/>
        <w:jc w:val="both"/>
        <w:rPr>
          <w:sz w:val="28"/>
          <w:szCs w:val="28"/>
        </w:rPr>
      </w:pPr>
      <w:r w:rsidRPr="00CD4740">
        <w:rPr>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585FF8" w:rsidRPr="00CD4740" w:rsidRDefault="00585FF8" w:rsidP="00585FF8">
      <w:pPr>
        <w:jc w:val="both"/>
        <w:rPr>
          <w:sz w:val="28"/>
          <w:szCs w:val="28"/>
        </w:rPr>
      </w:pPr>
      <w:r w:rsidRPr="00CD4740">
        <w:rPr>
          <w:sz w:val="28"/>
          <w:szCs w:val="28"/>
        </w:rPr>
        <w:t xml:space="preserve">(Основание: </w:t>
      </w:r>
      <w:hyperlink r:id="rId174" w:history="1">
        <w:r w:rsidRPr="00CD4740">
          <w:rPr>
            <w:rStyle w:val="ae"/>
            <w:color w:val="auto"/>
            <w:sz w:val="28"/>
            <w:szCs w:val="28"/>
            <w:u w:val="none"/>
          </w:rPr>
          <w:t>п. п. 100</w:t>
        </w:r>
      </w:hyperlink>
      <w:r w:rsidRPr="00CD4740">
        <w:rPr>
          <w:sz w:val="28"/>
          <w:szCs w:val="28"/>
        </w:rPr>
        <w:t xml:space="preserve">, </w:t>
      </w:r>
      <w:hyperlink r:id="rId175" w:history="1">
        <w:r w:rsidRPr="00CD4740">
          <w:rPr>
            <w:rStyle w:val="ae"/>
            <w:color w:val="auto"/>
            <w:sz w:val="28"/>
            <w:szCs w:val="28"/>
            <w:u w:val="none"/>
          </w:rPr>
          <w:t>102</w:t>
        </w:r>
      </w:hyperlink>
      <w:r w:rsidRPr="00CD4740">
        <w:rPr>
          <w:sz w:val="28"/>
          <w:szCs w:val="28"/>
        </w:rPr>
        <w:t xml:space="preserve"> Инструкции № 157н)</w:t>
      </w:r>
    </w:p>
    <w:p w:rsidR="00585FF8" w:rsidRPr="00CD4740" w:rsidRDefault="00585FF8" w:rsidP="00585FF8">
      <w:pPr>
        <w:ind w:firstLine="709"/>
        <w:jc w:val="both"/>
        <w:rPr>
          <w:sz w:val="28"/>
          <w:szCs w:val="28"/>
        </w:rPr>
      </w:pPr>
      <w:r w:rsidRPr="00CD4740">
        <w:rPr>
          <w:sz w:val="28"/>
          <w:szCs w:val="28"/>
        </w:rPr>
        <w:t xml:space="preserve">Нормы расхода ГСМ разрабатываются учреждением самостоятельно на основе Методических </w:t>
      </w:r>
      <w:hyperlink r:id="rId176" w:history="1">
        <w:r w:rsidRPr="00CD4740">
          <w:rPr>
            <w:rStyle w:val="ae"/>
            <w:color w:val="auto"/>
            <w:sz w:val="28"/>
            <w:szCs w:val="28"/>
            <w:u w:val="none"/>
          </w:rPr>
          <w:t>рекомендаций</w:t>
        </w:r>
      </w:hyperlink>
      <w:r w:rsidRPr="00CD4740">
        <w:rPr>
          <w:sz w:val="28"/>
          <w:szCs w:val="28"/>
        </w:rPr>
        <w:t xml:space="preserve"> </w:t>
      </w:r>
      <w:r w:rsidR="00167DFF">
        <w:rPr>
          <w:sz w:val="28"/>
          <w:szCs w:val="28"/>
        </w:rPr>
        <w:t>«</w:t>
      </w:r>
      <w:r w:rsidRPr="00CD4740">
        <w:rPr>
          <w:sz w:val="28"/>
          <w:szCs w:val="28"/>
        </w:rPr>
        <w:t>Нормы расхода топлив и смазочных материалов на автомобильном транспорте</w:t>
      </w:r>
      <w:r w:rsidR="00167DFF">
        <w:rPr>
          <w:sz w:val="28"/>
          <w:szCs w:val="28"/>
        </w:rPr>
        <w:t>»</w:t>
      </w:r>
      <w:r w:rsidRPr="00CD4740">
        <w:rPr>
          <w:sz w:val="28"/>
          <w:szCs w:val="28"/>
        </w:rPr>
        <w:t xml:space="preserve">, введенных в действие Распоряжением Минтранса России от 14.03.2008 </w:t>
      </w:r>
      <w:r w:rsidR="00167DFF">
        <w:rPr>
          <w:sz w:val="28"/>
          <w:szCs w:val="28"/>
        </w:rPr>
        <w:t>№</w:t>
      </w:r>
      <w:r w:rsidRPr="00CD4740">
        <w:rPr>
          <w:sz w:val="28"/>
          <w:szCs w:val="28"/>
        </w:rPr>
        <w:t xml:space="preserve"> АМ-23р. Данные нормы утверждаются отдельным распоряжением.</w:t>
      </w:r>
    </w:p>
    <w:p w:rsidR="00585FF8" w:rsidRPr="00CD4740" w:rsidRDefault="00585FF8" w:rsidP="00585FF8">
      <w:pPr>
        <w:ind w:firstLine="709"/>
        <w:jc w:val="both"/>
        <w:rPr>
          <w:sz w:val="28"/>
          <w:szCs w:val="28"/>
        </w:rPr>
      </w:pPr>
      <w:r w:rsidRPr="00CD4740">
        <w:rPr>
          <w:sz w:val="28"/>
          <w:szCs w:val="28"/>
        </w:rPr>
        <w:t xml:space="preserve">Период применения зимней надбавки к нормам расхода ГСМ и ее величина устанавливаются ежегодно распоряжением Администрации </w:t>
      </w:r>
      <w:r w:rsidR="00F22100">
        <w:rPr>
          <w:sz w:val="28"/>
          <w:szCs w:val="28"/>
        </w:rPr>
        <w:t>Недвиговского</w:t>
      </w:r>
      <w:r w:rsidR="00B85A35" w:rsidRPr="00CD4740">
        <w:rPr>
          <w:sz w:val="28"/>
          <w:szCs w:val="28"/>
        </w:rPr>
        <w:t xml:space="preserve"> сельского поселения</w:t>
      </w:r>
      <w:r w:rsidRPr="00CD4740">
        <w:rPr>
          <w:sz w:val="28"/>
          <w:szCs w:val="28"/>
        </w:rPr>
        <w:t>.</w:t>
      </w:r>
    </w:p>
    <w:p w:rsidR="00585FF8" w:rsidRPr="00CD4740" w:rsidRDefault="00585FF8" w:rsidP="00585FF8">
      <w:pPr>
        <w:jc w:val="both"/>
        <w:rPr>
          <w:sz w:val="28"/>
          <w:szCs w:val="28"/>
        </w:rPr>
      </w:pPr>
      <w:r w:rsidRPr="00CD4740">
        <w:rPr>
          <w:sz w:val="28"/>
          <w:szCs w:val="28"/>
        </w:rPr>
        <w:t xml:space="preserve">(Основание: Методические </w:t>
      </w:r>
      <w:hyperlink r:id="rId177" w:history="1">
        <w:r w:rsidRPr="00CD4740">
          <w:rPr>
            <w:rStyle w:val="ae"/>
            <w:color w:val="auto"/>
            <w:sz w:val="28"/>
            <w:szCs w:val="28"/>
            <w:u w:val="none"/>
          </w:rPr>
          <w:t>рекомендации</w:t>
        </w:r>
      </w:hyperlink>
      <w:r w:rsidRPr="00CD4740">
        <w:rPr>
          <w:sz w:val="28"/>
          <w:szCs w:val="28"/>
        </w:rPr>
        <w:t xml:space="preserve"> </w:t>
      </w:r>
      <w:r w:rsidR="00167DFF">
        <w:rPr>
          <w:sz w:val="28"/>
          <w:szCs w:val="28"/>
        </w:rPr>
        <w:t>«</w:t>
      </w:r>
      <w:r w:rsidRPr="00CD4740">
        <w:rPr>
          <w:sz w:val="28"/>
          <w:szCs w:val="28"/>
        </w:rPr>
        <w:t>Нормы расхода топлив и смазочных материалов на автомобильном транспорте</w:t>
      </w:r>
      <w:r w:rsidR="00167DFF">
        <w:rPr>
          <w:sz w:val="28"/>
          <w:szCs w:val="28"/>
        </w:rPr>
        <w:t>»</w:t>
      </w:r>
      <w:r w:rsidRPr="00CD4740">
        <w:rPr>
          <w:sz w:val="28"/>
          <w:szCs w:val="28"/>
        </w:rPr>
        <w:t>, утвержденные Распоряжением Минтранса России от 14.03.2008 № АМ-23р)</w:t>
      </w:r>
    </w:p>
    <w:p w:rsidR="00585FF8" w:rsidRPr="00CD4740" w:rsidRDefault="00585FF8" w:rsidP="00585FF8">
      <w:pPr>
        <w:ind w:firstLine="709"/>
        <w:jc w:val="both"/>
        <w:rPr>
          <w:sz w:val="28"/>
          <w:szCs w:val="28"/>
        </w:rPr>
      </w:pPr>
      <w:r w:rsidRPr="00CD4740">
        <w:rPr>
          <w:sz w:val="28"/>
          <w:szCs w:val="28"/>
        </w:rPr>
        <w:t xml:space="preserve">Списание на затраты расходов по ГСМ осуществляется по фактическому расходу на основании путевых листов, но не выше норм, установленных распоряжением Администрации </w:t>
      </w:r>
      <w:r w:rsidR="00F22100">
        <w:rPr>
          <w:sz w:val="28"/>
          <w:szCs w:val="28"/>
        </w:rPr>
        <w:t>Недвиговского</w:t>
      </w:r>
      <w:r w:rsidR="00B85A35" w:rsidRPr="00CD4740">
        <w:rPr>
          <w:sz w:val="28"/>
          <w:szCs w:val="28"/>
        </w:rPr>
        <w:t xml:space="preserve"> сельского поселения</w:t>
      </w:r>
      <w:r w:rsidRPr="00CD4740">
        <w:rPr>
          <w:sz w:val="28"/>
          <w:szCs w:val="28"/>
        </w:rPr>
        <w:t>.</w:t>
      </w:r>
    </w:p>
    <w:p w:rsidR="00585FF8" w:rsidRPr="00CD4740" w:rsidRDefault="00585FF8" w:rsidP="00585FF8">
      <w:pPr>
        <w:ind w:firstLine="709"/>
        <w:jc w:val="both"/>
        <w:rPr>
          <w:sz w:val="28"/>
          <w:szCs w:val="28"/>
        </w:rPr>
      </w:pPr>
      <w:r w:rsidRPr="00CD4740">
        <w:rPr>
          <w:sz w:val="28"/>
          <w:szCs w:val="28"/>
        </w:rPr>
        <w:t xml:space="preserve">Списание материальных запасов производится по средней фактической стоимости (Основание: </w:t>
      </w:r>
      <w:hyperlink r:id="rId178" w:history="1">
        <w:r w:rsidRPr="00CD4740">
          <w:rPr>
            <w:rStyle w:val="ae"/>
            <w:color w:val="auto"/>
            <w:sz w:val="28"/>
            <w:szCs w:val="28"/>
            <w:u w:val="none"/>
          </w:rPr>
          <w:t>п. 108</w:t>
        </w:r>
      </w:hyperlink>
      <w:r w:rsidRPr="00CD4740">
        <w:rPr>
          <w:sz w:val="28"/>
          <w:szCs w:val="28"/>
        </w:rPr>
        <w:t xml:space="preserve"> Инструкции № 157н)</w:t>
      </w:r>
    </w:p>
    <w:p w:rsidR="00585FF8" w:rsidRPr="00CD4740" w:rsidRDefault="00585FF8" w:rsidP="00585FF8">
      <w:pPr>
        <w:ind w:firstLine="709"/>
        <w:jc w:val="both"/>
        <w:rPr>
          <w:sz w:val="28"/>
          <w:szCs w:val="28"/>
        </w:rPr>
      </w:pPr>
      <w:r w:rsidRPr="00CD4740">
        <w:rPr>
          <w:sz w:val="28"/>
          <w:szCs w:val="28"/>
        </w:rPr>
        <w:t>4.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585FF8" w:rsidRPr="00CD4740" w:rsidRDefault="00585FF8" w:rsidP="00585FF8">
      <w:pPr>
        <w:ind w:firstLine="709"/>
        <w:jc w:val="both"/>
        <w:rPr>
          <w:sz w:val="28"/>
          <w:szCs w:val="28"/>
        </w:rPr>
      </w:pPr>
      <w:r w:rsidRPr="00CD4740">
        <w:rPr>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585FF8" w:rsidRPr="00CD4740" w:rsidRDefault="00585FF8" w:rsidP="00585FF8">
      <w:pPr>
        <w:ind w:firstLine="709"/>
        <w:jc w:val="both"/>
        <w:rPr>
          <w:sz w:val="28"/>
          <w:szCs w:val="28"/>
        </w:rPr>
      </w:pPr>
      <w:r w:rsidRPr="00CD4740">
        <w:rPr>
          <w:sz w:val="28"/>
          <w:szCs w:val="28"/>
        </w:rPr>
        <w:t xml:space="preserve"> 5. Для целей бухгалтерского учета устанавливается следующий порядок отражения обязательств:</w:t>
      </w:r>
    </w:p>
    <w:p w:rsidR="00585FF8" w:rsidRPr="00CD4740" w:rsidRDefault="00585FF8" w:rsidP="00585FF8">
      <w:pPr>
        <w:ind w:firstLine="709"/>
        <w:jc w:val="both"/>
        <w:rPr>
          <w:sz w:val="28"/>
          <w:szCs w:val="28"/>
        </w:rPr>
      </w:pPr>
      <w:r w:rsidRPr="00CD4740">
        <w:rPr>
          <w:sz w:val="28"/>
          <w:szCs w:val="28"/>
        </w:rPr>
        <w:t xml:space="preserve">- принятые обязательства по заработной плате перед работниками учреждения отражаются в бухгалтерском учете не позднее дня </w:t>
      </w:r>
      <w:r w:rsidR="00D07F68">
        <w:rPr>
          <w:sz w:val="28"/>
          <w:szCs w:val="28"/>
        </w:rPr>
        <w:t xml:space="preserve">расчета суммы за фактически отработанное время за первую половину месяца и не позднее последнего дня месяца, за который производится начисление </w:t>
      </w:r>
      <w:r w:rsidRPr="00CD4740">
        <w:rPr>
          <w:sz w:val="28"/>
          <w:szCs w:val="28"/>
        </w:rPr>
        <w:t xml:space="preserve">на основании Расчетной ведомости </w:t>
      </w:r>
      <w:hyperlink r:id="rId179" w:history="1">
        <w:r w:rsidRPr="00CD4740">
          <w:rPr>
            <w:rStyle w:val="ae"/>
            <w:color w:val="auto"/>
            <w:sz w:val="28"/>
            <w:szCs w:val="28"/>
            <w:u w:val="none"/>
          </w:rPr>
          <w:t>(ф. 0504402)</w:t>
        </w:r>
      </w:hyperlink>
      <w:r w:rsidRPr="00CD4740">
        <w:rPr>
          <w:sz w:val="28"/>
          <w:szCs w:val="28"/>
        </w:rPr>
        <w:t>;</w:t>
      </w:r>
    </w:p>
    <w:p w:rsidR="00585FF8" w:rsidRPr="00CD4740" w:rsidRDefault="00585FF8" w:rsidP="00585FF8">
      <w:pPr>
        <w:ind w:firstLine="709"/>
        <w:jc w:val="both"/>
        <w:rPr>
          <w:sz w:val="28"/>
          <w:szCs w:val="28"/>
        </w:rPr>
      </w:pPr>
      <w:r w:rsidRPr="00CD4740">
        <w:rPr>
          <w:sz w:val="28"/>
          <w:szCs w:val="28"/>
        </w:rPr>
        <w:lastRenderedPageBreak/>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585FF8" w:rsidRPr="00CD4740" w:rsidRDefault="00585FF8" w:rsidP="00585FF8">
      <w:pPr>
        <w:ind w:firstLine="709"/>
        <w:jc w:val="both"/>
        <w:rPr>
          <w:sz w:val="28"/>
          <w:szCs w:val="28"/>
        </w:rPr>
      </w:pPr>
      <w:r w:rsidRPr="00CD4740">
        <w:rPr>
          <w:sz w:val="28"/>
          <w:szCs w:val="28"/>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отчета о расходах подотчетного лица;</w:t>
      </w:r>
    </w:p>
    <w:p w:rsidR="00585FF8" w:rsidRPr="00CD4740" w:rsidRDefault="00585FF8" w:rsidP="00585FF8">
      <w:pPr>
        <w:ind w:firstLine="709"/>
        <w:jc w:val="both"/>
        <w:rPr>
          <w:sz w:val="28"/>
          <w:szCs w:val="28"/>
        </w:rPr>
      </w:pPr>
      <w:r w:rsidRPr="00CD4740">
        <w:rPr>
          <w:sz w:val="28"/>
          <w:szCs w:val="28"/>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585FF8" w:rsidRPr="00CD4740" w:rsidRDefault="00585FF8" w:rsidP="00585FF8">
      <w:pPr>
        <w:ind w:firstLine="709"/>
        <w:jc w:val="both"/>
        <w:rPr>
          <w:sz w:val="28"/>
          <w:szCs w:val="28"/>
        </w:rPr>
      </w:pPr>
      <w:r w:rsidRPr="00CD4740">
        <w:rPr>
          <w:sz w:val="28"/>
          <w:szCs w:val="28"/>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585FF8" w:rsidRPr="00CD4740" w:rsidRDefault="00585FF8" w:rsidP="00585FF8">
      <w:pPr>
        <w:ind w:firstLine="709"/>
        <w:jc w:val="both"/>
        <w:rPr>
          <w:sz w:val="28"/>
          <w:szCs w:val="28"/>
        </w:rPr>
      </w:pPr>
      <w:r w:rsidRPr="00CD4740">
        <w:rPr>
          <w:sz w:val="28"/>
          <w:szCs w:val="28"/>
        </w:rPr>
        <w:t>- принятые обязательства по кредиторской задолженности по контрактам (договорам), заключенным в прошлые годы и неисполненным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585FF8" w:rsidRPr="00CD4740" w:rsidRDefault="00585FF8" w:rsidP="00585FF8">
      <w:pPr>
        <w:ind w:firstLine="709"/>
        <w:jc w:val="both"/>
        <w:rPr>
          <w:sz w:val="28"/>
          <w:szCs w:val="28"/>
        </w:rPr>
      </w:pPr>
      <w:r w:rsidRPr="00CD4740">
        <w:rPr>
          <w:sz w:val="28"/>
          <w:szCs w:val="28"/>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585FF8" w:rsidRPr="00CD4740" w:rsidRDefault="00585FF8" w:rsidP="00585FF8">
      <w:pPr>
        <w:jc w:val="both"/>
        <w:rPr>
          <w:sz w:val="28"/>
          <w:szCs w:val="28"/>
        </w:rPr>
      </w:pPr>
      <w:r w:rsidRPr="00CD4740">
        <w:rPr>
          <w:sz w:val="28"/>
          <w:szCs w:val="28"/>
        </w:rPr>
        <w:t xml:space="preserve">(Основание: </w:t>
      </w:r>
      <w:hyperlink r:id="rId180" w:history="1">
        <w:r w:rsidRPr="00CD4740">
          <w:rPr>
            <w:rStyle w:val="ae"/>
            <w:color w:val="auto"/>
            <w:sz w:val="28"/>
            <w:szCs w:val="28"/>
            <w:u w:val="none"/>
          </w:rPr>
          <w:t>п. п. 308</w:t>
        </w:r>
      </w:hyperlink>
      <w:r w:rsidRPr="00CD4740">
        <w:rPr>
          <w:sz w:val="28"/>
          <w:szCs w:val="28"/>
        </w:rPr>
        <w:t xml:space="preserve">, </w:t>
      </w:r>
      <w:hyperlink r:id="rId181" w:history="1">
        <w:r w:rsidRPr="00CD4740">
          <w:rPr>
            <w:rStyle w:val="ae"/>
            <w:color w:val="auto"/>
            <w:sz w:val="28"/>
            <w:szCs w:val="28"/>
            <w:u w:val="none"/>
          </w:rPr>
          <w:t>318</w:t>
        </w:r>
      </w:hyperlink>
      <w:r w:rsidRPr="00CD4740">
        <w:rPr>
          <w:sz w:val="28"/>
          <w:szCs w:val="28"/>
        </w:rPr>
        <w:t xml:space="preserve"> Инструкции № 157н)</w:t>
      </w:r>
    </w:p>
    <w:p w:rsidR="00247FA4" w:rsidRPr="00CD4740" w:rsidRDefault="00247FA4" w:rsidP="00043C6C">
      <w:pPr>
        <w:autoSpaceDE w:val="0"/>
        <w:autoSpaceDN w:val="0"/>
        <w:adjustRightInd w:val="0"/>
        <w:jc w:val="both"/>
      </w:pPr>
    </w:p>
    <w:p w:rsidR="00B53C57" w:rsidRPr="00CD4740" w:rsidRDefault="00B53C57" w:rsidP="00043C6C">
      <w:pPr>
        <w:autoSpaceDE w:val="0"/>
        <w:autoSpaceDN w:val="0"/>
        <w:adjustRightInd w:val="0"/>
        <w:jc w:val="both"/>
      </w:pPr>
    </w:p>
    <w:p w:rsidR="00B53C57" w:rsidRPr="00CD4740" w:rsidRDefault="00B53C57" w:rsidP="00043C6C">
      <w:pPr>
        <w:autoSpaceDE w:val="0"/>
        <w:autoSpaceDN w:val="0"/>
        <w:adjustRightInd w:val="0"/>
        <w:jc w:val="both"/>
      </w:pPr>
    </w:p>
    <w:p w:rsidR="00B53C57" w:rsidRPr="00CD4740" w:rsidRDefault="00B53C57" w:rsidP="00043C6C">
      <w:pPr>
        <w:autoSpaceDE w:val="0"/>
        <w:autoSpaceDN w:val="0"/>
        <w:adjustRightInd w:val="0"/>
        <w:jc w:val="both"/>
      </w:pPr>
    </w:p>
    <w:p w:rsidR="00B53C57" w:rsidRDefault="00B53C57" w:rsidP="00043C6C">
      <w:pPr>
        <w:autoSpaceDE w:val="0"/>
        <w:autoSpaceDN w:val="0"/>
        <w:adjustRightInd w:val="0"/>
        <w:jc w:val="both"/>
      </w:pPr>
    </w:p>
    <w:p w:rsidR="00B61204" w:rsidRPr="000D56D4" w:rsidRDefault="00B61204" w:rsidP="00043C6C">
      <w:pPr>
        <w:autoSpaceDE w:val="0"/>
        <w:autoSpaceDN w:val="0"/>
        <w:adjustRightInd w:val="0"/>
        <w:jc w:val="both"/>
      </w:pPr>
    </w:p>
    <w:p w:rsidR="00B53C57" w:rsidRPr="000D56D4" w:rsidRDefault="00B53C57" w:rsidP="00043C6C">
      <w:pPr>
        <w:autoSpaceDE w:val="0"/>
        <w:autoSpaceDN w:val="0"/>
        <w:adjustRightInd w:val="0"/>
        <w:jc w:val="both"/>
      </w:pPr>
    </w:p>
    <w:p w:rsidR="00B53C57" w:rsidRPr="000D56D4" w:rsidRDefault="00B53C57" w:rsidP="00043C6C">
      <w:pPr>
        <w:autoSpaceDE w:val="0"/>
        <w:autoSpaceDN w:val="0"/>
        <w:adjustRightInd w:val="0"/>
        <w:jc w:val="both"/>
      </w:pPr>
    </w:p>
    <w:p w:rsidR="00B53C57" w:rsidRPr="000D56D4" w:rsidRDefault="00B53C57" w:rsidP="00043C6C">
      <w:pPr>
        <w:autoSpaceDE w:val="0"/>
        <w:autoSpaceDN w:val="0"/>
        <w:adjustRightInd w:val="0"/>
        <w:jc w:val="both"/>
      </w:pPr>
    </w:p>
    <w:p w:rsidR="00985EC0" w:rsidRPr="000D56D4" w:rsidRDefault="00985EC0" w:rsidP="00043C6C">
      <w:pPr>
        <w:autoSpaceDE w:val="0"/>
        <w:autoSpaceDN w:val="0"/>
        <w:adjustRightInd w:val="0"/>
        <w:jc w:val="both"/>
      </w:pPr>
    </w:p>
    <w:p w:rsidR="00985EC0" w:rsidRPr="000D56D4" w:rsidRDefault="00985EC0" w:rsidP="00043C6C">
      <w:pPr>
        <w:autoSpaceDE w:val="0"/>
        <w:autoSpaceDN w:val="0"/>
        <w:adjustRightInd w:val="0"/>
        <w:jc w:val="both"/>
      </w:pPr>
    </w:p>
    <w:p w:rsidR="00985EC0" w:rsidRDefault="00985EC0" w:rsidP="00043C6C">
      <w:pPr>
        <w:autoSpaceDE w:val="0"/>
        <w:autoSpaceDN w:val="0"/>
        <w:adjustRightInd w:val="0"/>
        <w:jc w:val="both"/>
      </w:pPr>
    </w:p>
    <w:p w:rsidR="00CD4740" w:rsidRDefault="00CD4740" w:rsidP="00043C6C">
      <w:pPr>
        <w:autoSpaceDE w:val="0"/>
        <w:autoSpaceDN w:val="0"/>
        <w:adjustRightInd w:val="0"/>
        <w:jc w:val="both"/>
      </w:pPr>
    </w:p>
    <w:p w:rsidR="00CD4740" w:rsidRDefault="00CD4740" w:rsidP="00043C6C">
      <w:pPr>
        <w:autoSpaceDE w:val="0"/>
        <w:autoSpaceDN w:val="0"/>
        <w:adjustRightInd w:val="0"/>
        <w:jc w:val="both"/>
      </w:pPr>
    </w:p>
    <w:p w:rsidR="00CD4740" w:rsidRDefault="00CD4740" w:rsidP="00043C6C">
      <w:pPr>
        <w:autoSpaceDE w:val="0"/>
        <w:autoSpaceDN w:val="0"/>
        <w:adjustRightInd w:val="0"/>
        <w:jc w:val="both"/>
      </w:pPr>
    </w:p>
    <w:p w:rsidR="00CD4740" w:rsidRDefault="00CD4740" w:rsidP="00043C6C">
      <w:pPr>
        <w:autoSpaceDE w:val="0"/>
        <w:autoSpaceDN w:val="0"/>
        <w:adjustRightInd w:val="0"/>
        <w:jc w:val="both"/>
      </w:pPr>
    </w:p>
    <w:p w:rsidR="00CD4740" w:rsidRDefault="00CD4740" w:rsidP="00043C6C">
      <w:pPr>
        <w:autoSpaceDE w:val="0"/>
        <w:autoSpaceDN w:val="0"/>
        <w:adjustRightInd w:val="0"/>
        <w:jc w:val="both"/>
      </w:pPr>
    </w:p>
    <w:p w:rsidR="00CD4740" w:rsidRDefault="00CD4740" w:rsidP="00043C6C">
      <w:pPr>
        <w:autoSpaceDE w:val="0"/>
        <w:autoSpaceDN w:val="0"/>
        <w:adjustRightInd w:val="0"/>
        <w:jc w:val="both"/>
      </w:pPr>
    </w:p>
    <w:p w:rsidR="00B85234" w:rsidRPr="000D56D4" w:rsidRDefault="00B85234" w:rsidP="00043C6C">
      <w:pPr>
        <w:autoSpaceDE w:val="0"/>
        <w:autoSpaceDN w:val="0"/>
        <w:adjustRightInd w:val="0"/>
        <w:jc w:val="both"/>
      </w:pPr>
    </w:p>
    <w:p w:rsidR="00985EC0" w:rsidRPr="000D56D4" w:rsidRDefault="00985EC0" w:rsidP="00043C6C">
      <w:pPr>
        <w:autoSpaceDE w:val="0"/>
        <w:autoSpaceDN w:val="0"/>
        <w:adjustRightInd w:val="0"/>
        <w:jc w:val="both"/>
      </w:pPr>
    </w:p>
    <w:p w:rsidR="00985EC0" w:rsidRPr="000D56D4" w:rsidRDefault="00985EC0" w:rsidP="00043C6C">
      <w:pPr>
        <w:autoSpaceDE w:val="0"/>
        <w:autoSpaceDN w:val="0"/>
        <w:adjustRightInd w:val="0"/>
        <w:jc w:val="both"/>
      </w:pPr>
    </w:p>
    <w:p w:rsidR="00985EC0" w:rsidRPr="000D56D4" w:rsidRDefault="00985EC0" w:rsidP="00043C6C">
      <w:pPr>
        <w:autoSpaceDE w:val="0"/>
        <w:autoSpaceDN w:val="0"/>
        <w:adjustRightInd w:val="0"/>
        <w:jc w:val="both"/>
      </w:pPr>
    </w:p>
    <w:p w:rsidR="00167DFF" w:rsidRPr="000D56D4" w:rsidRDefault="00167DFF" w:rsidP="00167DFF">
      <w:pPr>
        <w:ind w:firstLine="6096"/>
        <w:jc w:val="center"/>
      </w:pPr>
      <w:r w:rsidRPr="000D56D4">
        <w:lastRenderedPageBreak/>
        <w:t xml:space="preserve">Приложение </w:t>
      </w:r>
      <w:r>
        <w:t xml:space="preserve">№ 9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.202</w:t>
      </w:r>
      <w:r w:rsidR="00B85234">
        <w:t>5</w:t>
      </w:r>
      <w:r>
        <w:t xml:space="preserve"> № 8</w:t>
      </w:r>
    </w:p>
    <w:p w:rsidR="00985EC0" w:rsidRPr="005C1F97" w:rsidRDefault="00985EC0" w:rsidP="00B53C57">
      <w:pPr>
        <w:ind w:firstLine="6096"/>
        <w:jc w:val="right"/>
        <w:rPr>
          <w:sz w:val="10"/>
          <w:szCs w:val="10"/>
        </w:rPr>
      </w:pPr>
    </w:p>
    <w:p w:rsidR="00CD4740" w:rsidRDefault="00CD4740" w:rsidP="009D098D">
      <w:pPr>
        <w:jc w:val="center"/>
        <w:rPr>
          <w:b/>
          <w:sz w:val="28"/>
          <w:szCs w:val="28"/>
        </w:rPr>
      </w:pPr>
    </w:p>
    <w:p w:rsidR="009D098D" w:rsidRPr="000D56D4" w:rsidRDefault="00985EC0" w:rsidP="009D098D">
      <w:pPr>
        <w:jc w:val="center"/>
        <w:rPr>
          <w:b/>
          <w:sz w:val="28"/>
          <w:szCs w:val="28"/>
        </w:rPr>
      </w:pPr>
      <w:r w:rsidRPr="000D56D4">
        <w:rPr>
          <w:b/>
          <w:sz w:val="28"/>
          <w:szCs w:val="28"/>
        </w:rPr>
        <w:t>Правила документооборота и технология обработки учетной информации,</w:t>
      </w:r>
    </w:p>
    <w:p w:rsidR="00985EC0" w:rsidRDefault="00985EC0" w:rsidP="009D098D">
      <w:pPr>
        <w:jc w:val="center"/>
        <w:rPr>
          <w:b/>
          <w:sz w:val="28"/>
          <w:szCs w:val="28"/>
        </w:rPr>
      </w:pPr>
      <w:r w:rsidRPr="000D56D4">
        <w:rPr>
          <w:b/>
          <w:sz w:val="28"/>
          <w:szCs w:val="28"/>
        </w:rPr>
        <w:t xml:space="preserve">в том числе порядок и сроки передачи первичных (сводных) учетных документов соответствии с утвержденным графиком документооборота для отражения в бухгалтерском учете по Администрации </w:t>
      </w:r>
      <w:r w:rsidR="00F22100">
        <w:rPr>
          <w:b/>
          <w:sz w:val="28"/>
          <w:szCs w:val="28"/>
        </w:rPr>
        <w:t>Недвиговского</w:t>
      </w:r>
      <w:r w:rsidR="009D098D" w:rsidRPr="000D56D4">
        <w:rPr>
          <w:b/>
          <w:sz w:val="28"/>
          <w:szCs w:val="28"/>
        </w:rPr>
        <w:t xml:space="preserve"> сельского поселения</w:t>
      </w:r>
    </w:p>
    <w:p w:rsidR="00CD4740" w:rsidRPr="000D56D4" w:rsidRDefault="00CD4740" w:rsidP="009D098D">
      <w:pPr>
        <w:jc w:val="center"/>
        <w:rPr>
          <w:b/>
          <w:sz w:val="28"/>
          <w:szCs w:val="28"/>
        </w:rPr>
      </w:pPr>
    </w:p>
    <w:p w:rsidR="00985EC0" w:rsidRPr="000D56D4" w:rsidRDefault="00985EC0" w:rsidP="00985EC0">
      <w:pPr>
        <w:autoSpaceDE w:val="0"/>
        <w:autoSpaceDN w:val="0"/>
        <w:adjustRightInd w:val="0"/>
        <w:ind w:firstLine="709"/>
        <w:jc w:val="both"/>
        <w:rPr>
          <w:sz w:val="28"/>
          <w:szCs w:val="28"/>
        </w:rPr>
      </w:pPr>
      <w:r w:rsidRPr="000D56D4">
        <w:rPr>
          <w:sz w:val="28"/>
          <w:szCs w:val="28"/>
        </w:rPr>
        <w:t>Все хозяйственные операции, проводимые организацией,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985EC0" w:rsidRPr="000D56D4" w:rsidRDefault="00985EC0" w:rsidP="00985EC0">
      <w:pPr>
        <w:autoSpaceDE w:val="0"/>
        <w:autoSpaceDN w:val="0"/>
        <w:adjustRightInd w:val="0"/>
        <w:ind w:firstLine="709"/>
        <w:jc w:val="both"/>
        <w:rPr>
          <w:sz w:val="28"/>
          <w:szCs w:val="28"/>
        </w:rPr>
      </w:pPr>
      <w:r w:rsidRPr="000D56D4">
        <w:rPr>
          <w:sz w:val="28"/>
          <w:szCs w:val="28"/>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w:t>
      </w:r>
    </w:p>
    <w:p w:rsidR="00985EC0" w:rsidRPr="000D56D4" w:rsidRDefault="00985EC0" w:rsidP="001C41D0">
      <w:pPr>
        <w:numPr>
          <w:ilvl w:val="0"/>
          <w:numId w:val="15"/>
        </w:numPr>
        <w:tabs>
          <w:tab w:val="left" w:pos="1134"/>
        </w:tabs>
        <w:ind w:left="0" w:firstLine="709"/>
        <w:jc w:val="both"/>
        <w:rPr>
          <w:sz w:val="28"/>
          <w:szCs w:val="28"/>
        </w:rPr>
      </w:pPr>
      <w:r w:rsidRPr="000D56D4">
        <w:rPr>
          <w:sz w:val="28"/>
          <w:szCs w:val="28"/>
        </w:rPr>
        <w:t xml:space="preserve">Виды первичных документов, применяемых в Администрации </w:t>
      </w:r>
      <w:r w:rsidR="00F22100">
        <w:rPr>
          <w:sz w:val="28"/>
          <w:szCs w:val="28"/>
        </w:rPr>
        <w:t>Недвиговского</w:t>
      </w:r>
      <w:r w:rsidR="00501C0D" w:rsidRPr="000D56D4">
        <w:rPr>
          <w:sz w:val="28"/>
          <w:szCs w:val="28"/>
        </w:rPr>
        <w:t xml:space="preserve"> сельского поселения</w:t>
      </w:r>
      <w:r w:rsidRPr="000D56D4">
        <w:rPr>
          <w:sz w:val="28"/>
          <w:szCs w:val="28"/>
        </w:rPr>
        <w:t xml:space="preserve">. </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1.1. Применяются три вида документов.</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Входящие – это документы, которые поступили от внешних контрагентов.</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Исходящие – в основном это ответы организации на соответствующие входящие документы. Некоторая часть исходящих документов готовится на основе внутренних документов Администрации.</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Внутренние – это документы, которые используются для организации работы Администрации. Это, прежде всего, распоряжения по Администрации.</w:t>
      </w:r>
    </w:p>
    <w:p w:rsidR="00985EC0" w:rsidRPr="000D56D4" w:rsidRDefault="00985EC0" w:rsidP="00985EC0">
      <w:pPr>
        <w:ind w:firstLine="709"/>
        <w:jc w:val="both"/>
        <w:rPr>
          <w:sz w:val="28"/>
          <w:szCs w:val="28"/>
        </w:rPr>
      </w:pPr>
      <w:r w:rsidRPr="000D56D4">
        <w:rPr>
          <w:sz w:val="28"/>
          <w:szCs w:val="28"/>
        </w:rPr>
        <w:t xml:space="preserve">Все документы, служащие основанием для записей в бухгалтерском учете, должны представляться в </w:t>
      </w:r>
      <w:r w:rsidR="000F5DE9" w:rsidRPr="000D56D4">
        <w:rPr>
          <w:sz w:val="28"/>
          <w:szCs w:val="28"/>
        </w:rPr>
        <w:t>сектор экономики и финансов</w:t>
      </w:r>
      <w:r w:rsidRPr="000D56D4">
        <w:rPr>
          <w:sz w:val="28"/>
          <w:szCs w:val="28"/>
        </w:rPr>
        <w:t xml:space="preserve"> Администрации </w:t>
      </w:r>
      <w:r w:rsidR="00F22100">
        <w:rPr>
          <w:sz w:val="28"/>
          <w:szCs w:val="28"/>
        </w:rPr>
        <w:t>Недвиговского</w:t>
      </w:r>
      <w:r w:rsidR="00501C0D" w:rsidRPr="000D56D4">
        <w:rPr>
          <w:sz w:val="28"/>
          <w:szCs w:val="28"/>
        </w:rPr>
        <w:t xml:space="preserve"> сельского поселения</w:t>
      </w:r>
      <w:r w:rsidRPr="000D56D4">
        <w:rPr>
          <w:sz w:val="28"/>
          <w:szCs w:val="28"/>
        </w:rPr>
        <w:t xml:space="preserve"> в установленном порядке к определенному сроку для проверки с точки зрения законности отраженных в них операций, правильности оформления и для последующей обработки и группировки. </w:t>
      </w:r>
    </w:p>
    <w:p w:rsidR="00985EC0" w:rsidRPr="000D56D4" w:rsidRDefault="00985EC0" w:rsidP="001C41D0">
      <w:pPr>
        <w:numPr>
          <w:ilvl w:val="1"/>
          <w:numId w:val="15"/>
        </w:numPr>
        <w:autoSpaceDE w:val="0"/>
        <w:autoSpaceDN w:val="0"/>
        <w:adjustRightInd w:val="0"/>
        <w:ind w:left="0" w:firstLine="709"/>
        <w:jc w:val="both"/>
        <w:rPr>
          <w:sz w:val="28"/>
          <w:szCs w:val="28"/>
        </w:rPr>
      </w:pPr>
      <w:r w:rsidRPr="000D56D4">
        <w:rPr>
          <w:sz w:val="28"/>
          <w:szCs w:val="28"/>
        </w:rPr>
        <w:t>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предусмотрена в этих альбомах и утверждаемым организацией, должны содержать обязательные реквизиты в соответствии с требованиями Федерального закона «О бухгалтерском учете».</w:t>
      </w:r>
    </w:p>
    <w:p w:rsidR="00985EC0" w:rsidRPr="000D56D4" w:rsidRDefault="00985EC0" w:rsidP="00985EC0">
      <w:pPr>
        <w:autoSpaceDE w:val="0"/>
        <w:autoSpaceDN w:val="0"/>
        <w:adjustRightInd w:val="0"/>
        <w:ind w:firstLine="709"/>
        <w:jc w:val="both"/>
        <w:rPr>
          <w:sz w:val="28"/>
          <w:szCs w:val="28"/>
        </w:rPr>
      </w:pPr>
      <w:r w:rsidRPr="000D56D4">
        <w:rPr>
          <w:sz w:val="28"/>
          <w:szCs w:val="28"/>
        </w:rPr>
        <w:t>В зависимости от характера операции, требований нормативных актов и технологии обработки учетной информации в первичные документы могут быть включены дополнительные реквизиты.</w:t>
      </w:r>
    </w:p>
    <w:p w:rsidR="00985EC0" w:rsidRPr="000D56D4" w:rsidRDefault="00985EC0" w:rsidP="001C41D0">
      <w:pPr>
        <w:numPr>
          <w:ilvl w:val="1"/>
          <w:numId w:val="15"/>
        </w:numPr>
        <w:autoSpaceDE w:val="0"/>
        <w:autoSpaceDN w:val="0"/>
        <w:adjustRightInd w:val="0"/>
        <w:ind w:left="0" w:firstLine="709"/>
        <w:jc w:val="both"/>
        <w:rPr>
          <w:sz w:val="28"/>
          <w:szCs w:val="28"/>
        </w:rPr>
      </w:pPr>
      <w:r w:rsidRPr="000D56D4">
        <w:rPr>
          <w:sz w:val="28"/>
          <w:szCs w:val="28"/>
        </w:rPr>
        <w:lastRenderedPageBreak/>
        <w:t xml:space="preserve">Перечень лиц, имеющих право подписи первичных учетных документов, утверждает глава Администрации </w:t>
      </w:r>
      <w:r w:rsidR="00F22100">
        <w:rPr>
          <w:sz w:val="28"/>
          <w:szCs w:val="28"/>
        </w:rPr>
        <w:t>Недвиговского</w:t>
      </w:r>
      <w:r w:rsidR="008C3759" w:rsidRPr="000D56D4">
        <w:rPr>
          <w:sz w:val="28"/>
          <w:szCs w:val="28"/>
        </w:rPr>
        <w:t xml:space="preserve"> сельского поселения</w:t>
      </w:r>
      <w:r w:rsidRPr="000D56D4">
        <w:rPr>
          <w:sz w:val="28"/>
          <w:szCs w:val="28"/>
        </w:rPr>
        <w:t>.</w:t>
      </w:r>
    </w:p>
    <w:p w:rsidR="00985EC0" w:rsidRPr="000D56D4" w:rsidRDefault="00985EC0" w:rsidP="00985EC0">
      <w:pPr>
        <w:autoSpaceDE w:val="0"/>
        <w:autoSpaceDN w:val="0"/>
        <w:adjustRightInd w:val="0"/>
        <w:ind w:firstLine="709"/>
        <w:jc w:val="both"/>
        <w:rPr>
          <w:sz w:val="28"/>
          <w:szCs w:val="28"/>
        </w:rPr>
      </w:pPr>
      <w:r w:rsidRPr="000D56D4">
        <w:rPr>
          <w:sz w:val="28"/>
          <w:szCs w:val="28"/>
        </w:rPr>
        <w:t xml:space="preserve">Документы, которыми оформляются хозяйственные операции с денежными средствами, подписываются главой Администрации </w:t>
      </w:r>
      <w:r w:rsidR="00F22100">
        <w:rPr>
          <w:sz w:val="28"/>
          <w:szCs w:val="28"/>
        </w:rPr>
        <w:t>Недвиговского</w:t>
      </w:r>
      <w:r w:rsidR="008C3759" w:rsidRPr="000D56D4">
        <w:rPr>
          <w:sz w:val="28"/>
          <w:szCs w:val="28"/>
        </w:rPr>
        <w:t xml:space="preserve"> сельского поселения </w:t>
      </w:r>
      <w:r w:rsidRPr="000D56D4">
        <w:rPr>
          <w:sz w:val="28"/>
          <w:szCs w:val="28"/>
        </w:rPr>
        <w:t xml:space="preserve">и начальником </w:t>
      </w:r>
      <w:r w:rsidR="008C3759" w:rsidRPr="000D56D4">
        <w:rPr>
          <w:sz w:val="28"/>
          <w:szCs w:val="28"/>
        </w:rPr>
        <w:t>сектора экономики и финансов.</w:t>
      </w:r>
    </w:p>
    <w:p w:rsidR="00985EC0" w:rsidRPr="000D56D4" w:rsidRDefault="00985EC0" w:rsidP="00B61204">
      <w:pPr>
        <w:autoSpaceDE w:val="0"/>
        <w:autoSpaceDN w:val="0"/>
        <w:adjustRightInd w:val="0"/>
        <w:ind w:firstLine="709"/>
        <w:jc w:val="both"/>
        <w:rPr>
          <w:sz w:val="28"/>
          <w:szCs w:val="28"/>
        </w:rPr>
      </w:pPr>
      <w:r w:rsidRPr="000D56D4">
        <w:rPr>
          <w:sz w:val="28"/>
          <w:szCs w:val="28"/>
        </w:rPr>
        <w:t xml:space="preserve">Без подписи </w:t>
      </w:r>
      <w:r w:rsidR="00D10902" w:rsidRPr="000D56D4">
        <w:rPr>
          <w:sz w:val="28"/>
          <w:szCs w:val="28"/>
        </w:rPr>
        <w:t xml:space="preserve">начальника сектора экономики и финансов </w:t>
      </w:r>
      <w:r w:rsidRPr="000D56D4">
        <w:rPr>
          <w:sz w:val="28"/>
          <w:szCs w:val="28"/>
        </w:rPr>
        <w:t xml:space="preserve">денежные и расчетные документы, финансовые и кредитные обязательства считаются недействительными и не должны приниматься к исполнению. </w:t>
      </w:r>
    </w:p>
    <w:p w:rsidR="00985EC0" w:rsidRPr="000D56D4" w:rsidRDefault="00985EC0" w:rsidP="00B61204">
      <w:pPr>
        <w:numPr>
          <w:ilvl w:val="1"/>
          <w:numId w:val="15"/>
        </w:numPr>
        <w:autoSpaceDE w:val="0"/>
        <w:autoSpaceDN w:val="0"/>
        <w:adjustRightInd w:val="0"/>
        <w:ind w:left="0" w:firstLine="709"/>
        <w:jc w:val="both"/>
        <w:rPr>
          <w:sz w:val="28"/>
          <w:szCs w:val="28"/>
        </w:rPr>
      </w:pPr>
      <w:r w:rsidRPr="000D56D4">
        <w:rPr>
          <w:sz w:val="28"/>
          <w:szCs w:val="28"/>
        </w:rPr>
        <w:t xml:space="preserve">Под финансовыми и кредитными обязательствами понимаются документы, оформляющие финансовые вложения Администрации </w:t>
      </w:r>
      <w:r w:rsidR="00F22100">
        <w:rPr>
          <w:sz w:val="28"/>
          <w:szCs w:val="28"/>
        </w:rPr>
        <w:t>Недвиговского</w:t>
      </w:r>
      <w:r w:rsidR="006D39F3" w:rsidRPr="000D56D4">
        <w:rPr>
          <w:sz w:val="28"/>
          <w:szCs w:val="28"/>
        </w:rPr>
        <w:t xml:space="preserve"> сельского поселения</w:t>
      </w:r>
      <w:r w:rsidRPr="000D56D4">
        <w:rPr>
          <w:sz w:val="28"/>
          <w:szCs w:val="28"/>
        </w:rPr>
        <w:t>, договоры займа, кредитные договоры и договоры, заключенные по товарному кредиту.</w:t>
      </w:r>
    </w:p>
    <w:p w:rsidR="00985EC0" w:rsidRPr="000D56D4" w:rsidRDefault="00985EC0" w:rsidP="00B61204">
      <w:pPr>
        <w:numPr>
          <w:ilvl w:val="1"/>
          <w:numId w:val="15"/>
        </w:numPr>
        <w:ind w:left="0" w:firstLine="709"/>
        <w:jc w:val="both"/>
        <w:rPr>
          <w:sz w:val="28"/>
          <w:szCs w:val="28"/>
        </w:rPr>
      </w:pPr>
      <w:r w:rsidRPr="000D56D4">
        <w:rPr>
          <w:sz w:val="28"/>
          <w:szCs w:val="28"/>
        </w:rPr>
        <w:t xml:space="preserve">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 </w:t>
      </w:r>
    </w:p>
    <w:p w:rsidR="00985EC0" w:rsidRPr="000D56D4" w:rsidRDefault="00985EC0" w:rsidP="00985EC0">
      <w:pPr>
        <w:ind w:left="709"/>
        <w:jc w:val="both"/>
        <w:rPr>
          <w:sz w:val="28"/>
          <w:szCs w:val="28"/>
        </w:rPr>
      </w:pPr>
      <w:r w:rsidRPr="000D56D4">
        <w:rPr>
          <w:sz w:val="28"/>
          <w:szCs w:val="28"/>
        </w:rPr>
        <w:t>Для ведения бухгалтерского учета применяются:</w:t>
      </w:r>
    </w:p>
    <w:p w:rsidR="00985EC0" w:rsidRPr="000D56D4" w:rsidRDefault="00985EC0" w:rsidP="00985EC0">
      <w:pPr>
        <w:ind w:firstLine="709"/>
        <w:jc w:val="both"/>
        <w:rPr>
          <w:sz w:val="28"/>
          <w:szCs w:val="28"/>
        </w:rPr>
      </w:pPr>
      <w:r w:rsidRPr="000D56D4">
        <w:rPr>
          <w:sz w:val="28"/>
          <w:szCs w:val="28"/>
        </w:rPr>
        <w:t xml:space="preserve">- </w:t>
      </w:r>
      <w:r w:rsidRPr="00B61204">
        <w:rPr>
          <w:sz w:val="28"/>
          <w:szCs w:val="28"/>
        </w:rPr>
        <w:t xml:space="preserve">унифицированные </w:t>
      </w:r>
      <w:hyperlink r:id="rId182" w:history="1">
        <w:r w:rsidRPr="00B61204">
          <w:rPr>
            <w:rStyle w:val="ae"/>
            <w:color w:val="auto"/>
            <w:sz w:val="28"/>
            <w:szCs w:val="28"/>
            <w:u w:val="none"/>
          </w:rPr>
          <w:t>формы</w:t>
        </w:r>
      </w:hyperlink>
      <w:r w:rsidRPr="000D56D4">
        <w:rPr>
          <w:sz w:val="28"/>
          <w:szCs w:val="28"/>
        </w:rPr>
        <w:t xml:space="preserve"> первичных учетных документов бухгалтерского учета, утвержденные Приказами Минфина России от 30.03.2015 года  № 52н и от 15.04.2021 № 61н;</w:t>
      </w:r>
    </w:p>
    <w:p w:rsidR="00985EC0" w:rsidRPr="00B61204" w:rsidRDefault="00985EC0" w:rsidP="00B61204">
      <w:pPr>
        <w:ind w:firstLine="709"/>
        <w:jc w:val="both"/>
        <w:rPr>
          <w:sz w:val="28"/>
          <w:szCs w:val="28"/>
        </w:rPr>
      </w:pPr>
      <w:r w:rsidRPr="000D56D4">
        <w:rPr>
          <w:sz w:val="28"/>
          <w:szCs w:val="28"/>
        </w:rPr>
        <w:t xml:space="preserve">- самостоятельно разработанные учреждением формы первичных учетных документов, содержащие обязательные реквизиты, </w:t>
      </w:r>
      <w:r w:rsidRPr="00B61204">
        <w:rPr>
          <w:sz w:val="28"/>
          <w:szCs w:val="28"/>
        </w:rPr>
        <w:t xml:space="preserve">указанные в </w:t>
      </w:r>
      <w:hyperlink r:id="rId183" w:history="1">
        <w:r w:rsidRPr="00B61204">
          <w:rPr>
            <w:rStyle w:val="ae"/>
            <w:color w:val="auto"/>
            <w:sz w:val="28"/>
            <w:szCs w:val="28"/>
            <w:u w:val="none"/>
          </w:rPr>
          <w:t>ч. 2 ст. 9</w:t>
        </w:r>
      </w:hyperlink>
      <w:r w:rsidRPr="00B61204">
        <w:rPr>
          <w:sz w:val="28"/>
          <w:szCs w:val="28"/>
        </w:rPr>
        <w:t xml:space="preserve"> Федерального закона от 06.12.2011 № 402-ФЗ (Основание: </w:t>
      </w:r>
      <w:hyperlink r:id="rId184" w:history="1">
        <w:r w:rsidRPr="00B61204">
          <w:rPr>
            <w:rStyle w:val="ae"/>
            <w:color w:val="auto"/>
            <w:sz w:val="28"/>
            <w:szCs w:val="28"/>
            <w:u w:val="none"/>
          </w:rPr>
          <w:t>ч. 2 ст. 9</w:t>
        </w:r>
      </w:hyperlink>
      <w:r w:rsidRPr="00B61204">
        <w:rPr>
          <w:sz w:val="28"/>
          <w:szCs w:val="28"/>
        </w:rPr>
        <w:t xml:space="preserve"> Федерального закона от 06.12.2011 № 402-ФЗ, </w:t>
      </w:r>
      <w:hyperlink r:id="rId185" w:history="1">
        <w:r w:rsidRPr="00B61204">
          <w:rPr>
            <w:rStyle w:val="ae"/>
            <w:color w:val="auto"/>
            <w:sz w:val="28"/>
            <w:szCs w:val="28"/>
            <w:u w:val="none"/>
          </w:rPr>
          <w:t>п. 7</w:t>
        </w:r>
      </w:hyperlink>
      <w:r w:rsidRPr="00B61204">
        <w:rPr>
          <w:sz w:val="28"/>
          <w:szCs w:val="28"/>
        </w:rPr>
        <w:t xml:space="preserve"> Инструкции № 157н)</w:t>
      </w:r>
      <w:r w:rsidR="00B61204" w:rsidRPr="00B61204">
        <w:rPr>
          <w:sz w:val="28"/>
          <w:szCs w:val="28"/>
        </w:rPr>
        <w:t>.</w:t>
      </w:r>
    </w:p>
    <w:p w:rsidR="00985EC0" w:rsidRPr="00B61204" w:rsidRDefault="00985EC0" w:rsidP="001C41D0">
      <w:pPr>
        <w:numPr>
          <w:ilvl w:val="0"/>
          <w:numId w:val="15"/>
        </w:numPr>
        <w:tabs>
          <w:tab w:val="left" w:pos="1134"/>
        </w:tabs>
        <w:autoSpaceDE w:val="0"/>
        <w:autoSpaceDN w:val="0"/>
        <w:adjustRightInd w:val="0"/>
        <w:ind w:left="0" w:firstLine="709"/>
        <w:jc w:val="both"/>
        <w:rPr>
          <w:sz w:val="28"/>
          <w:szCs w:val="28"/>
        </w:rPr>
      </w:pPr>
      <w:r w:rsidRPr="00B61204">
        <w:rPr>
          <w:sz w:val="28"/>
          <w:szCs w:val="28"/>
        </w:rPr>
        <w:t>Правила и график документооборота.</w:t>
      </w:r>
    </w:p>
    <w:p w:rsidR="00985EC0" w:rsidRPr="00B61204" w:rsidRDefault="00985EC0" w:rsidP="00985EC0">
      <w:pPr>
        <w:autoSpaceDE w:val="0"/>
        <w:autoSpaceDN w:val="0"/>
        <w:adjustRightInd w:val="0"/>
        <w:ind w:firstLine="709"/>
        <w:jc w:val="both"/>
        <w:rPr>
          <w:sz w:val="28"/>
          <w:szCs w:val="28"/>
        </w:rPr>
      </w:pPr>
      <w:r w:rsidRPr="000D56D4">
        <w:rPr>
          <w:sz w:val="28"/>
          <w:szCs w:val="28"/>
        </w:rPr>
        <w:t xml:space="preserve">Создание первичных учетных документов, порядок и сроки передачи их для </w:t>
      </w:r>
      <w:r w:rsidRPr="00B61204">
        <w:rPr>
          <w:sz w:val="28"/>
          <w:szCs w:val="28"/>
        </w:rPr>
        <w:t xml:space="preserve">отражения в бухгалтерском учете производятся в соответствии с утвержденным в организации графиком документооборота, приведенным в </w:t>
      </w:r>
      <w:hyperlink r:id="rId186" w:anchor="P4255" w:history="1">
        <w:r w:rsidRPr="00B61204">
          <w:rPr>
            <w:rStyle w:val="ae"/>
            <w:color w:val="auto"/>
            <w:sz w:val="28"/>
            <w:szCs w:val="28"/>
            <w:u w:val="none"/>
          </w:rPr>
          <w:t xml:space="preserve">Приложении </w:t>
        </w:r>
      </w:hyperlink>
      <w:r w:rsidRPr="00B61204">
        <w:rPr>
          <w:sz w:val="28"/>
          <w:szCs w:val="28"/>
        </w:rPr>
        <w:t xml:space="preserve">5 к настоящей Учетной политике. (Основание: </w:t>
      </w:r>
      <w:hyperlink r:id="rId187" w:history="1">
        <w:r w:rsidRPr="00B61204">
          <w:rPr>
            <w:rStyle w:val="ae"/>
            <w:color w:val="auto"/>
            <w:sz w:val="28"/>
            <w:szCs w:val="28"/>
            <w:u w:val="none"/>
          </w:rPr>
          <w:t>п. 6</w:t>
        </w:r>
      </w:hyperlink>
      <w:r w:rsidRPr="00B61204">
        <w:rPr>
          <w:sz w:val="28"/>
          <w:szCs w:val="28"/>
        </w:rPr>
        <w:t xml:space="preserve"> Инструкции №  157н)</w:t>
      </w:r>
    </w:p>
    <w:p w:rsidR="00985EC0" w:rsidRPr="000D56D4" w:rsidRDefault="00985EC0" w:rsidP="00985EC0">
      <w:pPr>
        <w:ind w:firstLine="709"/>
        <w:jc w:val="both"/>
        <w:rPr>
          <w:sz w:val="28"/>
          <w:szCs w:val="28"/>
        </w:rPr>
      </w:pPr>
      <w:r w:rsidRPr="000D56D4">
        <w:rPr>
          <w:sz w:val="28"/>
          <w:szCs w:val="28"/>
        </w:rPr>
        <w:t xml:space="preserve">Требования начальника </w:t>
      </w:r>
      <w:r w:rsidR="006F6DC0" w:rsidRPr="000D56D4">
        <w:rPr>
          <w:sz w:val="28"/>
          <w:szCs w:val="28"/>
        </w:rPr>
        <w:t>сектора экономики и финансов</w:t>
      </w:r>
      <w:r w:rsidRPr="000D56D4">
        <w:rPr>
          <w:sz w:val="28"/>
          <w:szCs w:val="28"/>
        </w:rPr>
        <w:t xml:space="preserve"> по документальному оформлению хозяйственных операций и представлению в бухгалтер</w:t>
      </w:r>
      <w:r w:rsidR="006F6DC0" w:rsidRPr="000D56D4">
        <w:rPr>
          <w:sz w:val="28"/>
          <w:szCs w:val="28"/>
        </w:rPr>
        <w:t>ию</w:t>
      </w:r>
      <w:r w:rsidRPr="000D56D4">
        <w:rPr>
          <w:sz w:val="28"/>
          <w:szCs w:val="28"/>
        </w:rPr>
        <w:t xml:space="preserve"> документов и сведений обязательны для всех работников учреждения.</w:t>
      </w:r>
    </w:p>
    <w:p w:rsidR="00985EC0" w:rsidRPr="000D56D4" w:rsidRDefault="00985EC0" w:rsidP="00985EC0">
      <w:pPr>
        <w:ind w:firstLine="709"/>
        <w:jc w:val="both"/>
        <w:rPr>
          <w:sz w:val="28"/>
          <w:szCs w:val="28"/>
        </w:rPr>
      </w:pPr>
      <w:r w:rsidRPr="000D56D4">
        <w:rPr>
          <w:sz w:val="28"/>
          <w:szCs w:val="28"/>
        </w:rPr>
        <w:t>В обязанности работников Администрации включаются положения о создании и представлении документов, относящихся к сфере их деятельности, в строгом соответствии с графиком документооборота.</w:t>
      </w:r>
    </w:p>
    <w:p w:rsidR="00985EC0" w:rsidRPr="000D56D4" w:rsidRDefault="00985EC0" w:rsidP="00985EC0">
      <w:pPr>
        <w:autoSpaceDE w:val="0"/>
        <w:autoSpaceDN w:val="0"/>
        <w:adjustRightInd w:val="0"/>
        <w:ind w:firstLine="709"/>
        <w:jc w:val="both"/>
        <w:rPr>
          <w:sz w:val="28"/>
          <w:szCs w:val="28"/>
        </w:rPr>
      </w:pPr>
      <w:r w:rsidRPr="000D56D4">
        <w:rPr>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985EC0" w:rsidRPr="000D56D4" w:rsidRDefault="00985EC0" w:rsidP="00985EC0">
      <w:pPr>
        <w:autoSpaceDE w:val="0"/>
        <w:autoSpaceDN w:val="0"/>
        <w:adjustRightInd w:val="0"/>
        <w:ind w:firstLine="709"/>
        <w:jc w:val="both"/>
        <w:rPr>
          <w:sz w:val="28"/>
          <w:szCs w:val="28"/>
        </w:rPr>
      </w:pPr>
      <w:r w:rsidRPr="000D56D4">
        <w:rPr>
          <w:sz w:val="28"/>
          <w:szCs w:val="28"/>
        </w:rPr>
        <w:t>Внесение исправлений в кассовые и банковские документы не допускается.</w:t>
      </w:r>
    </w:p>
    <w:p w:rsidR="00985EC0" w:rsidRPr="000D56D4" w:rsidRDefault="00985EC0" w:rsidP="00985EC0">
      <w:pPr>
        <w:autoSpaceDE w:val="0"/>
        <w:autoSpaceDN w:val="0"/>
        <w:adjustRightInd w:val="0"/>
        <w:ind w:firstLine="709"/>
        <w:jc w:val="both"/>
        <w:rPr>
          <w:sz w:val="28"/>
          <w:szCs w:val="28"/>
        </w:rPr>
      </w:pPr>
      <w:r w:rsidRPr="000D56D4">
        <w:rPr>
          <w:sz w:val="28"/>
          <w:szCs w:val="28"/>
        </w:rPr>
        <w:t xml:space="preserve">В остальные первичные учетные документы исправления могут вноситься лишь по согласованию с лицами, составившими и подписавшими эти документы, </w:t>
      </w:r>
      <w:r w:rsidRPr="000D56D4">
        <w:rPr>
          <w:sz w:val="28"/>
          <w:szCs w:val="28"/>
        </w:rPr>
        <w:lastRenderedPageBreak/>
        <w:t>что должно быть подтверждено подписями тех же лиц, с указанием даты внесения исправлений.</w:t>
      </w:r>
    </w:p>
    <w:p w:rsidR="00985EC0" w:rsidRPr="000D56D4" w:rsidRDefault="00985EC0" w:rsidP="001C41D0">
      <w:pPr>
        <w:numPr>
          <w:ilvl w:val="0"/>
          <w:numId w:val="15"/>
        </w:numPr>
        <w:tabs>
          <w:tab w:val="left" w:pos="1134"/>
        </w:tabs>
        <w:autoSpaceDE w:val="0"/>
        <w:autoSpaceDN w:val="0"/>
        <w:adjustRightInd w:val="0"/>
        <w:ind w:left="0" w:firstLine="709"/>
        <w:jc w:val="both"/>
        <w:rPr>
          <w:sz w:val="28"/>
          <w:szCs w:val="28"/>
        </w:rPr>
      </w:pPr>
      <w:r w:rsidRPr="000D56D4">
        <w:rPr>
          <w:sz w:val="28"/>
          <w:szCs w:val="28"/>
        </w:rPr>
        <w:t>Сводные учетные документы.</w:t>
      </w:r>
    </w:p>
    <w:p w:rsidR="00985EC0" w:rsidRPr="000D56D4" w:rsidRDefault="00985EC0" w:rsidP="00985EC0">
      <w:pPr>
        <w:autoSpaceDE w:val="0"/>
        <w:autoSpaceDN w:val="0"/>
        <w:adjustRightInd w:val="0"/>
        <w:ind w:firstLine="709"/>
        <w:jc w:val="both"/>
        <w:rPr>
          <w:sz w:val="28"/>
          <w:szCs w:val="28"/>
        </w:rPr>
      </w:pPr>
      <w:r w:rsidRPr="000D56D4">
        <w:rPr>
          <w:sz w:val="28"/>
          <w:szCs w:val="28"/>
        </w:rPr>
        <w:t>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985EC0" w:rsidRPr="000D56D4" w:rsidRDefault="00985EC0" w:rsidP="001C41D0">
      <w:pPr>
        <w:numPr>
          <w:ilvl w:val="0"/>
          <w:numId w:val="15"/>
        </w:numPr>
        <w:tabs>
          <w:tab w:val="left" w:pos="1134"/>
        </w:tabs>
        <w:ind w:left="0" w:firstLine="709"/>
        <w:jc w:val="both"/>
        <w:rPr>
          <w:sz w:val="28"/>
          <w:szCs w:val="28"/>
        </w:rPr>
      </w:pPr>
      <w:r w:rsidRPr="000D56D4">
        <w:rPr>
          <w:sz w:val="28"/>
          <w:szCs w:val="28"/>
        </w:rPr>
        <w:t>Технология обработки учетной информации.</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В соответствии с требованиями  Федерального </w:t>
      </w:r>
      <w:hyperlink r:id="rId188" w:history="1">
        <w:r w:rsidRPr="00B61204">
          <w:rPr>
            <w:rStyle w:val="ae"/>
            <w:rFonts w:ascii="Times New Roman" w:hAnsi="Times New Roman" w:cs="Times New Roman"/>
            <w:color w:val="auto"/>
            <w:sz w:val="28"/>
            <w:szCs w:val="28"/>
            <w:u w:val="none"/>
          </w:rPr>
          <w:t>закон</w:t>
        </w:r>
      </w:hyperlink>
      <w:r w:rsidRPr="00B61204">
        <w:rPr>
          <w:rFonts w:ascii="Times New Roman" w:hAnsi="Times New Roman" w:cs="Times New Roman"/>
          <w:sz w:val="28"/>
          <w:szCs w:val="28"/>
        </w:rPr>
        <w:t xml:space="preserve">а </w:t>
      </w:r>
      <w:r w:rsidRPr="000D56D4">
        <w:rPr>
          <w:rFonts w:ascii="Times New Roman" w:hAnsi="Times New Roman" w:cs="Times New Roman"/>
          <w:sz w:val="28"/>
          <w:szCs w:val="28"/>
        </w:rPr>
        <w:t xml:space="preserve">от 06.12.2011 года №402-ФЗ «О бухгалтерском учете» оформление и обработка первичных учетных документов осуществляется двумя способами оформления и обработки первичных документов: на бумажном носителе и (или) в виде электронного документа, подписанного электронной подписью. Ни один из них не является приоритетным, поскольку электронный документ равнозначен бумажному (при условии их оформления и подписания с учетом требований законодательства). </w:t>
      </w:r>
    </w:p>
    <w:p w:rsidR="00985EC0" w:rsidRPr="000D56D4" w:rsidRDefault="00985EC0" w:rsidP="001C41D0">
      <w:pPr>
        <w:pStyle w:val="ConsPlusNormal"/>
        <w:numPr>
          <w:ilvl w:val="0"/>
          <w:numId w:val="15"/>
        </w:numPr>
        <w:tabs>
          <w:tab w:val="left" w:pos="1134"/>
        </w:tabs>
        <w:ind w:left="0" w:firstLine="709"/>
        <w:jc w:val="both"/>
        <w:rPr>
          <w:rFonts w:ascii="Times New Roman" w:hAnsi="Times New Roman" w:cs="Times New Roman"/>
          <w:sz w:val="28"/>
          <w:szCs w:val="28"/>
        </w:rPr>
      </w:pPr>
      <w:r w:rsidRPr="000D56D4">
        <w:rPr>
          <w:rFonts w:ascii="Times New Roman" w:hAnsi="Times New Roman" w:cs="Times New Roman"/>
          <w:sz w:val="28"/>
          <w:szCs w:val="28"/>
        </w:rPr>
        <w:t>Соблюдение Инструкции по делопроизводству.</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 xml:space="preserve">В целях формирования первичных учетных документов обеспечивается соблюдение Инструкции по делопроизводству в Администрации </w:t>
      </w:r>
      <w:r w:rsidR="00F22100">
        <w:rPr>
          <w:rFonts w:ascii="Times New Roman" w:hAnsi="Times New Roman" w:cs="Times New Roman"/>
          <w:sz w:val="28"/>
          <w:szCs w:val="28"/>
        </w:rPr>
        <w:t>Недвиговского</w:t>
      </w:r>
      <w:r w:rsidR="00165D11" w:rsidRPr="000D56D4">
        <w:rPr>
          <w:rFonts w:ascii="Times New Roman" w:hAnsi="Times New Roman" w:cs="Times New Roman"/>
          <w:sz w:val="28"/>
          <w:szCs w:val="28"/>
        </w:rPr>
        <w:t xml:space="preserve"> сельского поселения</w:t>
      </w:r>
      <w:r w:rsidRPr="000D56D4">
        <w:rPr>
          <w:rFonts w:ascii="Times New Roman" w:hAnsi="Times New Roman" w:cs="Times New Roman"/>
          <w:sz w:val="28"/>
          <w:szCs w:val="28"/>
        </w:rPr>
        <w:t xml:space="preserve">, утвержденной распоряжением Администрации </w:t>
      </w:r>
      <w:r w:rsidR="00F22100">
        <w:rPr>
          <w:rFonts w:ascii="Times New Roman" w:hAnsi="Times New Roman" w:cs="Times New Roman"/>
          <w:sz w:val="28"/>
          <w:szCs w:val="28"/>
        </w:rPr>
        <w:t>Недвиговского</w:t>
      </w:r>
      <w:r w:rsidR="007B50A2" w:rsidRPr="000D56D4">
        <w:rPr>
          <w:rFonts w:ascii="Times New Roman" w:hAnsi="Times New Roman" w:cs="Times New Roman"/>
          <w:sz w:val="28"/>
          <w:szCs w:val="28"/>
        </w:rPr>
        <w:t xml:space="preserve"> сельского поселения</w:t>
      </w:r>
      <w:r w:rsidRPr="000D56D4">
        <w:rPr>
          <w:rFonts w:ascii="Times New Roman" w:hAnsi="Times New Roman" w:cs="Times New Roman"/>
          <w:sz w:val="28"/>
          <w:szCs w:val="28"/>
        </w:rPr>
        <w:t xml:space="preserve"> от </w:t>
      </w:r>
      <w:r w:rsidR="00EA1145" w:rsidRPr="000D56D4">
        <w:rPr>
          <w:rFonts w:ascii="Times New Roman" w:hAnsi="Times New Roman" w:cs="Times New Roman"/>
          <w:sz w:val="28"/>
          <w:szCs w:val="28"/>
        </w:rPr>
        <w:t>01.02.2013</w:t>
      </w:r>
      <w:r w:rsidRPr="000D56D4">
        <w:rPr>
          <w:rFonts w:ascii="Times New Roman" w:hAnsi="Times New Roman" w:cs="Times New Roman"/>
          <w:sz w:val="28"/>
          <w:szCs w:val="28"/>
        </w:rPr>
        <w:t xml:space="preserve"> года № </w:t>
      </w:r>
      <w:r w:rsidR="00EA1145" w:rsidRPr="000D56D4">
        <w:rPr>
          <w:rFonts w:ascii="Times New Roman" w:hAnsi="Times New Roman" w:cs="Times New Roman"/>
          <w:sz w:val="28"/>
          <w:szCs w:val="28"/>
        </w:rPr>
        <w:t>б/н.</w:t>
      </w:r>
    </w:p>
    <w:p w:rsidR="00985EC0" w:rsidRPr="000D56D4" w:rsidRDefault="00985EC0" w:rsidP="001C41D0">
      <w:pPr>
        <w:pStyle w:val="ac"/>
        <w:widowControl w:val="0"/>
        <w:numPr>
          <w:ilvl w:val="0"/>
          <w:numId w:val="15"/>
        </w:numPr>
        <w:tabs>
          <w:tab w:val="left" w:pos="1134"/>
        </w:tabs>
        <w:spacing w:line="254" w:lineRule="auto"/>
        <w:ind w:left="0" w:firstLine="709"/>
        <w:jc w:val="both"/>
        <w:rPr>
          <w:sz w:val="28"/>
          <w:szCs w:val="28"/>
        </w:rPr>
      </w:pPr>
      <w:r w:rsidRPr="000D56D4">
        <w:rPr>
          <w:sz w:val="28"/>
          <w:szCs w:val="28"/>
        </w:rPr>
        <w:t>Общие правила оформления первичной документации.</w:t>
      </w:r>
    </w:p>
    <w:p w:rsidR="00985EC0" w:rsidRPr="000D56D4" w:rsidRDefault="00985EC0" w:rsidP="00985EC0">
      <w:pPr>
        <w:pStyle w:val="ac"/>
        <w:widowControl w:val="0"/>
        <w:tabs>
          <w:tab w:val="left" w:pos="708"/>
        </w:tabs>
        <w:ind w:firstLine="709"/>
        <w:jc w:val="both"/>
        <w:rPr>
          <w:sz w:val="28"/>
          <w:szCs w:val="28"/>
        </w:rPr>
      </w:pPr>
      <w:r w:rsidRPr="000D56D4">
        <w:rPr>
          <w:sz w:val="28"/>
          <w:szCs w:val="28"/>
        </w:rPr>
        <w:t xml:space="preserve">Деятельность Администрации </w:t>
      </w:r>
      <w:r w:rsidR="00F22100">
        <w:rPr>
          <w:sz w:val="28"/>
          <w:szCs w:val="28"/>
        </w:rPr>
        <w:t>Недвиговского</w:t>
      </w:r>
      <w:r w:rsidR="003D7E0A" w:rsidRPr="000D56D4">
        <w:rPr>
          <w:sz w:val="28"/>
          <w:szCs w:val="28"/>
        </w:rPr>
        <w:t xml:space="preserve"> сельского поселения </w:t>
      </w:r>
      <w:r w:rsidRPr="000D56D4">
        <w:rPr>
          <w:sz w:val="28"/>
          <w:szCs w:val="28"/>
        </w:rPr>
        <w:t xml:space="preserve">обеспечивается системой взаимосвязанной первичной и управленческой документации. Ее состав определяется Общероссийским классификатором управленческой документации (ОКУД) ОК 011-93, Регламентом Администрации </w:t>
      </w:r>
      <w:r w:rsidR="00F22100">
        <w:rPr>
          <w:sz w:val="28"/>
          <w:szCs w:val="28"/>
        </w:rPr>
        <w:t>Недвиговского</w:t>
      </w:r>
      <w:r w:rsidR="003D7E0A" w:rsidRPr="000D56D4">
        <w:rPr>
          <w:sz w:val="28"/>
          <w:szCs w:val="28"/>
        </w:rPr>
        <w:t xml:space="preserve"> сельского поселения.</w:t>
      </w:r>
      <w:r w:rsidRPr="000D56D4">
        <w:rPr>
          <w:sz w:val="28"/>
          <w:szCs w:val="28"/>
        </w:rPr>
        <w:t xml:space="preserve"> </w:t>
      </w:r>
    </w:p>
    <w:p w:rsidR="00985EC0" w:rsidRPr="000D56D4" w:rsidRDefault="00985EC0" w:rsidP="00985EC0">
      <w:pPr>
        <w:pStyle w:val="1"/>
        <w:shd w:val="clear" w:color="auto" w:fill="FFFFFF"/>
        <w:ind w:left="0" w:firstLine="709"/>
        <w:rPr>
          <w:szCs w:val="28"/>
        </w:rPr>
      </w:pPr>
      <w:r w:rsidRPr="000D56D4">
        <w:rPr>
          <w:szCs w:val="28"/>
        </w:rPr>
        <w:t>Общие правила оформления документов. Основным рекомендательным документом, устанавливающим требования к оформлению документов, является ГОСТ Р 7.0.97-2016. Национальный стандарт Российской Федерации. Си</w:t>
      </w:r>
      <w:r w:rsidR="004A2A28" w:rsidRPr="000D56D4">
        <w:rPr>
          <w:szCs w:val="28"/>
        </w:rPr>
        <w:t xml:space="preserve">стема стандартов по информации, </w:t>
      </w:r>
      <w:r w:rsidRPr="000D56D4">
        <w:rPr>
          <w:szCs w:val="28"/>
        </w:rPr>
        <w:t xml:space="preserve">и издательскому делу. Организационно-распорядительная документация. Требования к оформлению документов" (утв. Приказом Росстандарта от 08.12.2016 </w:t>
      </w:r>
      <w:r w:rsidR="00167DFF">
        <w:rPr>
          <w:szCs w:val="28"/>
        </w:rPr>
        <w:t>№</w:t>
      </w:r>
      <w:r w:rsidRPr="000D56D4">
        <w:rPr>
          <w:szCs w:val="28"/>
        </w:rPr>
        <w:t xml:space="preserve"> 2004-ст).</w:t>
      </w:r>
    </w:p>
    <w:p w:rsidR="00B61204" w:rsidRPr="00B61204" w:rsidRDefault="00985EC0" w:rsidP="00985EC0">
      <w:pPr>
        <w:pStyle w:val="ac"/>
        <w:widowControl w:val="0"/>
        <w:numPr>
          <w:ilvl w:val="0"/>
          <w:numId w:val="15"/>
        </w:numPr>
        <w:tabs>
          <w:tab w:val="left" w:pos="1134"/>
        </w:tabs>
        <w:ind w:left="0" w:firstLine="709"/>
        <w:jc w:val="both"/>
        <w:rPr>
          <w:sz w:val="28"/>
          <w:szCs w:val="28"/>
        </w:rPr>
      </w:pPr>
      <w:r w:rsidRPr="00B61204">
        <w:rPr>
          <w:sz w:val="28"/>
          <w:szCs w:val="28"/>
        </w:rPr>
        <w:t>Электронные документы.</w:t>
      </w:r>
    </w:p>
    <w:p w:rsidR="00985EC0" w:rsidRPr="00B61204" w:rsidRDefault="00985EC0" w:rsidP="00985EC0">
      <w:pPr>
        <w:pStyle w:val="ac"/>
        <w:widowControl w:val="0"/>
        <w:numPr>
          <w:ilvl w:val="0"/>
          <w:numId w:val="15"/>
        </w:numPr>
        <w:tabs>
          <w:tab w:val="left" w:pos="1134"/>
        </w:tabs>
        <w:ind w:left="0" w:firstLine="709"/>
        <w:jc w:val="both"/>
        <w:rPr>
          <w:sz w:val="28"/>
          <w:szCs w:val="28"/>
        </w:rPr>
      </w:pPr>
      <w:r w:rsidRPr="00B61204">
        <w:rPr>
          <w:sz w:val="28"/>
          <w:szCs w:val="28"/>
        </w:rPr>
        <w:t xml:space="preserve">В Администрации </w:t>
      </w:r>
      <w:r w:rsidR="00F22100">
        <w:rPr>
          <w:sz w:val="28"/>
          <w:szCs w:val="28"/>
        </w:rPr>
        <w:t>Недвиговского</w:t>
      </w:r>
      <w:r w:rsidR="00D3189E" w:rsidRPr="00B61204">
        <w:rPr>
          <w:sz w:val="28"/>
          <w:szCs w:val="28"/>
        </w:rPr>
        <w:t xml:space="preserve"> сельского поселения </w:t>
      </w:r>
      <w:r w:rsidRPr="00B61204">
        <w:rPr>
          <w:sz w:val="28"/>
          <w:szCs w:val="28"/>
        </w:rPr>
        <w:t>создаются и используются электронные документы, создаваемые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и хранящиеся в системе электронного документооборота.</w:t>
      </w:r>
    </w:p>
    <w:p w:rsidR="00985EC0" w:rsidRPr="000D56D4" w:rsidRDefault="00985EC0" w:rsidP="00985EC0">
      <w:pPr>
        <w:pStyle w:val="ConsPlusNormal"/>
        <w:ind w:firstLine="709"/>
        <w:jc w:val="both"/>
        <w:rPr>
          <w:rFonts w:ascii="Times New Roman" w:hAnsi="Times New Roman" w:cs="Times New Roman"/>
          <w:sz w:val="28"/>
          <w:szCs w:val="28"/>
        </w:rPr>
      </w:pPr>
      <w:r w:rsidRPr="000D56D4">
        <w:rPr>
          <w:rFonts w:ascii="Times New Roman" w:hAnsi="Times New Roman" w:cs="Times New Roman"/>
          <w:sz w:val="28"/>
          <w:szCs w:val="28"/>
        </w:rPr>
        <w:t>Оригиналом документа является документ на бумажном носителе, а его электронная копия (электронный образ) и регистрационная карточка хранятся в системе электронного документооборота.</w:t>
      </w:r>
    </w:p>
    <w:p w:rsidR="009A7874" w:rsidRPr="000D56D4" w:rsidRDefault="00985EC0" w:rsidP="00B92FEC">
      <w:pPr>
        <w:pStyle w:val="ConsPlusNormal"/>
        <w:ind w:firstLine="709"/>
        <w:jc w:val="both"/>
      </w:pPr>
      <w:r w:rsidRPr="000D56D4">
        <w:rPr>
          <w:rFonts w:ascii="Times New Roman" w:hAnsi="Times New Roman" w:cs="Times New Roman"/>
          <w:sz w:val="28"/>
          <w:szCs w:val="28"/>
        </w:rPr>
        <w:t>Основополагающим требованием является то, что электронный документ должен быть оформлен по общим правилам делопроизводства,</w:t>
      </w:r>
      <w:r w:rsidR="005C1F97">
        <w:rPr>
          <w:rFonts w:ascii="Times New Roman" w:hAnsi="Times New Roman" w:cs="Times New Roman"/>
          <w:sz w:val="28"/>
          <w:szCs w:val="28"/>
        </w:rPr>
        <w:t xml:space="preserve"> </w:t>
      </w:r>
      <w:r w:rsidRPr="000D56D4">
        <w:rPr>
          <w:rFonts w:ascii="Times New Roman" w:hAnsi="Times New Roman" w:cs="Times New Roman"/>
          <w:sz w:val="28"/>
          <w:szCs w:val="28"/>
        </w:rPr>
        <w:t>иметь установленный состав реквизитов и быть заверен электронной подписью.</w:t>
      </w:r>
    </w:p>
    <w:p w:rsidR="00C2449C" w:rsidRPr="000D56D4" w:rsidRDefault="00C2449C" w:rsidP="00043C6C">
      <w:pPr>
        <w:autoSpaceDE w:val="0"/>
        <w:autoSpaceDN w:val="0"/>
        <w:adjustRightInd w:val="0"/>
        <w:jc w:val="both"/>
        <w:sectPr w:rsidR="00C2449C" w:rsidRPr="000D56D4" w:rsidSect="00CD4740">
          <w:pgSz w:w="11906" w:h="16838"/>
          <w:pgMar w:top="1134" w:right="991" w:bottom="709" w:left="1276" w:header="709" w:footer="709" w:gutter="0"/>
          <w:cols w:space="720"/>
          <w:docGrid w:linePitch="326"/>
        </w:sectPr>
      </w:pPr>
    </w:p>
    <w:p w:rsidR="00167DFF" w:rsidRPr="000D56D4" w:rsidRDefault="00167DFF" w:rsidP="00167DFF">
      <w:pPr>
        <w:ind w:firstLine="6096"/>
        <w:jc w:val="center"/>
      </w:pPr>
      <w:r w:rsidRPr="000D56D4">
        <w:lastRenderedPageBreak/>
        <w:t xml:space="preserve">Приложение </w:t>
      </w:r>
      <w:r>
        <w:t xml:space="preserve">№ </w:t>
      </w:r>
      <w:r w:rsidRPr="000D56D4">
        <w:t>1</w:t>
      </w:r>
      <w:r>
        <w:t xml:space="preserve">0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w:t>
      </w:r>
      <w:r>
        <w:t>.20</w:t>
      </w:r>
      <w:r w:rsidR="00B85234">
        <w:t>25</w:t>
      </w:r>
      <w:r>
        <w:t xml:space="preserve"> № 8</w:t>
      </w:r>
    </w:p>
    <w:p w:rsidR="007A50B9" w:rsidRPr="000D56D4" w:rsidRDefault="007A50B9" w:rsidP="0017143B">
      <w:pPr>
        <w:autoSpaceDE w:val="0"/>
        <w:autoSpaceDN w:val="0"/>
        <w:adjustRightInd w:val="0"/>
        <w:jc w:val="right"/>
      </w:pPr>
    </w:p>
    <w:p w:rsidR="009A7874" w:rsidRPr="000D56D4" w:rsidRDefault="009A7874" w:rsidP="009A7874">
      <w:pPr>
        <w:ind w:firstLine="6096"/>
        <w:jc w:val="center"/>
        <w:rPr>
          <w:sz w:val="28"/>
          <w:szCs w:val="28"/>
        </w:rPr>
      </w:pPr>
    </w:p>
    <w:p w:rsidR="009A7874" w:rsidRPr="000D56D4" w:rsidRDefault="009A7874" w:rsidP="009A7874">
      <w:pPr>
        <w:jc w:val="center"/>
        <w:rPr>
          <w:b/>
          <w:sz w:val="28"/>
          <w:szCs w:val="28"/>
        </w:rPr>
      </w:pPr>
      <w:r w:rsidRPr="000D56D4">
        <w:rPr>
          <w:b/>
          <w:sz w:val="28"/>
          <w:szCs w:val="28"/>
        </w:rPr>
        <w:t>По</w:t>
      </w:r>
      <w:r w:rsidRPr="000D56D4">
        <w:rPr>
          <w:b/>
          <w:sz w:val="28"/>
          <w:szCs w:val="28"/>
          <w:shd w:val="clear" w:color="auto" w:fill="FFFFFF"/>
        </w:rPr>
        <w:t>рядок расчета резерва предстоящих расходов по выплатам персоналу</w:t>
      </w:r>
    </w:p>
    <w:p w:rsidR="009A7874" w:rsidRPr="000D56D4" w:rsidRDefault="009A7874" w:rsidP="009A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sidRPr="000D56D4">
        <w:rPr>
          <w:sz w:val="32"/>
          <w:szCs w:val="32"/>
        </w:rPr>
        <w:t> </w:t>
      </w:r>
    </w:p>
    <w:p w:rsidR="009A7874" w:rsidRPr="000D56D4" w:rsidRDefault="009A7874" w:rsidP="009A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D56D4">
        <w:rPr>
          <w:sz w:val="28"/>
          <w:szCs w:val="28"/>
        </w:rPr>
        <w:t>1. Оценочное обязательство по резерву на оплату отпусков определяется ежеквартально на последний день квартала.</w:t>
      </w:r>
    </w:p>
    <w:p w:rsidR="009A7874" w:rsidRPr="000D56D4" w:rsidRDefault="009A7874" w:rsidP="001C41D0">
      <w:pPr>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0D56D4">
        <w:rPr>
          <w:sz w:val="28"/>
          <w:szCs w:val="28"/>
        </w:rPr>
        <w:t>В величину резерва на оплату отпусков включается:</w:t>
      </w:r>
    </w:p>
    <w:p w:rsidR="009A7874" w:rsidRPr="000D56D4" w:rsidRDefault="009A7874" w:rsidP="001C41D0">
      <w:pPr>
        <w:numPr>
          <w:ilvl w:val="0"/>
          <w:numId w:val="1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0D56D4">
        <w:rPr>
          <w:sz w:val="28"/>
          <w:szCs w:val="28"/>
        </w:rPr>
        <w:t>сумма оплаты отпусков сотрудникам в соответствии с утвержденным графиком отпусков на дату расчета резерва;</w:t>
      </w:r>
    </w:p>
    <w:p w:rsidR="009A7874" w:rsidRPr="000D56D4" w:rsidRDefault="009A7874" w:rsidP="009A787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D56D4">
        <w:rPr>
          <w:sz w:val="28"/>
          <w:szCs w:val="28"/>
        </w:rP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9A7874" w:rsidRPr="000D56D4" w:rsidRDefault="009A7874" w:rsidP="009A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D56D4">
        <w:rPr>
          <w:sz w:val="28"/>
          <w:szCs w:val="28"/>
        </w:rPr>
        <w:t> 3. Сумма резерва отпусков и страховых взносов рассчитывается отдельно по каждой категории персонала (группам персонала) по формулам:</w:t>
      </w:r>
    </w:p>
    <w:p w:rsidR="009A7874" w:rsidRPr="000D56D4" w:rsidRDefault="009A7874" w:rsidP="001C41D0">
      <w:pPr>
        <w:pStyle w:val="af9"/>
        <w:numPr>
          <w:ilvl w:val="0"/>
          <w:numId w:val="17"/>
        </w:numPr>
        <w:spacing w:before="0" w:beforeAutospacing="0" w:after="120" w:afterAutospacing="0"/>
        <w:ind w:left="0" w:firstLine="709"/>
        <w:rPr>
          <w:rFonts w:ascii="Times New Roman" w:hAnsi="Times New Roman" w:cs="Times New Roman"/>
          <w:sz w:val="28"/>
          <w:szCs w:val="28"/>
        </w:rPr>
      </w:pPr>
      <w:r w:rsidRPr="000D56D4">
        <w:rPr>
          <w:rFonts w:ascii="Times New Roman" w:hAnsi="Times New Roman" w:cs="Times New Roman"/>
          <w:sz w:val="28"/>
          <w:szCs w:val="28"/>
        </w:rPr>
        <w:t>Резерв на оплату отпусков:</w:t>
      </w:r>
    </w:p>
    <w:p w:rsidR="009A7874" w:rsidRPr="000D56D4" w:rsidRDefault="001968BC" w:rsidP="009A7874">
      <w:r>
        <w:rPr>
          <w:noProof/>
        </w:rPr>
        <w:drawing>
          <wp:inline distT="0" distB="0" distL="0" distR="0">
            <wp:extent cx="4375150" cy="304800"/>
            <wp:effectExtent l="19050" t="0" r="6350" b="0"/>
            <wp:docPr id="1" name="-17436787" descr="https://vip.gosfinansy.ru/system/content/image/25/1/-1743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7" descr="https://vip.gosfinansy.ru/system/content/image/25/1/-17436787/"/>
                    <pic:cNvPicPr>
                      <a:picLocks noChangeAspect="1" noChangeArrowheads="1"/>
                    </pic:cNvPicPr>
                  </pic:nvPicPr>
                  <pic:blipFill>
                    <a:blip r:embed="rId189" r:link="rId190"/>
                    <a:srcRect/>
                    <a:stretch>
                      <a:fillRect/>
                    </a:stretch>
                  </pic:blipFill>
                  <pic:spPr bwMode="auto">
                    <a:xfrm>
                      <a:off x="0" y="0"/>
                      <a:ext cx="4375150" cy="304800"/>
                    </a:xfrm>
                    <a:prstGeom prst="rect">
                      <a:avLst/>
                    </a:prstGeom>
                    <a:noFill/>
                    <a:ln w="9525">
                      <a:noFill/>
                      <a:miter lim="800000"/>
                      <a:headEnd/>
                      <a:tailEnd/>
                    </a:ln>
                  </pic:spPr>
                </pic:pic>
              </a:graphicData>
            </a:graphic>
          </wp:inline>
        </w:drawing>
      </w:r>
    </w:p>
    <w:p w:rsidR="009A7874" w:rsidRPr="000D56D4" w:rsidRDefault="009A7874" w:rsidP="009A7874">
      <w:pPr>
        <w:pStyle w:val="af9"/>
        <w:spacing w:before="0" w:beforeAutospacing="0" w:after="120" w:afterAutospacing="0"/>
        <w:ind w:firstLine="709"/>
        <w:rPr>
          <w:sz w:val="17"/>
          <w:szCs w:val="17"/>
        </w:rPr>
      </w:pPr>
    </w:p>
    <w:p w:rsidR="009A7874" w:rsidRPr="000D56D4" w:rsidRDefault="009A7874" w:rsidP="001C41D0">
      <w:pPr>
        <w:pStyle w:val="af9"/>
        <w:numPr>
          <w:ilvl w:val="0"/>
          <w:numId w:val="17"/>
        </w:numPr>
        <w:spacing w:before="0" w:beforeAutospacing="0" w:after="120" w:afterAutospacing="0"/>
        <w:ind w:left="0" w:firstLine="709"/>
        <w:rPr>
          <w:rFonts w:ascii="Times New Roman" w:hAnsi="Times New Roman" w:cs="Times New Roman"/>
          <w:sz w:val="28"/>
          <w:szCs w:val="28"/>
        </w:rPr>
      </w:pPr>
      <w:r w:rsidRPr="000D56D4">
        <w:rPr>
          <w:rFonts w:ascii="Times New Roman" w:hAnsi="Times New Roman" w:cs="Times New Roman"/>
          <w:sz w:val="28"/>
          <w:szCs w:val="28"/>
        </w:rPr>
        <w:t>Резерв суммы страховых взносов:</w:t>
      </w:r>
    </w:p>
    <w:p w:rsidR="009A7874" w:rsidRPr="000D56D4" w:rsidRDefault="001968BC" w:rsidP="009A7874">
      <w:r>
        <w:rPr>
          <w:noProof/>
        </w:rPr>
        <w:drawing>
          <wp:inline distT="0" distB="0" distL="0" distR="0">
            <wp:extent cx="4972050" cy="317500"/>
            <wp:effectExtent l="19050" t="0" r="0" b="0"/>
            <wp:docPr id="2" name="-17436788" descr="https://vip.gosfinansy.ru/system/content/image/25/1/-1743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8" descr="https://vip.gosfinansy.ru/system/content/image/25/1/-17436788/"/>
                    <pic:cNvPicPr>
                      <a:picLocks noChangeAspect="1" noChangeArrowheads="1"/>
                    </pic:cNvPicPr>
                  </pic:nvPicPr>
                  <pic:blipFill>
                    <a:blip r:embed="rId191" r:link="rId192"/>
                    <a:srcRect/>
                    <a:stretch>
                      <a:fillRect/>
                    </a:stretch>
                  </pic:blipFill>
                  <pic:spPr bwMode="auto">
                    <a:xfrm>
                      <a:off x="0" y="0"/>
                      <a:ext cx="4972050" cy="317500"/>
                    </a:xfrm>
                    <a:prstGeom prst="rect">
                      <a:avLst/>
                    </a:prstGeom>
                    <a:noFill/>
                    <a:ln w="9525">
                      <a:noFill/>
                      <a:miter lim="800000"/>
                      <a:headEnd/>
                      <a:tailEnd/>
                    </a:ln>
                  </pic:spPr>
                </pic:pic>
              </a:graphicData>
            </a:graphic>
          </wp:inline>
        </w:drawing>
      </w:r>
    </w:p>
    <w:p w:rsidR="009A7874" w:rsidRPr="000D56D4" w:rsidRDefault="009A7874" w:rsidP="009A7874"/>
    <w:p w:rsidR="009A7874" w:rsidRPr="000D56D4" w:rsidRDefault="009A7874" w:rsidP="001C41D0">
      <w:pPr>
        <w:pStyle w:val="af9"/>
        <w:numPr>
          <w:ilvl w:val="0"/>
          <w:numId w:val="17"/>
        </w:numPr>
        <w:spacing w:before="0" w:beforeAutospacing="0" w:after="120" w:afterAutospacing="0"/>
        <w:ind w:left="0" w:firstLine="709"/>
        <w:rPr>
          <w:rFonts w:ascii="Times New Roman" w:hAnsi="Times New Roman" w:cs="Times New Roman"/>
          <w:sz w:val="28"/>
          <w:szCs w:val="28"/>
        </w:rPr>
      </w:pPr>
      <w:r w:rsidRPr="000D56D4">
        <w:rPr>
          <w:rFonts w:ascii="Times New Roman" w:hAnsi="Times New Roman" w:cs="Times New Roman"/>
          <w:sz w:val="28"/>
          <w:szCs w:val="28"/>
        </w:rPr>
        <w:t>Общая сумма резерва:</w:t>
      </w:r>
    </w:p>
    <w:p w:rsidR="009A7874" w:rsidRDefault="001968BC" w:rsidP="009A7874">
      <w:r>
        <w:rPr>
          <w:noProof/>
        </w:rPr>
        <w:drawing>
          <wp:inline distT="0" distB="0" distL="0" distR="0">
            <wp:extent cx="1955800" cy="304800"/>
            <wp:effectExtent l="19050" t="0" r="0" b="0"/>
            <wp:docPr id="3" name="-17436767" descr="https://vip.gosfinansy.ru/system/content/image/25/1/-1743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67" descr="https://vip.gosfinansy.ru/system/content/image/25/1/-17436767/"/>
                    <pic:cNvPicPr>
                      <a:picLocks noChangeAspect="1" noChangeArrowheads="1"/>
                    </pic:cNvPicPr>
                  </pic:nvPicPr>
                  <pic:blipFill>
                    <a:blip r:embed="rId193" r:link="rId194"/>
                    <a:srcRect/>
                    <a:stretch>
                      <a:fillRect/>
                    </a:stretch>
                  </pic:blipFill>
                  <pic:spPr bwMode="auto">
                    <a:xfrm>
                      <a:off x="0" y="0"/>
                      <a:ext cx="1955800" cy="304800"/>
                    </a:xfrm>
                    <a:prstGeom prst="rect">
                      <a:avLst/>
                    </a:prstGeom>
                    <a:noFill/>
                    <a:ln w="9525">
                      <a:noFill/>
                      <a:miter lim="800000"/>
                      <a:headEnd/>
                      <a:tailEnd/>
                    </a:ln>
                  </pic:spPr>
                </pic:pic>
              </a:graphicData>
            </a:graphic>
          </wp:inline>
        </w:drawing>
      </w:r>
    </w:p>
    <w:p w:rsidR="00CD4740" w:rsidRPr="000D56D4" w:rsidRDefault="00CD4740" w:rsidP="009A7874"/>
    <w:tbl>
      <w:tblPr>
        <w:tblW w:w="0" w:type="auto"/>
        <w:jc w:val="center"/>
        <w:tblBorders>
          <w:top w:val="single" w:sz="4" w:space="0" w:color="222222"/>
          <w:left w:val="single" w:sz="4" w:space="0" w:color="222222"/>
          <w:bottom w:val="single" w:sz="4" w:space="0" w:color="222222"/>
          <w:right w:val="single" w:sz="4" w:space="0" w:color="222222"/>
        </w:tblBorders>
        <w:tblLook w:val="04A0" w:firstRow="1" w:lastRow="0" w:firstColumn="1" w:lastColumn="0" w:noHBand="0" w:noVBand="1"/>
      </w:tblPr>
      <w:tblGrid>
        <w:gridCol w:w="2136"/>
        <w:gridCol w:w="5527"/>
        <w:gridCol w:w="1377"/>
      </w:tblGrid>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Используемые обозначения</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Расшифровка</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Единицы измерения</w:t>
            </w:r>
          </w:p>
        </w:tc>
      </w:tr>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РО</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резерв на оплату отпусков</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руб.</w:t>
            </w:r>
          </w:p>
        </w:tc>
      </w:tr>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К1, К2, К3</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количество дней отпуска каждой категории работников (группы персонала)</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дн.</w:t>
            </w:r>
          </w:p>
        </w:tc>
      </w:tr>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ЗПср1, ЗПср2, ЗПср3</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средняя заработная плата, рассчитанная по каждой категории работников (группе персонала)</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руб.</w:t>
            </w:r>
          </w:p>
        </w:tc>
      </w:tr>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Рсв</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Резерв страховых взносов</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руб.</w:t>
            </w:r>
          </w:p>
        </w:tc>
      </w:tr>
      <w:tr w:rsidR="00B92FEC" w:rsidRPr="000D56D4" w:rsidTr="00CD4740">
        <w:trPr>
          <w:jc w:val="center"/>
        </w:trPr>
        <w:tc>
          <w:tcPr>
            <w:tcW w:w="213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С</w:t>
            </w:r>
          </w:p>
        </w:tc>
        <w:tc>
          <w:tcPr>
            <w:tcW w:w="552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Ставка страховых взносов</w:t>
            </w:r>
          </w:p>
        </w:tc>
        <w:tc>
          <w:tcPr>
            <w:tcW w:w="13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9A7874" w:rsidRPr="000D56D4" w:rsidRDefault="009A7874">
            <w:pPr>
              <w:spacing w:line="204" w:lineRule="atLeast"/>
            </w:pPr>
            <w:r w:rsidRPr="000D56D4">
              <w:t>%</w:t>
            </w:r>
          </w:p>
        </w:tc>
      </w:tr>
    </w:tbl>
    <w:p w:rsidR="00C2449C" w:rsidRPr="000D56D4" w:rsidRDefault="00C2449C" w:rsidP="00C2449C">
      <w:pPr>
        <w:ind w:firstLine="709"/>
        <w:rPr>
          <w:rFonts w:ascii="Arial" w:hAnsi="Arial" w:cs="Arial"/>
          <w:sz w:val="17"/>
          <w:szCs w:val="17"/>
        </w:rPr>
      </w:pPr>
    </w:p>
    <w:p w:rsidR="00C2449C" w:rsidRPr="000D56D4" w:rsidRDefault="00C2449C" w:rsidP="00C2449C">
      <w:pPr>
        <w:ind w:firstLine="709"/>
        <w:rPr>
          <w:rFonts w:ascii="Arial" w:hAnsi="Arial" w:cs="Arial"/>
          <w:sz w:val="17"/>
          <w:szCs w:val="17"/>
        </w:rPr>
      </w:pPr>
    </w:p>
    <w:p w:rsidR="00B92FEC" w:rsidRDefault="00B92FEC" w:rsidP="00C2449C">
      <w:pPr>
        <w:ind w:firstLine="709"/>
        <w:jc w:val="right"/>
      </w:pPr>
    </w:p>
    <w:p w:rsidR="00B92FEC" w:rsidRDefault="00B92FEC" w:rsidP="00C2449C">
      <w:pPr>
        <w:ind w:firstLine="709"/>
        <w:jc w:val="right"/>
      </w:pPr>
    </w:p>
    <w:p w:rsidR="00B92FEC" w:rsidRDefault="00B92FEC" w:rsidP="00C2449C">
      <w:pPr>
        <w:ind w:firstLine="709"/>
        <w:jc w:val="right"/>
      </w:pPr>
    </w:p>
    <w:p w:rsidR="00CD4740" w:rsidRDefault="00CD4740" w:rsidP="00C2449C">
      <w:pPr>
        <w:ind w:firstLine="709"/>
        <w:jc w:val="right"/>
      </w:pPr>
    </w:p>
    <w:p w:rsidR="00B92FEC" w:rsidRDefault="00B92FEC" w:rsidP="00C2449C">
      <w:pPr>
        <w:ind w:firstLine="709"/>
        <w:jc w:val="right"/>
      </w:pPr>
    </w:p>
    <w:p w:rsidR="00167DFF" w:rsidRPr="000D56D4" w:rsidRDefault="00167DFF" w:rsidP="00167DFF">
      <w:pPr>
        <w:ind w:firstLine="6096"/>
        <w:jc w:val="center"/>
      </w:pPr>
      <w:r w:rsidRPr="000D56D4">
        <w:lastRenderedPageBreak/>
        <w:t xml:space="preserve">Приложение </w:t>
      </w:r>
      <w:r>
        <w:t xml:space="preserve">№ </w:t>
      </w:r>
      <w:r w:rsidRPr="000D56D4">
        <w:t>1</w:t>
      </w:r>
      <w:r>
        <w:t xml:space="preserve">1 </w:t>
      </w:r>
      <w:r w:rsidRPr="000D56D4">
        <w:t>к распоряжению</w:t>
      </w:r>
    </w:p>
    <w:p w:rsidR="00167DFF" w:rsidRPr="000D56D4" w:rsidRDefault="00167DFF" w:rsidP="00167DFF">
      <w:pPr>
        <w:ind w:firstLine="6096"/>
        <w:jc w:val="center"/>
      </w:pPr>
      <w:r w:rsidRPr="000D56D4">
        <w:t xml:space="preserve">Администрации </w:t>
      </w:r>
      <w:r w:rsidR="00F22100">
        <w:t>Недвиговского</w:t>
      </w:r>
    </w:p>
    <w:p w:rsidR="00167DFF" w:rsidRPr="000D56D4" w:rsidRDefault="00167DFF" w:rsidP="00167DFF">
      <w:pPr>
        <w:ind w:firstLine="6096"/>
        <w:jc w:val="center"/>
      </w:pPr>
      <w:r w:rsidRPr="000D56D4">
        <w:t>сельского поселения</w:t>
      </w:r>
    </w:p>
    <w:p w:rsidR="00167DFF" w:rsidRPr="000D56D4" w:rsidRDefault="00D04058" w:rsidP="00167DFF">
      <w:pPr>
        <w:ind w:firstLine="6096"/>
        <w:jc w:val="center"/>
      </w:pPr>
      <w:r>
        <w:t>от 1</w:t>
      </w:r>
      <w:r w:rsidR="00B85234">
        <w:t>0</w:t>
      </w:r>
      <w:r>
        <w:t>.0</w:t>
      </w:r>
      <w:r w:rsidR="00B85234">
        <w:t>3.2025</w:t>
      </w:r>
      <w:bookmarkStart w:id="37" w:name="_GoBack"/>
      <w:bookmarkEnd w:id="37"/>
      <w:r>
        <w:t xml:space="preserve"> № 8</w:t>
      </w:r>
    </w:p>
    <w:p w:rsidR="00650E44" w:rsidRPr="000D56D4" w:rsidRDefault="00650E44" w:rsidP="0017143B">
      <w:pPr>
        <w:ind w:firstLine="6096"/>
        <w:jc w:val="right"/>
      </w:pPr>
    </w:p>
    <w:p w:rsidR="00650E44" w:rsidRPr="000D56D4" w:rsidRDefault="00650E44" w:rsidP="00B108DA">
      <w:pPr>
        <w:ind w:firstLine="6096"/>
        <w:jc w:val="right"/>
      </w:pPr>
    </w:p>
    <w:p w:rsidR="00650E44" w:rsidRPr="000D56D4" w:rsidRDefault="00650E44" w:rsidP="00B108DA">
      <w:pPr>
        <w:ind w:firstLine="6096"/>
        <w:jc w:val="right"/>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D56D4">
        <w:rPr>
          <w:b/>
          <w:sz w:val="28"/>
          <w:szCs w:val="28"/>
        </w:rPr>
        <w:t>Порядок принятия обязательств.</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D56D4">
        <w:rPr>
          <w:sz w:val="22"/>
          <w:szCs w:val="22"/>
        </w:rPr>
        <w:t> </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0D56D4">
        <w:rPr>
          <w:sz w:val="28"/>
          <w:szCs w:val="28"/>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0D56D4">
        <w:rPr>
          <w:sz w:val="28"/>
          <w:szCs w:val="28"/>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0D56D4">
        <w:rPr>
          <w:sz w:val="28"/>
          <w:szCs w:val="28"/>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w:t>
      </w:r>
      <w:r w:rsidR="00D04058">
        <w:rPr>
          <w:sz w:val="28"/>
          <w:szCs w:val="28"/>
        </w:rPr>
        <w:t>на ремонт основных средств и т.</w:t>
      </w:r>
      <w:r w:rsidRPr="000D56D4">
        <w:rPr>
          <w:sz w:val="28"/>
          <w:szCs w:val="28"/>
        </w:rPr>
        <w:t xml:space="preserve">д.). </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sz w:val="28"/>
          <w:szCs w:val="28"/>
        </w:rPr>
      </w:pPr>
      <w:r w:rsidRPr="000D56D4">
        <w:rPr>
          <w:sz w:val="28"/>
          <w:szCs w:val="28"/>
        </w:rPr>
        <w:t>Порядок принятия бюджетных обязательств (принятых, принимаемых, отложенных) приведен в таблице № 1.</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sz w:val="28"/>
          <w:szCs w:val="28"/>
        </w:rPr>
      </w:pPr>
      <w:r w:rsidRPr="000D56D4">
        <w:rPr>
          <w:sz w:val="28"/>
          <w:szCs w:val="28"/>
        </w:rPr>
        <w:t>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0D56D4">
        <w:rPr>
          <w:sz w:val="28"/>
          <w:szCs w:val="28"/>
        </w:rPr>
        <w:t>3. Принятые обязательства отражаются в журнале регистрации обязательств (ф. 0504064).</w:t>
      </w:r>
    </w:p>
    <w:p w:rsidR="007F6284"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sectPr w:rsidR="007F6284" w:rsidRPr="000D56D4" w:rsidSect="00CD4740">
          <w:pgSz w:w="11906" w:h="16838"/>
          <w:pgMar w:top="1134" w:right="849" w:bottom="1134" w:left="1276" w:header="709" w:footer="709" w:gutter="0"/>
          <w:cols w:space="720"/>
          <w:docGrid w:linePitch="326"/>
        </w:sectPr>
      </w:pPr>
      <w:r w:rsidRPr="000D56D4">
        <w:rPr>
          <w:sz w:val="28"/>
          <w:szCs w:val="28"/>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r w:rsidRPr="000D56D4">
        <w:rPr>
          <w:sz w:val="28"/>
          <w:szCs w:val="28"/>
        </w:rPr>
        <w:t xml:space="preserve"> </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0D56D4">
        <w:lastRenderedPageBreak/>
        <w:t>Таблица № 1</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56D4">
        <w:rPr>
          <w:b/>
        </w:rPr>
        <w:t>Порядок учета принятых (принимаемых, отложенных) бюджетных обязательств </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W w:w="14655" w:type="dxa"/>
        <w:tblLayout w:type="fixed"/>
        <w:tblLook w:val="04A0" w:firstRow="1" w:lastRow="0" w:firstColumn="1" w:lastColumn="0" w:noHBand="0" w:noVBand="1"/>
      </w:tblPr>
      <w:tblGrid>
        <w:gridCol w:w="558"/>
        <w:gridCol w:w="68"/>
        <w:gridCol w:w="2833"/>
        <w:gridCol w:w="2834"/>
        <w:gridCol w:w="1842"/>
        <w:gridCol w:w="2551"/>
        <w:gridCol w:w="1984"/>
        <w:gridCol w:w="1985"/>
      </w:tblGrid>
      <w:tr w:rsidR="0017143B" w:rsidRPr="000D56D4" w:rsidTr="0017143B">
        <w:tc>
          <w:tcPr>
            <w:tcW w:w="55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 xml:space="preserve">№ </w:t>
            </w:r>
            <w:r w:rsidRPr="000D56D4">
              <w:rPr>
                <w:sz w:val="22"/>
                <w:szCs w:val="22"/>
              </w:rPr>
              <w:br/>
            </w:r>
            <w:r w:rsidRPr="000D56D4">
              <w:rPr>
                <w:b/>
                <w:bCs/>
                <w:sz w:val="22"/>
                <w:szCs w:val="22"/>
              </w:rPr>
              <w:t>п/п</w:t>
            </w:r>
          </w:p>
        </w:tc>
        <w:tc>
          <w:tcPr>
            <w:tcW w:w="2902"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Вид обязательства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Документ-</w:t>
            </w:r>
            <w:r w:rsidRPr="000D56D4">
              <w:rPr>
                <w:sz w:val="22"/>
                <w:szCs w:val="22"/>
              </w:rPr>
              <w:br/>
            </w:r>
            <w:r w:rsidRPr="000D56D4">
              <w:rPr>
                <w:b/>
                <w:bCs/>
                <w:sz w:val="22"/>
                <w:szCs w:val="22"/>
              </w:rPr>
              <w:t xml:space="preserve">основание/первичный </w:t>
            </w:r>
            <w:r w:rsidRPr="000D56D4">
              <w:rPr>
                <w:sz w:val="22"/>
                <w:szCs w:val="22"/>
              </w:rPr>
              <w:br/>
            </w:r>
            <w:r w:rsidRPr="000D56D4">
              <w:rPr>
                <w:b/>
                <w:bCs/>
                <w:sz w:val="22"/>
                <w:szCs w:val="22"/>
              </w:rPr>
              <w:t>учетный документ</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 xml:space="preserve">Момент отражения </w:t>
            </w:r>
            <w:r w:rsidRPr="000D56D4">
              <w:rPr>
                <w:b/>
                <w:bCs/>
                <w:sz w:val="22"/>
                <w:szCs w:val="22"/>
              </w:rPr>
              <w:br/>
              <w:t>в учете</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Сумма обязательства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b/>
                <w:bCs/>
                <w:sz w:val="22"/>
                <w:szCs w:val="22"/>
              </w:rPr>
              <w:t>Бухгалтерские записи</w:t>
            </w:r>
          </w:p>
        </w:tc>
      </w:tr>
      <w:tr w:rsidR="0017143B" w:rsidRPr="000D56D4" w:rsidTr="0017143B">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Дебет</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Кредит</w:t>
            </w:r>
          </w:p>
        </w:tc>
      </w:tr>
      <w:tr w:rsidR="0017143B" w:rsidRPr="000D56D4" w:rsidTr="0017143B">
        <w:trPr>
          <w:trHeight w:val="223"/>
        </w:trPr>
        <w:tc>
          <w:tcPr>
            <w:tcW w:w="55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1</w:t>
            </w:r>
          </w:p>
        </w:tc>
        <w:tc>
          <w:tcPr>
            <w:tcW w:w="29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2</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3</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5</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Cs/>
                <w:sz w:val="22"/>
                <w:szCs w:val="22"/>
              </w:rPr>
            </w:pPr>
            <w:r w:rsidRPr="000D56D4">
              <w:rPr>
                <w:bCs/>
                <w:sz w:val="22"/>
                <w:szCs w:val="22"/>
              </w:rPr>
              <w:t>6</w:t>
            </w:r>
          </w:p>
        </w:tc>
        <w:tc>
          <w:tcPr>
            <w:tcW w:w="1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bCs/>
                <w:sz w:val="22"/>
                <w:szCs w:val="22"/>
              </w:rPr>
            </w:pPr>
            <w:r w:rsidRPr="000D56D4">
              <w:rPr>
                <w:bCs/>
                <w:sz w:val="22"/>
                <w:szCs w:val="22"/>
              </w:rPr>
              <w:t>7</w:t>
            </w:r>
          </w:p>
        </w:tc>
      </w:tr>
      <w:tr w:rsidR="0017143B" w:rsidRPr="000D56D4" w:rsidTr="0017143B">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1. Обязательства по контрактам</w:t>
            </w:r>
          </w:p>
        </w:tc>
      </w:tr>
      <w:tr w:rsidR="0017143B" w:rsidRPr="000D56D4" w:rsidTr="0017143B">
        <w:tc>
          <w:tcPr>
            <w:tcW w:w="627" w:type="dxa"/>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b/>
                <w:bCs/>
                <w:sz w:val="22"/>
                <w:szCs w:val="22"/>
              </w:rPr>
              <w:t>1.1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b/>
                <w:bCs/>
                <w:sz w:val="22"/>
                <w:szCs w:val="22"/>
              </w:rPr>
              <w:t xml:space="preserve">Обязательства по контрактам (договорам), которые заключены с единственным поставщиком (подрядчиком, исполнителем) </w:t>
            </w:r>
          </w:p>
        </w:tc>
      </w:tr>
      <w:tr w:rsidR="0017143B" w:rsidRPr="000D56D4" w:rsidTr="0017143B">
        <w:tc>
          <w:tcPr>
            <w:tcW w:w="627" w:type="dxa"/>
            <w:gridSpan w:val="2"/>
            <w:vMerge w:val="restart"/>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17143B" w:rsidRPr="000D56D4" w:rsidRDefault="0017143B">
            <w:pPr>
              <w:rPr>
                <w:sz w:val="22"/>
                <w:szCs w:val="22"/>
                <w:lang w:val="en-US"/>
              </w:rPr>
            </w:pPr>
            <w:r w:rsidRPr="000D56D4">
              <w:rPr>
                <w:sz w:val="22"/>
                <w:szCs w:val="22"/>
                <w:lang w:val="en-US"/>
              </w:rPr>
              <w:t>1.1.1</w:t>
            </w:r>
          </w:p>
        </w:tc>
        <w:tc>
          <w:tcPr>
            <w:tcW w:w="2834"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Заключение контракта (договора) на поставку продукции, выполнение работ, оказание услуг с единственным поставщиком </w:t>
            </w:r>
          </w:p>
        </w:tc>
        <w:tc>
          <w:tcPr>
            <w:tcW w:w="2835" w:type="dxa"/>
            <w:vMerge w:val="restart"/>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17143B" w:rsidRPr="000D56D4" w:rsidRDefault="0017143B">
            <w:pPr>
              <w:rPr>
                <w:sz w:val="22"/>
                <w:szCs w:val="22"/>
              </w:rPr>
            </w:pPr>
            <w:r w:rsidRPr="000D56D4">
              <w:rPr>
                <w:sz w:val="22"/>
                <w:szCs w:val="22"/>
              </w:rPr>
              <w:t>Контракт/ Бухгалтерская справка (ф. 0504833)</w:t>
            </w:r>
          </w:p>
        </w:tc>
        <w:tc>
          <w:tcPr>
            <w:tcW w:w="1843" w:type="dxa"/>
            <w:vMerge w:val="restart"/>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17143B" w:rsidRPr="000D56D4" w:rsidRDefault="0017143B">
            <w:pPr>
              <w:rPr>
                <w:sz w:val="22"/>
                <w:szCs w:val="22"/>
              </w:rPr>
            </w:pPr>
            <w:r w:rsidRPr="000D56D4">
              <w:rPr>
                <w:sz w:val="22"/>
                <w:szCs w:val="22"/>
              </w:rPr>
              <w:t>Дата подписания контракта</w:t>
            </w:r>
          </w:p>
        </w:tc>
        <w:tc>
          <w:tcPr>
            <w:tcW w:w="2552" w:type="dxa"/>
            <w:vMerge w:val="restart"/>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17143B" w:rsidRPr="000D56D4" w:rsidRDefault="0017143B">
            <w:pPr>
              <w:rPr>
                <w:sz w:val="22"/>
                <w:szCs w:val="22"/>
              </w:rPr>
            </w:pPr>
            <w:r w:rsidRPr="000D56D4">
              <w:rPr>
                <w:sz w:val="22"/>
                <w:szCs w:val="22"/>
              </w:rPr>
              <w:t>В сумме заключенного контракта</w:t>
            </w:r>
          </w:p>
        </w:tc>
        <w:tc>
          <w:tcPr>
            <w:tcW w:w="397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4" w:space="0" w:color="auto"/>
              <w:left w:val="single" w:sz="8" w:space="0" w:color="000000"/>
              <w:bottom w:val="single" w:sz="4" w:space="0" w:color="auto"/>
              <w:right w:val="single" w:sz="8" w:space="0" w:color="000000"/>
            </w:tcBorders>
            <w:vAlign w:val="center"/>
            <w:hideMark/>
          </w:tcPr>
          <w:p w:rsidR="0017143B" w:rsidRPr="000D56D4" w:rsidRDefault="0017143B">
            <w:pPr>
              <w:rPr>
                <w:sz w:val="22"/>
                <w:szCs w:val="22"/>
                <w:lang w:val="en-US"/>
              </w:rPr>
            </w:pPr>
          </w:p>
        </w:tc>
        <w:tc>
          <w:tcPr>
            <w:tcW w:w="300"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00" w:type="dxa"/>
            <w:gridSpan w:val="2"/>
            <w:vMerge/>
            <w:tcBorders>
              <w:top w:val="single" w:sz="4" w:space="0" w:color="auto"/>
              <w:left w:val="single" w:sz="8" w:space="0" w:color="000000"/>
              <w:bottom w:val="single" w:sz="4" w:space="0" w:color="auto"/>
              <w:right w:val="single" w:sz="8" w:space="0" w:color="000000"/>
            </w:tcBorders>
            <w:vAlign w:val="center"/>
            <w:hideMark/>
          </w:tcPr>
          <w:p w:rsidR="0017143B" w:rsidRPr="000D56D4" w:rsidRDefault="0017143B">
            <w:pPr>
              <w:rPr>
                <w:sz w:val="22"/>
                <w:szCs w:val="22"/>
                <w:lang w:val="en-US"/>
              </w:rPr>
            </w:pPr>
          </w:p>
        </w:tc>
        <w:tc>
          <w:tcPr>
            <w:tcW w:w="300"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299"/>
        </w:trPr>
        <w:tc>
          <w:tcPr>
            <w:tcW w:w="600" w:type="dxa"/>
            <w:gridSpan w:val="2"/>
            <w:vMerge/>
            <w:tcBorders>
              <w:top w:val="single" w:sz="4" w:space="0" w:color="auto"/>
              <w:left w:val="single" w:sz="8" w:space="0" w:color="000000"/>
              <w:bottom w:val="single" w:sz="4" w:space="0" w:color="auto"/>
              <w:right w:val="single" w:sz="8" w:space="0" w:color="000000"/>
            </w:tcBorders>
            <w:vAlign w:val="center"/>
            <w:hideMark/>
          </w:tcPr>
          <w:p w:rsidR="0017143B" w:rsidRPr="000D56D4" w:rsidRDefault="0017143B">
            <w:pPr>
              <w:rPr>
                <w:sz w:val="22"/>
                <w:szCs w:val="22"/>
                <w:lang w:val="en-US"/>
              </w:rPr>
            </w:pPr>
          </w:p>
        </w:tc>
        <w:tc>
          <w:tcPr>
            <w:tcW w:w="300"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КРБ.1.502.Х1.ХХХ</w:t>
            </w:r>
          </w:p>
        </w:tc>
      </w:tr>
      <w:tr w:rsidR="0017143B" w:rsidRPr="000D56D4" w:rsidTr="0017143B">
        <w:trPr>
          <w:trHeight w:val="560"/>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b/>
                <w:sz w:val="22"/>
                <w:szCs w:val="22"/>
              </w:rPr>
            </w:pPr>
            <w:r w:rsidRPr="000D56D4">
              <w:rPr>
                <w:b/>
                <w:sz w:val="22"/>
                <w:szCs w:val="22"/>
              </w:rPr>
              <w:t>1.2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CD4740" w:rsidRDefault="0017143B">
            <w:pPr>
              <w:pStyle w:val="afd"/>
              <w:rPr>
                <w:rFonts w:ascii="Times New Roman" w:hAnsi="Times New Roman" w:cs="Times New Roman"/>
                <w:sz w:val="22"/>
                <w:szCs w:val="22"/>
              </w:rPr>
            </w:pPr>
            <w:r w:rsidRPr="00CD4740">
              <w:rPr>
                <w:rFonts w:ascii="Times New Roman" w:hAnsi="Times New Roman" w:cs="Times New Roman"/>
                <w:b/>
                <w:sz w:val="22"/>
                <w:szCs w:val="22"/>
              </w:rPr>
              <w:t>Обязательства по контрактам, заключенным путем проведения конкурентных закупок</w:t>
            </w:r>
            <w:r w:rsidRPr="00CD4740">
              <w:rPr>
                <w:rFonts w:ascii="Times New Roman" w:hAnsi="Times New Roman" w:cs="Times New Roman"/>
                <w:b/>
                <w:sz w:val="22"/>
                <w:szCs w:val="22"/>
              </w:rPr>
              <w:br/>
            </w:r>
            <w:r w:rsidRPr="00CD4740">
              <w:rPr>
                <w:rFonts w:ascii="Times New Roman" w:hAnsi="Times New Roman" w:cs="Times New Roman"/>
                <w:sz w:val="22"/>
                <w:szCs w:val="22"/>
              </w:rPr>
              <w:t>(конкурсов, аукционов, запросов котировок, запросов предложений)</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1.2.1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Принятие обязательств в сумме НМЦК при проведении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Извещение о проведении закупки/ Бухгалтерская </w:t>
            </w:r>
            <w:r w:rsidRPr="000D56D4">
              <w:rPr>
                <w:sz w:val="22"/>
                <w:szCs w:val="22"/>
              </w:rPr>
              <w:br/>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размещения извещения о закупке на официальном сайте www.zakupki.gov.ru</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КРБ.1.502.17.ХХХ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800"/>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КРБ.1.502.Х7.ХХХ</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1.2.2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Принятие суммы расходного обязательства при заключении контракта по итогам конкурентной закупки </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Контракт/ </w:t>
            </w:r>
            <w:r w:rsidRPr="000D56D4">
              <w:rPr>
                <w:sz w:val="22"/>
                <w:szCs w:val="22"/>
              </w:rPr>
              <w:br/>
              <w:t>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Обязательство отражает-ся в сумме заключенного контракта с учетом фи-нансовых периодов, в которых он будет исполнен</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КРБ.1.502.17.ХХХ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600"/>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КРБ.1.502.Х1.ХХХ</w:t>
            </w:r>
          </w:p>
        </w:tc>
      </w:tr>
      <w:tr w:rsidR="0017143B" w:rsidRPr="000D56D4" w:rsidTr="0017143B">
        <w:trPr>
          <w:trHeight w:val="318"/>
        </w:trPr>
        <w:tc>
          <w:tcPr>
            <w:tcW w:w="62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rPr>
                <w:b/>
                <w:sz w:val="22"/>
                <w:szCs w:val="22"/>
              </w:rPr>
            </w:pPr>
            <w:r w:rsidRPr="000D56D4">
              <w:rPr>
                <w:b/>
                <w:sz w:val="22"/>
                <w:szCs w:val="22"/>
              </w:rPr>
              <w:t>1.3</w:t>
            </w:r>
          </w:p>
        </w:tc>
        <w:tc>
          <w:tcPr>
            <w:tcW w:w="14035"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rPr>
                <w:b/>
                <w:sz w:val="22"/>
                <w:szCs w:val="22"/>
              </w:rPr>
            </w:pPr>
            <w:r w:rsidRPr="000D56D4">
              <w:rPr>
                <w:b/>
                <w:sz w:val="22"/>
                <w:szCs w:val="22"/>
              </w:rPr>
              <w:t>Уточнение обязательств по контрактам</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lastRenderedPageBreak/>
              <w:t>1.3.1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Уточнение принимаемых обязательств на сумму экономии при заключении контракта по результатам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Протокол подведения итогов конкурентной закупки/ 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Корректировка обязательства на сумму, сэкономленную в результате проведения закупки</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КРБ.1.502.17.ХХХ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205"/>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КРБ.1.502.Х7.ХХХ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Уменьшение принятого обязательства в случае:</w:t>
            </w:r>
          </w:p>
          <w:p w:rsidR="0017143B" w:rsidRPr="000D56D4" w:rsidRDefault="0017143B">
            <w:pPr>
              <w:rPr>
                <w:sz w:val="22"/>
                <w:szCs w:val="22"/>
              </w:rPr>
            </w:pPr>
            <w:r w:rsidRPr="000D56D4">
              <w:rPr>
                <w:sz w:val="22"/>
                <w:szCs w:val="22"/>
              </w:rPr>
              <w:t>– отмены закупки;</w:t>
            </w:r>
            <w:r w:rsidRPr="000D56D4">
              <w:rPr>
                <w:sz w:val="22"/>
                <w:szCs w:val="22"/>
              </w:rPr>
              <w:br/>
              <w:t>– признания закупки несостоявшейся по причине того, что не было подано ни одной заявки;</w:t>
            </w:r>
            <w:r w:rsidRPr="000D56D4">
              <w:rPr>
                <w:sz w:val="22"/>
                <w:szCs w:val="22"/>
              </w:rPr>
              <w:br/>
              <w:t>– признания победителя закупки уклонившимся от заключения контракта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протокола о признании конкурентной закупки несостоявшейся.</w:t>
            </w:r>
          </w:p>
          <w:p w:rsidR="0017143B" w:rsidRPr="000D56D4" w:rsidRDefault="0017143B">
            <w:pPr>
              <w:rPr>
                <w:sz w:val="22"/>
                <w:szCs w:val="22"/>
              </w:rPr>
            </w:pPr>
            <w:r w:rsidRPr="000D56D4">
              <w:rPr>
                <w:sz w:val="22"/>
                <w:szCs w:val="22"/>
              </w:rPr>
              <w:t>Дата признания победителя закупки уклонив-шимся от заклю-чения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Уменьшение ранее принятого обязательства на всю сумму способом «Красное сторно»</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КРБ.1.502.17.ХХХ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КРБ.1.502.Х7.ХХХ</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b/>
                <w:sz w:val="22"/>
                <w:szCs w:val="22"/>
              </w:rPr>
            </w:pPr>
            <w:r w:rsidRPr="000D56D4">
              <w:rPr>
                <w:b/>
                <w:sz w:val="22"/>
                <w:szCs w:val="22"/>
              </w:rPr>
              <w:t>1.4</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b/>
                <w:sz w:val="22"/>
                <w:szCs w:val="22"/>
              </w:rPr>
            </w:pPr>
            <w:r w:rsidRPr="000D56D4">
              <w:rPr>
                <w:b/>
                <w:sz w:val="22"/>
                <w:szCs w:val="22"/>
              </w:rPr>
              <w:t>Обязательства по контрактам, принятые в прошлые годы и не исполненные по состоянию на начало текущего финансового года</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b/>
                <w:sz w:val="22"/>
                <w:szCs w:val="22"/>
              </w:rPr>
            </w:pP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Контракты, подлежащие ис-полнению в текущем финансовом году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Заключенные контракты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Сумма не исполненных по условиям контракта обязательств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КРБ.1.502.21.ХХХ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t>2. Обязательства по текущей деятельности учреждения</w:t>
            </w:r>
          </w:p>
        </w:tc>
      </w:tr>
      <w:tr w:rsidR="0017143B" w:rsidRPr="000D56D4" w:rsidTr="0017143B">
        <w:trPr>
          <w:trHeight w:val="19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t>2.1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b/>
                <w:sz w:val="22"/>
                <w:szCs w:val="22"/>
              </w:rPr>
            </w:pPr>
            <w:r w:rsidRPr="000D56D4">
              <w:rPr>
                <w:b/>
                <w:sz w:val="22"/>
                <w:szCs w:val="22"/>
              </w:rPr>
              <w:t>Обязательства, связанные с оплатой труда</w:t>
            </w:r>
          </w:p>
        </w:tc>
      </w:tr>
      <w:tr w:rsidR="0017143B" w:rsidRPr="000D56D4" w:rsidTr="0017143B">
        <w:trPr>
          <w:trHeight w:val="401"/>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2.1.1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Зарплата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Расходное расписание </w:t>
            </w:r>
            <w:r w:rsidRPr="000D56D4">
              <w:rPr>
                <w:sz w:val="22"/>
                <w:szCs w:val="22"/>
              </w:rPr>
              <w:br/>
              <w:t xml:space="preserve">(ф. 0531722)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В объеме утвержденных ЛБО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2.1.2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Расчетные ведомости Расчетно-платежные ведомости</w:t>
            </w:r>
          </w:p>
          <w:p w:rsidR="0017143B" w:rsidRPr="000D56D4" w:rsidRDefault="0017143B">
            <w:pPr>
              <w:rPr>
                <w:sz w:val="22"/>
                <w:szCs w:val="22"/>
              </w:rPr>
            </w:pPr>
            <w:r w:rsidRPr="000D56D4">
              <w:rPr>
                <w:sz w:val="22"/>
                <w:szCs w:val="22"/>
              </w:rPr>
              <w:t xml:space="preserve">Карточки индивидуального учета сумм начисленных выплат и иных вознаграж-дений и сумм начисленных страховых взносов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 момент образо-вания кредитор-ской задолжен-ности – не позд-нее последнего дня месяца, за ко-торый произво-дится начисление</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lastRenderedPageBreak/>
              <w:t>2.2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b/>
                <w:sz w:val="22"/>
                <w:szCs w:val="22"/>
              </w:rPr>
            </w:pPr>
            <w:r w:rsidRPr="000D56D4">
              <w:rPr>
                <w:b/>
                <w:sz w:val="22"/>
                <w:szCs w:val="22"/>
              </w:rPr>
              <w:t>Обязательства по расчетам с подотчетными лицами</w:t>
            </w:r>
          </w:p>
        </w:tc>
      </w:tr>
      <w:tr w:rsidR="0017143B" w:rsidRPr="000D56D4" w:rsidTr="0017143B">
        <w:trPr>
          <w:trHeight w:val="825"/>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Выдача денег под отчет сотруднику на приобрете-ние товаров (работ, услуг) за наличный расчет</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утверждения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rPr>
          <w:trHeight w:val="76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Выдача денег под отчет сотруднику при направле-нии в командировку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Решение о командировании на территории РФ (ф.0504512)</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Корректировка ранее принятых бюджетных обязательств в момент принятия к учету отчета подотчетного лица (ф. 0504520)</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Отчет подотчетного лица (ф. 0504520)</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утверждения руководителем</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Корректировка обязательства: при перерасходе – в сторону увеличения; при экономии – в сторону уменьшения</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Перерасход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Экономия способом «Красное сторно»</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t>2.3.</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b/>
                <w:sz w:val="22"/>
                <w:szCs w:val="22"/>
              </w:rPr>
            </w:pPr>
            <w:r w:rsidRPr="000D56D4">
              <w:rPr>
                <w:b/>
                <w:sz w:val="22"/>
                <w:szCs w:val="22"/>
              </w:rPr>
              <w:t>Обязательства перед бюджетом, по возмещению вреда, по другим выплатам (налоги, госпошлины, сборы, исполнительные документы)</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Начисление налогов (налог на имущество, налог на прибыль, транспортный налог, НДС)</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Налоговые регистры, отражающие расчет налога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 дату образова-ния кредиторской задолженности – ежеквартально, не позднее послед-него дня текуще-го квартала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Сумма начисленных </w:t>
            </w:r>
            <w:r w:rsidRPr="000D56D4">
              <w:rPr>
                <w:sz w:val="22"/>
                <w:szCs w:val="22"/>
              </w:rPr>
              <w:br/>
              <w:t>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497"/>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КРБ.1.502.Х1.ХХХ</w:t>
            </w:r>
          </w:p>
        </w:tc>
      </w:tr>
      <w:tr w:rsidR="0017143B" w:rsidRPr="000D56D4" w:rsidTr="0017143B">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Начисление всех видов сборов, пошлин, патентных платежей</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Бухгалтерские справки </w:t>
            </w:r>
            <w:r w:rsidRPr="000D56D4">
              <w:rPr>
                <w:sz w:val="22"/>
                <w:szCs w:val="22"/>
              </w:rPr>
              <w:br/>
              <w:t xml:space="preserve">(ф. 0504833) с приложением расчетов. Служебные записки (другие распоряже-ния руководителя) </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 момент подписания документа о необходимости платежа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КРБ.1.502.11.ХХХ</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КРБ.1.502.Х1.ХХХ</w:t>
            </w:r>
          </w:p>
        </w:tc>
      </w:tr>
      <w:tr w:rsidR="0017143B" w:rsidRPr="000D56D4" w:rsidTr="0017143B">
        <w:trPr>
          <w:trHeight w:val="101"/>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Начисление штрафных санкций и сумм, предписанных судом</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Исполнительный лист. Постановления судебных </w:t>
            </w:r>
            <w:r w:rsidRPr="000D56D4">
              <w:rPr>
                <w:sz w:val="22"/>
                <w:szCs w:val="22"/>
              </w:rPr>
              <w:lastRenderedPageBreak/>
              <w:t>органов. Иные документы, устанавливающие обязательства учреждения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lastRenderedPageBreak/>
              <w:t xml:space="preserve">Дата поступления исполнительных </w:t>
            </w:r>
            <w:r w:rsidRPr="000D56D4">
              <w:rPr>
                <w:sz w:val="22"/>
                <w:szCs w:val="22"/>
              </w:rPr>
              <w:lastRenderedPageBreak/>
              <w:t>документов в бухгалтерию</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lastRenderedPageBreak/>
              <w:t>Сумма начисленных обязательств (выплат)</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rPr>
          <w:trHeight w:val="135"/>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КРБ.1.502.11.ХХХ</w:t>
            </w:r>
          </w:p>
        </w:tc>
      </w:tr>
      <w:tr w:rsidR="0017143B" w:rsidRPr="000D56D4" w:rsidTr="0017143B">
        <w:trPr>
          <w:trHeight w:val="20"/>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20"/>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КРБ.1.502.Х1.ХХХ</w:t>
            </w:r>
          </w:p>
        </w:tc>
      </w:tr>
      <w:tr w:rsidR="0017143B" w:rsidRPr="000D56D4" w:rsidTr="0017143B">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t>3. Отложенные обязательства</w:t>
            </w:r>
          </w:p>
        </w:tc>
      </w:tr>
      <w:tr w:rsidR="0017143B" w:rsidRPr="000D56D4" w:rsidTr="0017143B">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3.1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Принятие обязательства на сумму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расчета резерва, согласно положениям учетной политики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Сумма оценочного значения, по методу, предусмотренному в учетной политике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КРБ.1.502.99.ХХХ</w:t>
            </w:r>
          </w:p>
        </w:tc>
      </w:tr>
      <w:tr w:rsidR="0017143B" w:rsidRPr="000D56D4" w:rsidTr="0017143B">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3.2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Уменьшение размера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Приказ руководителя. 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определен-ная в приказе об уменьшении размера резерва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 которую будет уменьшен резерв, отражается способом «Красное сторно»</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КРБ.1.502.99.ХХХ</w:t>
            </w:r>
          </w:p>
        </w:tc>
      </w:tr>
      <w:tr w:rsidR="0017143B" w:rsidRPr="000D56D4" w:rsidTr="0017143B">
        <w:trPr>
          <w:trHeight w:val="134"/>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3.3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Отражение принятого обязательства при осуществлении расходов за счет созданных резервов</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Документы, подтверждающие возникновение обязательства/ </w:t>
            </w:r>
            <w:r w:rsidRPr="000D56D4">
              <w:rPr>
                <w:sz w:val="22"/>
                <w:szCs w:val="22"/>
              </w:rPr>
              <w:br/>
              <w:t xml:space="preserve">Бухгалтерская справка </w:t>
            </w:r>
            <w:r w:rsidRPr="000D56D4">
              <w:rPr>
                <w:sz w:val="22"/>
                <w:szCs w:val="22"/>
              </w:rPr>
              <w:br/>
              <w:t>(ф.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 момент образования кредиторской задолженности</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Сумма принятого обязательства в рамках созданного резерва </w:t>
            </w:r>
          </w:p>
          <w:p w:rsidR="0017143B" w:rsidRPr="000D56D4" w:rsidRDefault="0017143B">
            <w:pPr>
              <w:rPr>
                <w:sz w:val="22"/>
                <w:szCs w:val="22"/>
              </w:rPr>
            </w:pPr>
            <w:r w:rsidRPr="000D56D4">
              <w:rPr>
                <w:sz w:val="22"/>
                <w:szCs w:val="22"/>
              </w:rPr>
              <w:t> </w:t>
            </w:r>
          </w:p>
        </w:tc>
        <w:tc>
          <w:tcPr>
            <w:tcW w:w="3971" w:type="dxa"/>
            <w:gridSpan w:val="2"/>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rPr>
          <w:trHeight w:val="182"/>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КРБ.1.502.99.ХХХ</w:t>
            </w:r>
          </w:p>
        </w:tc>
        <w:tc>
          <w:tcPr>
            <w:tcW w:w="1986"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КРБ.1.502.11.ХХХ</w:t>
            </w:r>
          </w:p>
        </w:tc>
      </w:tr>
      <w:tr w:rsidR="0017143B" w:rsidRPr="000D56D4" w:rsidTr="0017143B">
        <w:trPr>
          <w:trHeight w:val="84"/>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20"/>
        </w:trPr>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КРБ.1.502.99.ХХХ</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КРБ.1.502.Х1.ХХХ</w:t>
            </w:r>
          </w:p>
        </w:tc>
      </w:tr>
      <w:tr w:rsidR="0017143B" w:rsidRPr="000D56D4" w:rsidTr="0017143B">
        <w:trPr>
          <w:trHeight w:val="20"/>
        </w:trPr>
        <w:tc>
          <w:tcPr>
            <w:tcW w:w="627" w:type="dxa"/>
            <w:gridSpan w:val="2"/>
            <w:vMerge w:val="restart"/>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3.4</w:t>
            </w:r>
          </w:p>
        </w:tc>
        <w:tc>
          <w:tcPr>
            <w:tcW w:w="2834" w:type="dxa"/>
            <w:vMerge w:val="restart"/>
            <w:tcBorders>
              <w:top w:val="single" w:sz="4" w:space="0" w:color="auto"/>
              <w:left w:val="single" w:sz="8" w:space="0" w:color="000000"/>
              <w:bottom w:val="single" w:sz="8" w:space="0" w:color="000000"/>
              <w:right w:val="single" w:sz="4" w:space="0" w:color="auto"/>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Скорректирована сумма ЛБО</w:t>
            </w: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текущий финансовый период</w:t>
            </w:r>
          </w:p>
        </w:tc>
      </w:tr>
      <w:tr w:rsidR="0017143B" w:rsidRPr="000D56D4" w:rsidTr="0017143B">
        <w:trPr>
          <w:trHeight w:val="20"/>
        </w:trPr>
        <w:tc>
          <w:tcPr>
            <w:tcW w:w="600" w:type="dxa"/>
            <w:gridSpan w:val="2"/>
            <w:vMerge/>
            <w:tcBorders>
              <w:top w:val="single" w:sz="4" w:space="0" w:color="auto"/>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4" w:space="0" w:color="auto"/>
              <w:left w:val="single" w:sz="8" w:space="0" w:color="000000"/>
              <w:bottom w:val="single" w:sz="8" w:space="0" w:color="000000"/>
              <w:right w:val="single" w:sz="4" w:space="0" w:color="auto"/>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КРБ.1.501.93.000</w:t>
            </w:r>
          </w:p>
        </w:tc>
      </w:tr>
      <w:tr w:rsidR="0017143B" w:rsidRPr="000D56D4" w:rsidTr="0017143B">
        <w:trPr>
          <w:trHeight w:val="20"/>
        </w:trPr>
        <w:tc>
          <w:tcPr>
            <w:tcW w:w="600" w:type="dxa"/>
            <w:gridSpan w:val="2"/>
            <w:vMerge/>
            <w:tcBorders>
              <w:top w:val="single" w:sz="4" w:space="0" w:color="auto"/>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4" w:space="0" w:color="auto"/>
              <w:left w:val="single" w:sz="8" w:space="0" w:color="000000"/>
              <w:bottom w:val="single" w:sz="8" w:space="0" w:color="000000"/>
              <w:right w:val="single" w:sz="4" w:space="0" w:color="auto"/>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На плановый период</w:t>
            </w:r>
          </w:p>
        </w:tc>
      </w:tr>
      <w:tr w:rsidR="0017143B" w:rsidRPr="000D56D4" w:rsidTr="0017143B">
        <w:trPr>
          <w:trHeight w:val="20"/>
        </w:trPr>
        <w:tc>
          <w:tcPr>
            <w:tcW w:w="600" w:type="dxa"/>
            <w:gridSpan w:val="2"/>
            <w:vMerge/>
            <w:tcBorders>
              <w:top w:val="single" w:sz="4" w:space="0" w:color="auto"/>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00" w:type="dxa"/>
            <w:vMerge/>
            <w:tcBorders>
              <w:top w:val="single" w:sz="4" w:space="0" w:color="auto"/>
              <w:left w:val="single" w:sz="8" w:space="0" w:color="000000"/>
              <w:bottom w:val="single" w:sz="8" w:space="0" w:color="000000"/>
              <w:right w:val="single" w:sz="4" w:space="0" w:color="auto"/>
            </w:tcBorders>
            <w:vAlign w:val="center"/>
            <w:hideMark/>
          </w:tcPr>
          <w:p w:rsidR="0017143B" w:rsidRPr="000D56D4" w:rsidRDefault="0017143B">
            <w:pPr>
              <w:rPr>
                <w:sz w:val="22"/>
                <w:szCs w:val="22"/>
              </w:rPr>
            </w:pPr>
          </w:p>
        </w:tc>
        <w:tc>
          <w:tcPr>
            <w:tcW w:w="3135"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КРБ.1.501.Х3.000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КРБ.1.501.93.000</w:t>
            </w:r>
          </w:p>
        </w:tc>
      </w:tr>
      <w:tr w:rsidR="0017143B" w:rsidRPr="000D56D4" w:rsidTr="0017143B">
        <w:trPr>
          <w:trHeight w:val="1056"/>
        </w:trPr>
        <w:tc>
          <w:tcPr>
            <w:tcW w:w="627" w:type="dxa"/>
            <w:gridSpan w:val="2"/>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3.5</w:t>
            </w:r>
          </w:p>
        </w:tc>
        <w:tc>
          <w:tcPr>
            <w:tcW w:w="2834"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Скорректированы ранее принятые бюджетные обяза-тельства по зарплате – в час-ти отпускных, начисленных за счет резерва на отпуск</w:t>
            </w:r>
          </w:p>
        </w:tc>
        <w:tc>
          <w:tcPr>
            <w:tcW w:w="2835"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Документы, подтвержда-ющие возникновение обяза-тельства по отпускным/ Бухгалтерская справка (ф. 0504833)</w:t>
            </w:r>
          </w:p>
        </w:tc>
        <w:tc>
          <w:tcPr>
            <w:tcW w:w="1843"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 момент образования кредиторской задолженности по отпускным</w:t>
            </w:r>
          </w:p>
        </w:tc>
        <w:tc>
          <w:tcPr>
            <w:tcW w:w="2552"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принятого обязательства по отпускным за счет резерва способом «Красное сторно»</w:t>
            </w: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shd w:val="clear" w:color="auto" w:fill="FFFFFF"/>
              </w:rPr>
              <w:t>КРБ.1.502.11.ХХХ</w:t>
            </w:r>
          </w:p>
        </w:tc>
      </w:tr>
    </w:tbl>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0D56D4">
        <w:lastRenderedPageBreak/>
        <w:t>Таблица № 2</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D56D4">
        <w:rPr>
          <w:b/>
        </w:rPr>
        <w:t>Порядок принятия денежных обязательств текущего финансового года</w:t>
      </w:r>
    </w:p>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56D4">
        <w:rPr>
          <w:sz w:val="22"/>
          <w:szCs w:val="22"/>
        </w:rPr>
        <w:t> </w:t>
      </w:r>
    </w:p>
    <w:tbl>
      <w:tblPr>
        <w:tblW w:w="14661" w:type="dxa"/>
        <w:tblInd w:w="627" w:type="dxa"/>
        <w:tblLook w:val="04A0" w:firstRow="1" w:lastRow="0" w:firstColumn="1" w:lastColumn="0" w:noHBand="0" w:noVBand="1"/>
      </w:tblPr>
      <w:tblGrid>
        <w:gridCol w:w="656"/>
        <w:gridCol w:w="2751"/>
        <w:gridCol w:w="2761"/>
        <w:gridCol w:w="1841"/>
        <w:gridCol w:w="2714"/>
        <w:gridCol w:w="1954"/>
        <w:gridCol w:w="1984"/>
      </w:tblGrid>
      <w:tr w:rsidR="0017143B" w:rsidRPr="000D56D4" w:rsidTr="00CD4740">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№п/п</w:t>
            </w:r>
          </w:p>
        </w:tc>
        <w:tc>
          <w:tcPr>
            <w:tcW w:w="27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Вид обязательства</w:t>
            </w:r>
          </w:p>
        </w:tc>
        <w:tc>
          <w:tcPr>
            <w:tcW w:w="276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Документ-</w:t>
            </w:r>
            <w:r w:rsidRPr="000D56D4">
              <w:rPr>
                <w:sz w:val="22"/>
                <w:szCs w:val="22"/>
              </w:rPr>
              <w:br/>
            </w:r>
            <w:r w:rsidRPr="000D56D4">
              <w:rPr>
                <w:b/>
                <w:bCs/>
                <w:sz w:val="22"/>
                <w:szCs w:val="22"/>
              </w:rPr>
              <w:t>основание</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 xml:space="preserve">Момент </w:t>
            </w:r>
            <w:r w:rsidRPr="000D56D4">
              <w:rPr>
                <w:b/>
                <w:bCs/>
                <w:sz w:val="22"/>
                <w:szCs w:val="22"/>
              </w:rPr>
              <w:br/>
              <w:t xml:space="preserve">отражения </w:t>
            </w:r>
            <w:r w:rsidRPr="000D56D4">
              <w:rPr>
                <w:sz w:val="22"/>
                <w:szCs w:val="22"/>
              </w:rPr>
              <w:br/>
            </w:r>
            <w:r w:rsidRPr="000D56D4">
              <w:rPr>
                <w:b/>
                <w:bCs/>
                <w:sz w:val="22"/>
                <w:szCs w:val="22"/>
              </w:rPr>
              <w:t>в учете</w:t>
            </w:r>
          </w:p>
        </w:tc>
        <w:tc>
          <w:tcPr>
            <w:tcW w:w="271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Сумма обязательства</w:t>
            </w:r>
          </w:p>
        </w:tc>
        <w:tc>
          <w:tcPr>
            <w:tcW w:w="39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Бухгалтерские записи</w:t>
            </w:r>
          </w:p>
        </w:tc>
      </w:tr>
      <w:tr w:rsidR="0017143B" w:rsidRPr="000D56D4" w:rsidTr="00CD474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Дебет</w:t>
            </w:r>
          </w:p>
        </w:tc>
        <w:tc>
          <w:tcPr>
            <w:tcW w:w="1984"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b/>
                <w:bCs/>
                <w:sz w:val="22"/>
                <w:szCs w:val="22"/>
              </w:rPr>
              <w:t>Кредит</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1</w:t>
            </w:r>
          </w:p>
        </w:tc>
        <w:tc>
          <w:tcPr>
            <w:tcW w:w="27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2</w:t>
            </w:r>
          </w:p>
        </w:tc>
        <w:tc>
          <w:tcPr>
            <w:tcW w:w="27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3</w:t>
            </w:r>
          </w:p>
        </w:tc>
        <w:tc>
          <w:tcPr>
            <w:tcW w:w="18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4</w:t>
            </w:r>
          </w:p>
        </w:tc>
        <w:tc>
          <w:tcPr>
            <w:tcW w:w="27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sz w:val="22"/>
                <w:szCs w:val="22"/>
              </w:rPr>
            </w:pPr>
            <w:r w:rsidRPr="000D56D4">
              <w:rPr>
                <w:sz w:val="22"/>
                <w:szCs w:val="22"/>
              </w:rPr>
              <w:t>5</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Cs/>
                <w:sz w:val="22"/>
                <w:szCs w:val="22"/>
              </w:rPr>
            </w:pPr>
            <w:r w:rsidRPr="000D56D4">
              <w:rPr>
                <w:bCs/>
                <w:sz w:val="22"/>
                <w:szCs w:val="22"/>
              </w:rPr>
              <w:t>6</w:t>
            </w:r>
          </w:p>
        </w:tc>
        <w:tc>
          <w:tcPr>
            <w:tcW w:w="198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7143B" w:rsidRPr="000D56D4" w:rsidRDefault="0017143B">
            <w:pPr>
              <w:jc w:val="center"/>
              <w:rPr>
                <w:bCs/>
                <w:sz w:val="22"/>
                <w:szCs w:val="22"/>
              </w:rPr>
            </w:pPr>
            <w:r w:rsidRPr="000D56D4">
              <w:rPr>
                <w:bCs/>
                <w:sz w:val="22"/>
                <w:szCs w:val="22"/>
              </w:rPr>
              <w:t>7</w:t>
            </w:r>
          </w:p>
        </w:tc>
      </w:tr>
      <w:tr w:rsidR="0017143B" w:rsidRPr="000D56D4" w:rsidTr="00CD4740">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b/>
                <w:sz w:val="22"/>
                <w:szCs w:val="22"/>
              </w:rPr>
            </w:pPr>
            <w:r w:rsidRPr="000D56D4">
              <w:rPr>
                <w:b/>
                <w:sz w:val="22"/>
                <w:szCs w:val="22"/>
              </w:rPr>
              <w:t>1. Денежные обязательства по контрактам</w:t>
            </w:r>
          </w:p>
        </w:tc>
      </w:tr>
      <w:tr w:rsidR="0017143B" w:rsidRPr="000D56D4" w:rsidTr="00CD4740">
        <w:tc>
          <w:tcPr>
            <w:tcW w:w="656"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1.1</w:t>
            </w:r>
          </w:p>
        </w:tc>
        <w:tc>
          <w:tcPr>
            <w:tcW w:w="2751"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Оплата контрактов на поставку материальных ценностей</w:t>
            </w:r>
          </w:p>
        </w:tc>
        <w:tc>
          <w:tcPr>
            <w:tcW w:w="2761"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Товарная накладная и (или) акт приемки-передачи </w:t>
            </w:r>
          </w:p>
        </w:tc>
        <w:tc>
          <w:tcPr>
            <w:tcW w:w="1841"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подтверждающих документов</w:t>
            </w:r>
          </w:p>
        </w:tc>
        <w:tc>
          <w:tcPr>
            <w:tcW w:w="2714"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начисленного обязательства за минусом ранее выплаченного аванса</w:t>
            </w:r>
          </w:p>
        </w:tc>
        <w:tc>
          <w:tcPr>
            <w:tcW w:w="1954"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1.2.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Оплата контрактов на выполнение работ, оказание услуг, в том числе:</w:t>
            </w:r>
          </w:p>
        </w:tc>
      </w:tr>
      <w:tr w:rsidR="0017143B" w:rsidRPr="000D56D4" w:rsidTr="00CD4740">
        <w:trPr>
          <w:trHeight w:val="764"/>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1.2.1</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Контракты на оказание коммунальных, эксплуата-ционных услуг, услуг связи</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Счет, счет-фактура (соглас-но условиям контракта). Акт оказания услуг</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подтверждающих документов. При задержке документации – дата поступления документации в бухгалтерию</w:t>
            </w:r>
          </w:p>
        </w:tc>
        <w:tc>
          <w:tcPr>
            <w:tcW w:w="271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начисленного обязательства за минусом ранее выплаченного аванса</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КРБ.1.502.12.ХХХ</w:t>
            </w:r>
          </w:p>
        </w:tc>
      </w:tr>
      <w:tr w:rsidR="0017143B" w:rsidRPr="000D56D4" w:rsidTr="00CD4740">
        <w:trPr>
          <w:trHeight w:val="2210"/>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1.2.2</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Контракты на выполнение подрядных работ по строи-тельству, реконструкции, , расширению, модерниза-ции основных средств, текущему и капитальному ремонту зданий, сооружений</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rPr>
          <w:trHeight w:val="1178"/>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1.2.3</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Контракты на выполнение иных работ (оказание иных услуг)</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Акт выполненных работ (оказанных услуг). Иной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1.3</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Принятие денежного обяза-тельства в том случае, если </w:t>
            </w:r>
            <w:r w:rsidRPr="000D56D4">
              <w:rPr>
                <w:sz w:val="22"/>
                <w:szCs w:val="22"/>
              </w:rPr>
              <w:lastRenderedPageBreak/>
              <w:t>контрактом предусмотрена выплата аванса</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lastRenderedPageBreak/>
              <w:t>Контракт. Счет на оплату</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 xml:space="preserve">Дата, определенная </w:t>
            </w:r>
            <w:r w:rsidRPr="000D56D4">
              <w:rPr>
                <w:sz w:val="22"/>
                <w:szCs w:val="22"/>
              </w:rPr>
              <w:lastRenderedPageBreak/>
              <w:t>условиями контракта</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lastRenderedPageBreak/>
              <w:t>Сумма аванса</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b/>
                <w:sz w:val="22"/>
                <w:szCs w:val="22"/>
              </w:rPr>
            </w:pPr>
            <w:r w:rsidRPr="000D56D4">
              <w:rPr>
                <w:b/>
                <w:sz w:val="22"/>
                <w:szCs w:val="22"/>
              </w:rPr>
              <w:lastRenderedPageBreak/>
              <w:t>2. Денежные обязательства по текущей деятельности учреждения</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2.1</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Денежные обязательства, связанные с оплатой труда</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2.1.1</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Выплата зарплаты</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Расчетные ведомости (ф. 0504402).</w:t>
            </w:r>
          </w:p>
          <w:p w:rsidR="0017143B" w:rsidRPr="000D56D4" w:rsidRDefault="0017143B">
            <w:pPr>
              <w:rPr>
                <w:sz w:val="22"/>
                <w:szCs w:val="22"/>
              </w:rPr>
            </w:pPr>
            <w:r w:rsidRPr="000D56D4">
              <w:rPr>
                <w:sz w:val="22"/>
                <w:szCs w:val="22"/>
              </w:rPr>
              <w:t>Расчетно-платежные ведомости (ф. 0504401)</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утверждения (подписания) соответствующих документов</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(выплат)</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2.1.2</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Расчетные ведомости (ф. 0504402).</w:t>
            </w:r>
          </w:p>
          <w:p w:rsidR="0017143B" w:rsidRPr="000D56D4" w:rsidRDefault="0017143B">
            <w:pPr>
              <w:rPr>
                <w:sz w:val="22"/>
                <w:szCs w:val="22"/>
              </w:rPr>
            </w:pPr>
            <w:r w:rsidRPr="000D56D4">
              <w:rPr>
                <w:sz w:val="22"/>
                <w:szCs w:val="22"/>
              </w:rPr>
              <w:t>Расчетно-платежные ведомости (ф. 0504401)</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принятия бюджетного обязательства</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Денежные обязательства по расчетам с подотчетными лицами</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2.2.1</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Выдача денег под отчет сотруднику на приобрете-ние товаров (работ, услуг) за наличный расчет</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Письменное заявление на выдачу денежных средств под отчет</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утверждения руководителем</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(выплат)</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2.2.2</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Выдача денег под отчет сотруднику при направле-нии в командировку</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Решение о командировании на территории РФ (ф.0504512)</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подписания руководителем</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(выплат)</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2.2.3</w:t>
            </w:r>
          </w:p>
        </w:tc>
        <w:tc>
          <w:tcPr>
            <w:tcW w:w="27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Корректировка ранее принятых бюджетных обязательств в момент принятия к учету отчета подотчетного лица (ф. 0504520)</w:t>
            </w:r>
          </w:p>
        </w:tc>
        <w:tc>
          <w:tcPr>
            <w:tcW w:w="276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Отчет подотчетного лица (ф. 0504520)</w:t>
            </w:r>
          </w:p>
        </w:tc>
        <w:tc>
          <w:tcPr>
            <w:tcW w:w="184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утверждения руководителем</w:t>
            </w:r>
          </w:p>
        </w:tc>
        <w:tc>
          <w:tcPr>
            <w:tcW w:w="271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Корректировка обяза-тельства: при перерасхо-де – в сторону увеличе-ния; при экономии – в сторону уменьшения</w:t>
            </w:r>
          </w:p>
        </w:tc>
        <w:tc>
          <w:tcPr>
            <w:tcW w:w="39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Перерасход</w:t>
            </w:r>
          </w:p>
        </w:tc>
      </w:tr>
      <w:tr w:rsidR="0017143B" w:rsidRPr="000D56D4" w:rsidTr="00CD474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39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Экономия способом «Красное сторно»</w:t>
            </w:r>
          </w:p>
        </w:tc>
      </w:tr>
      <w:tr w:rsidR="0017143B" w:rsidRPr="000D56D4" w:rsidTr="00CD474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143B" w:rsidRPr="000D56D4" w:rsidRDefault="0017143B">
            <w:pPr>
              <w:rPr>
                <w:sz w:val="22"/>
                <w:szCs w:val="22"/>
              </w:rPr>
            </w:pP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7143B" w:rsidRPr="000D56D4" w:rsidRDefault="0017143B">
            <w:pPr>
              <w:jc w:val="center"/>
              <w:rPr>
                <w:sz w:val="22"/>
                <w:szCs w:val="22"/>
              </w:rPr>
            </w:pPr>
            <w:r w:rsidRPr="000D56D4">
              <w:rPr>
                <w:sz w:val="22"/>
                <w:szCs w:val="22"/>
              </w:rPr>
              <w:t>2.3</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Денежные обязательства перед бюджетом, по возмещению вреда, по другим выплатам</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lastRenderedPageBreak/>
              <w:t>2.3.1</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Уплата налогов (налог на имущество, налог на прибыль, НДС)</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Налоговые декларации, расчеты</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принятия бюджетного обязательства</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2.3.2</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Уплата всех видов сборов, пошлин, патентных платежей</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Бухгалтерские справки (ф. 0504833) с приложением расчетов. Служебные записки (другие распоряжения руководителя)</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принятия бюджетного обязательства</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lang w:val="en-US"/>
              </w:rPr>
            </w:pPr>
            <w:r w:rsidRPr="000D56D4">
              <w:rPr>
                <w:sz w:val="22"/>
                <w:szCs w:val="22"/>
              </w:rPr>
              <w:t>КРБ.1.502.11.290</w:t>
            </w:r>
            <w:r w:rsidRPr="000D56D4">
              <w:rPr>
                <w:sz w:val="22"/>
                <w:szCs w:val="22"/>
                <w:vertAlign w:val="superscript"/>
                <w:lang w:val="en-US"/>
              </w:rPr>
              <w:t>&lt;1&gt;</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КРБ.1.502.12.290</w:t>
            </w:r>
            <w:r w:rsidRPr="000D56D4">
              <w:rPr>
                <w:sz w:val="22"/>
                <w:szCs w:val="22"/>
                <w:vertAlign w:val="superscript"/>
                <w:lang w:val="en-US"/>
              </w:rPr>
              <w:t>&lt;1&gt;</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2.3.3</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Уплата штрафных санкций и сумм, предписанных судом</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Исполнительный лист.</w:t>
            </w:r>
          </w:p>
          <w:p w:rsidR="0017143B" w:rsidRPr="000D56D4" w:rsidRDefault="0017143B">
            <w:pPr>
              <w:rPr>
                <w:sz w:val="22"/>
                <w:szCs w:val="22"/>
              </w:rPr>
            </w:pPr>
            <w:r w:rsidRPr="000D56D4">
              <w:rPr>
                <w:sz w:val="22"/>
                <w:szCs w:val="22"/>
              </w:rPr>
              <w:t>Судебный приказ.</w:t>
            </w:r>
          </w:p>
          <w:p w:rsidR="0017143B" w:rsidRPr="000D56D4" w:rsidRDefault="0017143B">
            <w:pPr>
              <w:rPr>
                <w:sz w:val="22"/>
                <w:szCs w:val="22"/>
              </w:rPr>
            </w:pPr>
            <w:r w:rsidRPr="000D56D4">
              <w:rPr>
                <w:sz w:val="22"/>
                <w:szCs w:val="22"/>
              </w:rPr>
              <w:t>Постановления судебных (следственных) органов.</w:t>
            </w:r>
          </w:p>
          <w:p w:rsidR="0017143B" w:rsidRPr="000D56D4" w:rsidRDefault="0017143B">
            <w:pPr>
              <w:rPr>
                <w:sz w:val="22"/>
                <w:szCs w:val="22"/>
              </w:rPr>
            </w:pPr>
            <w:r w:rsidRPr="000D56D4">
              <w:rPr>
                <w:sz w:val="22"/>
                <w:szCs w:val="22"/>
              </w:rPr>
              <w:t>Иные документы, устанавливающие обязательства учреждения</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принятия бюджетного обязательства</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2.3.4</w:t>
            </w:r>
          </w:p>
        </w:tc>
        <w:tc>
          <w:tcPr>
            <w:tcW w:w="27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Иные денежные обязательства учреждения, подлежащие исполнению в текущем финансовом году</w:t>
            </w:r>
          </w:p>
        </w:tc>
        <w:tc>
          <w:tcPr>
            <w:tcW w:w="27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Документы, являющиеся основанием для оплаты обязательств</w:t>
            </w:r>
          </w:p>
        </w:tc>
        <w:tc>
          <w:tcPr>
            <w:tcW w:w="184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Дата поступления документации в бухгалтерию</w:t>
            </w:r>
          </w:p>
        </w:tc>
        <w:tc>
          <w:tcPr>
            <w:tcW w:w="27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rPr>
                <w:sz w:val="22"/>
                <w:szCs w:val="22"/>
              </w:rPr>
            </w:pPr>
            <w:r w:rsidRPr="000D56D4">
              <w:rPr>
                <w:sz w:val="22"/>
                <w:szCs w:val="22"/>
              </w:rPr>
              <w:t>Сумма начисленных обязательств (платежей)</w:t>
            </w:r>
          </w:p>
        </w:tc>
        <w:tc>
          <w:tcPr>
            <w:tcW w:w="1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КРБ.1.502.11.ХХХ</w:t>
            </w:r>
          </w:p>
        </w:tc>
        <w:tc>
          <w:tcPr>
            <w:tcW w:w="19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7143B" w:rsidRPr="000D56D4" w:rsidRDefault="0017143B">
            <w:pPr>
              <w:jc w:val="center"/>
              <w:rPr>
                <w:sz w:val="22"/>
                <w:szCs w:val="22"/>
              </w:rPr>
            </w:pPr>
            <w:r w:rsidRPr="000D56D4">
              <w:rPr>
                <w:sz w:val="22"/>
                <w:szCs w:val="22"/>
              </w:rPr>
              <w:t>КРБ.1.502.12.ХХХ</w:t>
            </w:r>
          </w:p>
        </w:tc>
      </w:tr>
      <w:tr w:rsidR="0017143B" w:rsidRPr="000D56D4" w:rsidTr="00CD4740">
        <w:tc>
          <w:tcPr>
            <w:tcW w:w="656" w:type="dxa"/>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 </w:t>
            </w:r>
          </w:p>
        </w:tc>
        <w:tc>
          <w:tcPr>
            <w:tcW w:w="2751" w:type="dxa"/>
            <w:tcMar>
              <w:top w:w="60" w:type="dxa"/>
              <w:left w:w="60" w:type="dxa"/>
              <w:bottom w:w="60" w:type="dxa"/>
              <w:right w:w="60" w:type="dxa"/>
            </w:tcMar>
            <w:hideMark/>
          </w:tcPr>
          <w:p w:rsidR="0017143B" w:rsidRPr="000D56D4" w:rsidRDefault="0017143B">
            <w:pPr>
              <w:rPr>
                <w:sz w:val="22"/>
                <w:szCs w:val="22"/>
              </w:rPr>
            </w:pPr>
            <w:r w:rsidRPr="000D56D4">
              <w:rPr>
                <w:sz w:val="22"/>
                <w:szCs w:val="22"/>
              </w:rPr>
              <w:t> </w:t>
            </w:r>
          </w:p>
        </w:tc>
        <w:tc>
          <w:tcPr>
            <w:tcW w:w="2761" w:type="dxa"/>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 </w:t>
            </w:r>
          </w:p>
        </w:tc>
        <w:tc>
          <w:tcPr>
            <w:tcW w:w="1841" w:type="dxa"/>
            <w:tcMar>
              <w:top w:w="60" w:type="dxa"/>
              <w:left w:w="60" w:type="dxa"/>
              <w:bottom w:w="60" w:type="dxa"/>
              <w:right w:w="60" w:type="dxa"/>
            </w:tcMar>
            <w:vAlign w:val="center"/>
            <w:hideMark/>
          </w:tcPr>
          <w:p w:rsidR="0017143B" w:rsidRPr="000D56D4" w:rsidRDefault="0017143B">
            <w:pPr>
              <w:rPr>
                <w:sz w:val="22"/>
                <w:szCs w:val="22"/>
              </w:rPr>
            </w:pPr>
            <w:r w:rsidRPr="000D56D4">
              <w:rPr>
                <w:sz w:val="22"/>
                <w:szCs w:val="22"/>
              </w:rPr>
              <w:t> </w:t>
            </w:r>
          </w:p>
        </w:tc>
        <w:tc>
          <w:tcPr>
            <w:tcW w:w="2714" w:type="dxa"/>
            <w:tcMar>
              <w:top w:w="60" w:type="dxa"/>
              <w:left w:w="60" w:type="dxa"/>
              <w:bottom w:w="60" w:type="dxa"/>
              <w:right w:w="60" w:type="dxa"/>
            </w:tcMar>
            <w:hideMark/>
          </w:tcPr>
          <w:p w:rsidR="0017143B" w:rsidRPr="000D56D4" w:rsidRDefault="0017143B">
            <w:pPr>
              <w:rPr>
                <w:sz w:val="22"/>
                <w:szCs w:val="22"/>
              </w:rPr>
            </w:pPr>
            <w:r w:rsidRPr="000D56D4">
              <w:rPr>
                <w:sz w:val="22"/>
                <w:szCs w:val="22"/>
              </w:rPr>
              <w:t> </w:t>
            </w:r>
          </w:p>
        </w:tc>
        <w:tc>
          <w:tcPr>
            <w:tcW w:w="1954" w:type="dxa"/>
            <w:tcMar>
              <w:top w:w="60" w:type="dxa"/>
              <w:left w:w="60" w:type="dxa"/>
              <w:bottom w:w="60" w:type="dxa"/>
              <w:right w:w="60" w:type="dxa"/>
            </w:tcMar>
            <w:hideMark/>
          </w:tcPr>
          <w:p w:rsidR="0017143B" w:rsidRPr="000D56D4" w:rsidRDefault="0017143B">
            <w:pPr>
              <w:rPr>
                <w:sz w:val="22"/>
                <w:szCs w:val="22"/>
              </w:rPr>
            </w:pPr>
            <w:r w:rsidRPr="000D56D4">
              <w:rPr>
                <w:sz w:val="22"/>
                <w:szCs w:val="22"/>
              </w:rPr>
              <w:t> </w:t>
            </w:r>
          </w:p>
        </w:tc>
        <w:tc>
          <w:tcPr>
            <w:tcW w:w="1984" w:type="dxa"/>
            <w:tcMar>
              <w:top w:w="60" w:type="dxa"/>
              <w:left w:w="60" w:type="dxa"/>
              <w:bottom w:w="60" w:type="dxa"/>
              <w:right w:w="60" w:type="dxa"/>
            </w:tcMar>
            <w:hideMark/>
          </w:tcPr>
          <w:p w:rsidR="0017143B" w:rsidRPr="000D56D4" w:rsidRDefault="0017143B">
            <w:pPr>
              <w:rPr>
                <w:sz w:val="22"/>
                <w:szCs w:val="22"/>
              </w:rPr>
            </w:pPr>
            <w:r w:rsidRPr="000D56D4">
              <w:rPr>
                <w:sz w:val="22"/>
                <w:szCs w:val="22"/>
              </w:rPr>
              <w:t> </w:t>
            </w:r>
          </w:p>
        </w:tc>
      </w:tr>
    </w:tbl>
    <w:p w:rsidR="0017143B" w:rsidRPr="000D56D4" w:rsidRDefault="0017143B" w:rsidP="0017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56D4">
        <w:rPr>
          <w:sz w:val="22"/>
          <w:szCs w:val="22"/>
        </w:rPr>
        <w:t xml:space="preserve"> КРБ – </w:t>
      </w:r>
      <w:r w:rsidRPr="000D56D4">
        <w:rPr>
          <w:sz w:val="22"/>
          <w:szCs w:val="22"/>
          <w:shd w:val="clear" w:color="auto" w:fill="FFFFFF"/>
        </w:rPr>
        <w:t>1–17-й разряды номера счета в соответствии с Рабочим планом счетов.</w:t>
      </w:r>
    </w:p>
    <w:p w:rsidR="0017143B" w:rsidRPr="000D56D4" w:rsidRDefault="0017143B" w:rsidP="0017143B">
      <w:pPr>
        <w:rPr>
          <w:sz w:val="22"/>
          <w:szCs w:val="22"/>
        </w:rPr>
      </w:pPr>
      <w:r w:rsidRPr="000D56D4">
        <w:rPr>
          <w:sz w:val="22"/>
          <w:szCs w:val="22"/>
        </w:rPr>
        <w:t xml:space="preserve">ХХХ – </w:t>
      </w:r>
      <w:r w:rsidRPr="000D56D4">
        <w:rPr>
          <w:sz w:val="22"/>
          <w:szCs w:val="22"/>
          <w:shd w:val="clear" w:color="auto" w:fill="FFFFFF"/>
        </w:rPr>
        <w:t>в структуре аналитических кодов вида выбытий, которые предусмотрены бюджетной сметой</w:t>
      </w:r>
      <w:r w:rsidRPr="000D56D4">
        <w:rPr>
          <w:sz w:val="22"/>
          <w:szCs w:val="22"/>
        </w:rPr>
        <w:t>.</w:t>
      </w:r>
      <w:r w:rsidRPr="000D56D4">
        <w:rPr>
          <w:sz w:val="22"/>
          <w:szCs w:val="22"/>
        </w:rPr>
        <w:br/>
      </w:r>
      <w:r w:rsidRPr="000D56D4">
        <w:rPr>
          <w:sz w:val="22"/>
          <w:szCs w:val="22"/>
          <w:vertAlign w:val="superscript"/>
          <w:lang w:val="en-US"/>
        </w:rPr>
        <w:t xml:space="preserve">&lt;1&gt; </w:t>
      </w:r>
      <w:r w:rsidRPr="000D56D4">
        <w:rPr>
          <w:sz w:val="22"/>
          <w:szCs w:val="22"/>
        </w:rPr>
        <w:t>В разрезе подстатей КОСГУ.</w:t>
      </w:r>
    </w:p>
    <w:p w:rsidR="0017143B" w:rsidRPr="000D56D4" w:rsidRDefault="0017143B" w:rsidP="0017143B">
      <w:pPr>
        <w:rPr>
          <w:sz w:val="22"/>
          <w:szCs w:val="22"/>
        </w:rPr>
      </w:pPr>
    </w:p>
    <w:p w:rsidR="00B108DA" w:rsidRPr="000D56D4" w:rsidRDefault="00B108DA" w:rsidP="00043C6C">
      <w:pPr>
        <w:autoSpaceDE w:val="0"/>
        <w:autoSpaceDN w:val="0"/>
        <w:adjustRightInd w:val="0"/>
        <w:jc w:val="both"/>
      </w:pPr>
    </w:p>
    <w:sectPr w:rsidR="00B108DA" w:rsidRPr="000D56D4" w:rsidSect="007F6284">
      <w:footerReference w:type="even" r:id="rId195"/>
      <w:footerReference w:type="default" r:id="rId196"/>
      <w:pgSz w:w="16838" w:h="11906" w:orient="landscape"/>
      <w:pgMar w:top="1560" w:right="851" w:bottom="56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D7" w:rsidRDefault="00DB44D7">
      <w:r>
        <w:separator/>
      </w:r>
    </w:p>
  </w:endnote>
  <w:endnote w:type="continuationSeparator" w:id="0">
    <w:p w:rsidR="00DB44D7" w:rsidRDefault="00DB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D7" w:rsidRDefault="00DB44D7" w:rsidP="0002490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B44D7" w:rsidRDefault="00DB44D7" w:rsidP="004E1E78">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D7" w:rsidRDefault="00DB44D7" w:rsidP="00024909">
    <w:pPr>
      <w:pStyle w:val="a6"/>
      <w:framePr w:wrap="around" w:vAnchor="text" w:hAnchor="margin" w:xAlign="right" w:y="1"/>
      <w:rPr>
        <w:rStyle w:val="a8"/>
      </w:rPr>
    </w:pPr>
  </w:p>
  <w:p w:rsidR="00DB44D7" w:rsidRDefault="00DB44D7" w:rsidP="004E1E78">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D7" w:rsidRDefault="00DB44D7">
      <w:r>
        <w:separator/>
      </w:r>
    </w:p>
  </w:footnote>
  <w:footnote w:type="continuationSeparator" w:id="0">
    <w:p w:rsidR="00DB44D7" w:rsidRDefault="00DB44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6177"/>
    <w:multiLevelType w:val="hybridMultilevel"/>
    <w:tmpl w:val="2B84B816"/>
    <w:lvl w:ilvl="0" w:tplc="D864FAF4">
      <w:start w:val="1"/>
      <w:numFmt w:val="decimal"/>
      <w:lvlText w:val="%1)"/>
      <w:lvlJc w:val="left"/>
      <w:pPr>
        <w:ind w:left="1297" w:hanging="58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35F473E"/>
    <w:multiLevelType w:val="hybridMultilevel"/>
    <w:tmpl w:val="9D6A8BDE"/>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 w15:restartNumberingAfterBreak="0">
    <w:nsid w:val="1CA529B1"/>
    <w:multiLevelType w:val="hybridMultilevel"/>
    <w:tmpl w:val="2580152E"/>
    <w:lvl w:ilvl="0" w:tplc="579C85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B22D9"/>
    <w:multiLevelType w:val="hybridMultilevel"/>
    <w:tmpl w:val="ED0A1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4AF5DC7"/>
    <w:multiLevelType w:val="hybridMultilevel"/>
    <w:tmpl w:val="7214DBCA"/>
    <w:lvl w:ilvl="0" w:tplc="45F2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054BE4"/>
    <w:multiLevelType w:val="multilevel"/>
    <w:tmpl w:val="4AAAD85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5AB7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A6412"/>
    <w:multiLevelType w:val="multilevel"/>
    <w:tmpl w:val="B49A29F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D6030B6"/>
    <w:multiLevelType w:val="multilevel"/>
    <w:tmpl w:val="C16CE82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4E211407"/>
    <w:multiLevelType w:val="hybridMultilevel"/>
    <w:tmpl w:val="2580152E"/>
    <w:lvl w:ilvl="0" w:tplc="579C8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59E484A"/>
    <w:multiLevelType w:val="hybridMultilevel"/>
    <w:tmpl w:val="0A1632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C3102A3"/>
    <w:multiLevelType w:val="multilevel"/>
    <w:tmpl w:val="390ABB34"/>
    <w:lvl w:ilvl="0">
      <w:start w:val="1"/>
      <w:numFmt w:val="decimal"/>
      <w:lvlText w:val="%1."/>
      <w:lvlJc w:val="left"/>
      <w:pPr>
        <w:ind w:left="1353" w:hanging="360"/>
      </w:pPr>
      <w:rPr>
        <w:rFonts w:hint="default"/>
      </w:rPr>
    </w:lvl>
    <w:lvl w:ilvl="1">
      <w:start w:val="1"/>
      <w:numFmt w:val="decimal"/>
      <w:isLgl/>
      <w:lvlText w:val="%1.%2."/>
      <w:lvlJc w:val="left"/>
      <w:pPr>
        <w:ind w:left="2346" w:hanging="720"/>
      </w:pPr>
      <w:rPr>
        <w:rFonts w:hint="default"/>
      </w:rPr>
    </w:lvl>
    <w:lvl w:ilvl="2">
      <w:start w:val="1"/>
      <w:numFmt w:val="decimal"/>
      <w:isLgl/>
      <w:lvlText w:val="%1.%2.%3."/>
      <w:lvlJc w:val="left"/>
      <w:pPr>
        <w:ind w:left="2695"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037" w:hanging="1080"/>
      </w:pPr>
      <w:rPr>
        <w:rFonts w:hint="default"/>
      </w:rPr>
    </w:lvl>
    <w:lvl w:ilvl="5">
      <w:start w:val="1"/>
      <w:numFmt w:val="decimal"/>
      <w:isLgl/>
      <w:lvlText w:val="%1.%2.%3.%4.%5.%6."/>
      <w:lvlJc w:val="left"/>
      <w:pPr>
        <w:ind w:left="4888" w:hanging="1440"/>
      </w:pPr>
      <w:rPr>
        <w:rFonts w:hint="default"/>
      </w:rPr>
    </w:lvl>
    <w:lvl w:ilvl="6">
      <w:start w:val="1"/>
      <w:numFmt w:val="decimal"/>
      <w:isLgl/>
      <w:lvlText w:val="%1.%2.%3.%4.%5.%6.%7."/>
      <w:lvlJc w:val="left"/>
      <w:pPr>
        <w:ind w:left="5739" w:hanging="1800"/>
      </w:pPr>
      <w:rPr>
        <w:rFonts w:hint="default"/>
      </w:rPr>
    </w:lvl>
    <w:lvl w:ilvl="7">
      <w:start w:val="1"/>
      <w:numFmt w:val="decimal"/>
      <w:isLgl/>
      <w:lvlText w:val="%1.%2.%3.%4.%5.%6.%7.%8."/>
      <w:lvlJc w:val="left"/>
      <w:pPr>
        <w:ind w:left="6230" w:hanging="1800"/>
      </w:pPr>
      <w:rPr>
        <w:rFonts w:hint="default"/>
      </w:rPr>
    </w:lvl>
    <w:lvl w:ilvl="8">
      <w:start w:val="1"/>
      <w:numFmt w:val="decimal"/>
      <w:isLgl/>
      <w:lvlText w:val="%1.%2.%3.%4.%5.%6.%7.%8.%9."/>
      <w:lvlJc w:val="left"/>
      <w:pPr>
        <w:ind w:left="7081" w:hanging="2160"/>
      </w:pPr>
      <w:rPr>
        <w:rFonts w:hint="default"/>
      </w:rPr>
    </w:lvl>
  </w:abstractNum>
  <w:abstractNum w:abstractNumId="12" w15:restartNumberingAfterBreak="0">
    <w:nsid w:val="5E5249F7"/>
    <w:multiLevelType w:val="multilevel"/>
    <w:tmpl w:val="8178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3459C"/>
    <w:multiLevelType w:val="hybridMultilevel"/>
    <w:tmpl w:val="3C6ED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1391459"/>
    <w:multiLevelType w:val="hybridMultilevel"/>
    <w:tmpl w:val="2BFCDE5A"/>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72A7CAE"/>
    <w:multiLevelType w:val="multilevel"/>
    <w:tmpl w:val="EB78ED98"/>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6" w15:restartNumberingAfterBreak="0">
    <w:nsid w:val="699016D6"/>
    <w:multiLevelType w:val="hybridMultilevel"/>
    <w:tmpl w:val="4BC073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F66611"/>
    <w:multiLevelType w:val="multilevel"/>
    <w:tmpl w:val="BDAABD38"/>
    <w:lvl w:ilvl="0">
      <w:start w:val="3"/>
      <w:numFmt w:val="decimal"/>
      <w:lvlText w:val="%1."/>
      <w:lvlJc w:val="left"/>
      <w:pPr>
        <w:ind w:left="450" w:hanging="450"/>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8" w15:restartNumberingAfterBreak="0">
    <w:nsid w:val="7B595977"/>
    <w:multiLevelType w:val="multilevel"/>
    <w:tmpl w:val="EF1CA544"/>
    <w:lvl w:ilvl="0">
      <w:start w:val="3"/>
      <w:numFmt w:val="decimal"/>
      <w:lvlText w:val="%1."/>
      <w:lvlJc w:val="left"/>
      <w:pPr>
        <w:ind w:left="675" w:hanging="675"/>
      </w:pPr>
      <w:rPr>
        <w:rFonts w:hint="default"/>
      </w:rPr>
    </w:lvl>
    <w:lvl w:ilvl="1">
      <w:start w:val="3"/>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15"/>
  </w:num>
  <w:num w:numId="2">
    <w:abstractNumId w:val="5"/>
  </w:num>
  <w:num w:numId="3">
    <w:abstractNumId w:val="18"/>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E6"/>
    <w:rsid w:val="00001A1B"/>
    <w:rsid w:val="000022F5"/>
    <w:rsid w:val="00002E01"/>
    <w:rsid w:val="00004118"/>
    <w:rsid w:val="00005064"/>
    <w:rsid w:val="00005CDC"/>
    <w:rsid w:val="00006154"/>
    <w:rsid w:val="00007B42"/>
    <w:rsid w:val="00007F64"/>
    <w:rsid w:val="000105A4"/>
    <w:rsid w:val="000106F4"/>
    <w:rsid w:val="0001108C"/>
    <w:rsid w:val="00011287"/>
    <w:rsid w:val="000112EC"/>
    <w:rsid w:val="00012E00"/>
    <w:rsid w:val="000135FC"/>
    <w:rsid w:val="00016666"/>
    <w:rsid w:val="000170AC"/>
    <w:rsid w:val="00017477"/>
    <w:rsid w:val="00017E72"/>
    <w:rsid w:val="00020081"/>
    <w:rsid w:val="000218FA"/>
    <w:rsid w:val="000239D0"/>
    <w:rsid w:val="00023E54"/>
    <w:rsid w:val="00024909"/>
    <w:rsid w:val="00027BE0"/>
    <w:rsid w:val="00030721"/>
    <w:rsid w:val="000318C6"/>
    <w:rsid w:val="00032576"/>
    <w:rsid w:val="00032C12"/>
    <w:rsid w:val="00035AB6"/>
    <w:rsid w:val="0003606D"/>
    <w:rsid w:val="000367D6"/>
    <w:rsid w:val="00037D04"/>
    <w:rsid w:val="000434E6"/>
    <w:rsid w:val="00043C6C"/>
    <w:rsid w:val="00043CA8"/>
    <w:rsid w:val="00043F03"/>
    <w:rsid w:val="00044249"/>
    <w:rsid w:val="0004614F"/>
    <w:rsid w:val="00046B5C"/>
    <w:rsid w:val="000476B8"/>
    <w:rsid w:val="00047AC1"/>
    <w:rsid w:val="00050696"/>
    <w:rsid w:val="00050F07"/>
    <w:rsid w:val="000515CE"/>
    <w:rsid w:val="00051D95"/>
    <w:rsid w:val="000524E7"/>
    <w:rsid w:val="00054C7C"/>
    <w:rsid w:val="000604EB"/>
    <w:rsid w:val="0006181C"/>
    <w:rsid w:val="00062465"/>
    <w:rsid w:val="00062E16"/>
    <w:rsid w:val="00065556"/>
    <w:rsid w:val="00067BF2"/>
    <w:rsid w:val="00067D6F"/>
    <w:rsid w:val="00071520"/>
    <w:rsid w:val="000742F2"/>
    <w:rsid w:val="00074AC7"/>
    <w:rsid w:val="00075765"/>
    <w:rsid w:val="00076F73"/>
    <w:rsid w:val="000773F5"/>
    <w:rsid w:val="00080408"/>
    <w:rsid w:val="00080B71"/>
    <w:rsid w:val="000813F8"/>
    <w:rsid w:val="000816AC"/>
    <w:rsid w:val="00081862"/>
    <w:rsid w:val="000821F6"/>
    <w:rsid w:val="00082407"/>
    <w:rsid w:val="00085818"/>
    <w:rsid w:val="00085CF3"/>
    <w:rsid w:val="00086D5C"/>
    <w:rsid w:val="00091E33"/>
    <w:rsid w:val="00092B94"/>
    <w:rsid w:val="00093F8D"/>
    <w:rsid w:val="000942A7"/>
    <w:rsid w:val="00094787"/>
    <w:rsid w:val="00096FF0"/>
    <w:rsid w:val="00097808"/>
    <w:rsid w:val="000A0533"/>
    <w:rsid w:val="000A154F"/>
    <w:rsid w:val="000A257A"/>
    <w:rsid w:val="000A38D8"/>
    <w:rsid w:val="000A4770"/>
    <w:rsid w:val="000A5F88"/>
    <w:rsid w:val="000A641A"/>
    <w:rsid w:val="000A6C49"/>
    <w:rsid w:val="000A79CC"/>
    <w:rsid w:val="000B0CD6"/>
    <w:rsid w:val="000B1A2F"/>
    <w:rsid w:val="000B3694"/>
    <w:rsid w:val="000B40E5"/>
    <w:rsid w:val="000B59B9"/>
    <w:rsid w:val="000B6157"/>
    <w:rsid w:val="000B65DE"/>
    <w:rsid w:val="000C255E"/>
    <w:rsid w:val="000C3B53"/>
    <w:rsid w:val="000C5492"/>
    <w:rsid w:val="000C5560"/>
    <w:rsid w:val="000D4182"/>
    <w:rsid w:val="000D51DA"/>
    <w:rsid w:val="000D56D4"/>
    <w:rsid w:val="000D6330"/>
    <w:rsid w:val="000D7879"/>
    <w:rsid w:val="000D7B80"/>
    <w:rsid w:val="000E00DF"/>
    <w:rsid w:val="000E05A9"/>
    <w:rsid w:val="000E1B43"/>
    <w:rsid w:val="000E259E"/>
    <w:rsid w:val="000E3C28"/>
    <w:rsid w:val="000E4F53"/>
    <w:rsid w:val="000F0264"/>
    <w:rsid w:val="000F12AB"/>
    <w:rsid w:val="000F1C7B"/>
    <w:rsid w:val="000F287D"/>
    <w:rsid w:val="000F2C58"/>
    <w:rsid w:val="000F2D27"/>
    <w:rsid w:val="000F39E4"/>
    <w:rsid w:val="000F3DF5"/>
    <w:rsid w:val="000F5DE9"/>
    <w:rsid w:val="000F5E25"/>
    <w:rsid w:val="000F6BC0"/>
    <w:rsid w:val="000F74AB"/>
    <w:rsid w:val="000F7EE0"/>
    <w:rsid w:val="00100DAF"/>
    <w:rsid w:val="00101B1D"/>
    <w:rsid w:val="00103A94"/>
    <w:rsid w:val="00104EAC"/>
    <w:rsid w:val="0011041A"/>
    <w:rsid w:val="00111D7C"/>
    <w:rsid w:val="00114915"/>
    <w:rsid w:val="001151CD"/>
    <w:rsid w:val="00115BCA"/>
    <w:rsid w:val="00115EB0"/>
    <w:rsid w:val="001170B5"/>
    <w:rsid w:val="0012156B"/>
    <w:rsid w:val="00123963"/>
    <w:rsid w:val="00124B1B"/>
    <w:rsid w:val="00124FDE"/>
    <w:rsid w:val="001260ED"/>
    <w:rsid w:val="00127185"/>
    <w:rsid w:val="00127558"/>
    <w:rsid w:val="00127649"/>
    <w:rsid w:val="001276FF"/>
    <w:rsid w:val="00131123"/>
    <w:rsid w:val="00131592"/>
    <w:rsid w:val="0013646B"/>
    <w:rsid w:val="0013703D"/>
    <w:rsid w:val="00137795"/>
    <w:rsid w:val="00137EBB"/>
    <w:rsid w:val="001404F5"/>
    <w:rsid w:val="0014088C"/>
    <w:rsid w:val="0014222F"/>
    <w:rsid w:val="00143EFA"/>
    <w:rsid w:val="0014488F"/>
    <w:rsid w:val="0014545F"/>
    <w:rsid w:val="001459D1"/>
    <w:rsid w:val="001460C7"/>
    <w:rsid w:val="00146B62"/>
    <w:rsid w:val="001501B7"/>
    <w:rsid w:val="00150EC7"/>
    <w:rsid w:val="00150F6D"/>
    <w:rsid w:val="001545A7"/>
    <w:rsid w:val="0015482F"/>
    <w:rsid w:val="00156FD8"/>
    <w:rsid w:val="00157CE8"/>
    <w:rsid w:val="00157EF8"/>
    <w:rsid w:val="00160FBB"/>
    <w:rsid w:val="00161F60"/>
    <w:rsid w:val="001620F3"/>
    <w:rsid w:val="00162C4F"/>
    <w:rsid w:val="00163B3C"/>
    <w:rsid w:val="001645A8"/>
    <w:rsid w:val="00164638"/>
    <w:rsid w:val="00165D11"/>
    <w:rsid w:val="00165EBC"/>
    <w:rsid w:val="00167DFF"/>
    <w:rsid w:val="00170AC6"/>
    <w:rsid w:val="0017143B"/>
    <w:rsid w:val="0017230C"/>
    <w:rsid w:val="001768B9"/>
    <w:rsid w:val="00177FB7"/>
    <w:rsid w:val="001812C9"/>
    <w:rsid w:val="00181DDE"/>
    <w:rsid w:val="00183C8E"/>
    <w:rsid w:val="001842D0"/>
    <w:rsid w:val="00186860"/>
    <w:rsid w:val="00186BFE"/>
    <w:rsid w:val="00190360"/>
    <w:rsid w:val="00191269"/>
    <w:rsid w:val="0019170F"/>
    <w:rsid w:val="00191779"/>
    <w:rsid w:val="00192CB9"/>
    <w:rsid w:val="00193206"/>
    <w:rsid w:val="0019435F"/>
    <w:rsid w:val="00196272"/>
    <w:rsid w:val="001968BC"/>
    <w:rsid w:val="00196F21"/>
    <w:rsid w:val="001A1C83"/>
    <w:rsid w:val="001A23A4"/>
    <w:rsid w:val="001A29CC"/>
    <w:rsid w:val="001A315A"/>
    <w:rsid w:val="001A3C16"/>
    <w:rsid w:val="001A4496"/>
    <w:rsid w:val="001A6ECB"/>
    <w:rsid w:val="001A788C"/>
    <w:rsid w:val="001A7AA9"/>
    <w:rsid w:val="001B1FD3"/>
    <w:rsid w:val="001B3D0C"/>
    <w:rsid w:val="001B414D"/>
    <w:rsid w:val="001B52F3"/>
    <w:rsid w:val="001B6540"/>
    <w:rsid w:val="001C41D0"/>
    <w:rsid w:val="001C526A"/>
    <w:rsid w:val="001D0D85"/>
    <w:rsid w:val="001D0F56"/>
    <w:rsid w:val="001D19C1"/>
    <w:rsid w:val="001D20C6"/>
    <w:rsid w:val="001D3510"/>
    <w:rsid w:val="001D4942"/>
    <w:rsid w:val="001D4FB5"/>
    <w:rsid w:val="001D5647"/>
    <w:rsid w:val="001E2442"/>
    <w:rsid w:val="001E26A5"/>
    <w:rsid w:val="001E2B16"/>
    <w:rsid w:val="001E314C"/>
    <w:rsid w:val="001E386D"/>
    <w:rsid w:val="001E50ED"/>
    <w:rsid w:val="001E5303"/>
    <w:rsid w:val="001E76E8"/>
    <w:rsid w:val="001E7A77"/>
    <w:rsid w:val="001F1139"/>
    <w:rsid w:val="001F149A"/>
    <w:rsid w:val="001F341E"/>
    <w:rsid w:val="001F51D3"/>
    <w:rsid w:val="001F6B74"/>
    <w:rsid w:val="00201436"/>
    <w:rsid w:val="002017D1"/>
    <w:rsid w:val="00201A99"/>
    <w:rsid w:val="00202517"/>
    <w:rsid w:val="002045E9"/>
    <w:rsid w:val="00204A90"/>
    <w:rsid w:val="0020530A"/>
    <w:rsid w:val="00206C15"/>
    <w:rsid w:val="00207A5D"/>
    <w:rsid w:val="00210D61"/>
    <w:rsid w:val="00210EFB"/>
    <w:rsid w:val="00211AAE"/>
    <w:rsid w:val="00211CD1"/>
    <w:rsid w:val="00211D84"/>
    <w:rsid w:val="0021235C"/>
    <w:rsid w:val="002134D5"/>
    <w:rsid w:val="002141AE"/>
    <w:rsid w:val="00214F63"/>
    <w:rsid w:val="0021592C"/>
    <w:rsid w:val="00215C0B"/>
    <w:rsid w:val="00216DB9"/>
    <w:rsid w:val="0022054F"/>
    <w:rsid w:val="00221871"/>
    <w:rsid w:val="00222519"/>
    <w:rsid w:val="00222AF2"/>
    <w:rsid w:val="00222D90"/>
    <w:rsid w:val="0022363A"/>
    <w:rsid w:val="00223F1C"/>
    <w:rsid w:val="00225451"/>
    <w:rsid w:val="0022626A"/>
    <w:rsid w:val="002263C2"/>
    <w:rsid w:val="0022668B"/>
    <w:rsid w:val="00227690"/>
    <w:rsid w:val="00230FA6"/>
    <w:rsid w:val="00231161"/>
    <w:rsid w:val="00231338"/>
    <w:rsid w:val="00231638"/>
    <w:rsid w:val="00233B15"/>
    <w:rsid w:val="002347C6"/>
    <w:rsid w:val="00235516"/>
    <w:rsid w:val="0023608A"/>
    <w:rsid w:val="00236797"/>
    <w:rsid w:val="002413A7"/>
    <w:rsid w:val="00241C07"/>
    <w:rsid w:val="00243277"/>
    <w:rsid w:val="002448DD"/>
    <w:rsid w:val="00244929"/>
    <w:rsid w:val="00244AE9"/>
    <w:rsid w:val="00244E34"/>
    <w:rsid w:val="002459B7"/>
    <w:rsid w:val="00246E3E"/>
    <w:rsid w:val="0024751A"/>
    <w:rsid w:val="00247A00"/>
    <w:rsid w:val="00247FA4"/>
    <w:rsid w:val="00250CE2"/>
    <w:rsid w:val="002542B1"/>
    <w:rsid w:val="00254481"/>
    <w:rsid w:val="00254781"/>
    <w:rsid w:val="002548B1"/>
    <w:rsid w:val="00254931"/>
    <w:rsid w:val="002551DE"/>
    <w:rsid w:val="002553D0"/>
    <w:rsid w:val="00255661"/>
    <w:rsid w:val="00256FA8"/>
    <w:rsid w:val="00260F85"/>
    <w:rsid w:val="002644AF"/>
    <w:rsid w:val="00264F86"/>
    <w:rsid w:val="002656B8"/>
    <w:rsid w:val="00265910"/>
    <w:rsid w:val="00266E55"/>
    <w:rsid w:val="0026785E"/>
    <w:rsid w:val="00267A4D"/>
    <w:rsid w:val="00267D69"/>
    <w:rsid w:val="00270F7D"/>
    <w:rsid w:val="00271665"/>
    <w:rsid w:val="0027237A"/>
    <w:rsid w:val="00273164"/>
    <w:rsid w:val="00273C2B"/>
    <w:rsid w:val="002747FB"/>
    <w:rsid w:val="0027496D"/>
    <w:rsid w:val="0027569C"/>
    <w:rsid w:val="00275F0F"/>
    <w:rsid w:val="00276381"/>
    <w:rsid w:val="00276AFF"/>
    <w:rsid w:val="00280278"/>
    <w:rsid w:val="00280D21"/>
    <w:rsid w:val="00281224"/>
    <w:rsid w:val="002816C5"/>
    <w:rsid w:val="0028184E"/>
    <w:rsid w:val="00285DC4"/>
    <w:rsid w:val="00287011"/>
    <w:rsid w:val="00287956"/>
    <w:rsid w:val="00290874"/>
    <w:rsid w:val="002938D2"/>
    <w:rsid w:val="00294119"/>
    <w:rsid w:val="00294194"/>
    <w:rsid w:val="00294787"/>
    <w:rsid w:val="00295854"/>
    <w:rsid w:val="0029632C"/>
    <w:rsid w:val="002976B9"/>
    <w:rsid w:val="00297D7D"/>
    <w:rsid w:val="002A0E00"/>
    <w:rsid w:val="002A11F0"/>
    <w:rsid w:val="002A3046"/>
    <w:rsid w:val="002A7409"/>
    <w:rsid w:val="002A7622"/>
    <w:rsid w:val="002A7CD0"/>
    <w:rsid w:val="002B03C4"/>
    <w:rsid w:val="002B103F"/>
    <w:rsid w:val="002B25BB"/>
    <w:rsid w:val="002B49D7"/>
    <w:rsid w:val="002B5E50"/>
    <w:rsid w:val="002B6083"/>
    <w:rsid w:val="002B6751"/>
    <w:rsid w:val="002B79E9"/>
    <w:rsid w:val="002B7EE4"/>
    <w:rsid w:val="002C0BC2"/>
    <w:rsid w:val="002C0CA6"/>
    <w:rsid w:val="002C2FAB"/>
    <w:rsid w:val="002C3003"/>
    <w:rsid w:val="002C3B01"/>
    <w:rsid w:val="002C44BA"/>
    <w:rsid w:val="002C44E6"/>
    <w:rsid w:val="002C79A7"/>
    <w:rsid w:val="002C7C9B"/>
    <w:rsid w:val="002D19C2"/>
    <w:rsid w:val="002D402C"/>
    <w:rsid w:val="002D634C"/>
    <w:rsid w:val="002D6576"/>
    <w:rsid w:val="002D6ABB"/>
    <w:rsid w:val="002D769E"/>
    <w:rsid w:val="002E104F"/>
    <w:rsid w:val="002E3E0F"/>
    <w:rsid w:val="002E48DF"/>
    <w:rsid w:val="002E6273"/>
    <w:rsid w:val="002E66CD"/>
    <w:rsid w:val="002E759F"/>
    <w:rsid w:val="002F0D56"/>
    <w:rsid w:val="002F1EE6"/>
    <w:rsid w:val="002F4024"/>
    <w:rsid w:val="002F62EE"/>
    <w:rsid w:val="002F642F"/>
    <w:rsid w:val="002F7227"/>
    <w:rsid w:val="002F7944"/>
    <w:rsid w:val="002F7D79"/>
    <w:rsid w:val="00300611"/>
    <w:rsid w:val="00300FDE"/>
    <w:rsid w:val="00301CC1"/>
    <w:rsid w:val="003023B7"/>
    <w:rsid w:val="003062EC"/>
    <w:rsid w:val="0030748E"/>
    <w:rsid w:val="00310196"/>
    <w:rsid w:val="00311E6B"/>
    <w:rsid w:val="0031361A"/>
    <w:rsid w:val="00313D78"/>
    <w:rsid w:val="00315682"/>
    <w:rsid w:val="00316457"/>
    <w:rsid w:val="00316552"/>
    <w:rsid w:val="00316942"/>
    <w:rsid w:val="003212CD"/>
    <w:rsid w:val="003233A7"/>
    <w:rsid w:val="003235CD"/>
    <w:rsid w:val="003236F8"/>
    <w:rsid w:val="00324477"/>
    <w:rsid w:val="00325A28"/>
    <w:rsid w:val="003277C8"/>
    <w:rsid w:val="003304C8"/>
    <w:rsid w:val="00330A9B"/>
    <w:rsid w:val="003316AE"/>
    <w:rsid w:val="00334BFF"/>
    <w:rsid w:val="00340D9E"/>
    <w:rsid w:val="00343092"/>
    <w:rsid w:val="00343845"/>
    <w:rsid w:val="00344707"/>
    <w:rsid w:val="00344CED"/>
    <w:rsid w:val="00344DF9"/>
    <w:rsid w:val="003477C6"/>
    <w:rsid w:val="003503D7"/>
    <w:rsid w:val="00350511"/>
    <w:rsid w:val="0035077E"/>
    <w:rsid w:val="00350DD8"/>
    <w:rsid w:val="003516BE"/>
    <w:rsid w:val="00352B65"/>
    <w:rsid w:val="0035527F"/>
    <w:rsid w:val="00357C63"/>
    <w:rsid w:val="00360F6E"/>
    <w:rsid w:val="0036108E"/>
    <w:rsid w:val="00361680"/>
    <w:rsid w:val="00362054"/>
    <w:rsid w:val="003620F5"/>
    <w:rsid w:val="00362A35"/>
    <w:rsid w:val="00363564"/>
    <w:rsid w:val="00363E1C"/>
    <w:rsid w:val="0036422C"/>
    <w:rsid w:val="0036442C"/>
    <w:rsid w:val="00364698"/>
    <w:rsid w:val="00366109"/>
    <w:rsid w:val="0036748C"/>
    <w:rsid w:val="00371AF8"/>
    <w:rsid w:val="00372334"/>
    <w:rsid w:val="003725A0"/>
    <w:rsid w:val="00372A54"/>
    <w:rsid w:val="00373921"/>
    <w:rsid w:val="003749F3"/>
    <w:rsid w:val="00374B30"/>
    <w:rsid w:val="00376496"/>
    <w:rsid w:val="00380339"/>
    <w:rsid w:val="003823E5"/>
    <w:rsid w:val="003832A8"/>
    <w:rsid w:val="003835F2"/>
    <w:rsid w:val="0038466D"/>
    <w:rsid w:val="003847B2"/>
    <w:rsid w:val="00385201"/>
    <w:rsid w:val="00385941"/>
    <w:rsid w:val="00385DBC"/>
    <w:rsid w:val="003873AA"/>
    <w:rsid w:val="003875D2"/>
    <w:rsid w:val="0039062D"/>
    <w:rsid w:val="00390C83"/>
    <w:rsid w:val="0039433F"/>
    <w:rsid w:val="00394B00"/>
    <w:rsid w:val="003967D8"/>
    <w:rsid w:val="003A017D"/>
    <w:rsid w:val="003A2958"/>
    <w:rsid w:val="003A3A73"/>
    <w:rsid w:val="003A433F"/>
    <w:rsid w:val="003A5A52"/>
    <w:rsid w:val="003A68B9"/>
    <w:rsid w:val="003A7D02"/>
    <w:rsid w:val="003B15EA"/>
    <w:rsid w:val="003B5E8A"/>
    <w:rsid w:val="003B67F2"/>
    <w:rsid w:val="003B6DA1"/>
    <w:rsid w:val="003C0785"/>
    <w:rsid w:val="003C0C1A"/>
    <w:rsid w:val="003C0DEE"/>
    <w:rsid w:val="003C41AD"/>
    <w:rsid w:val="003C4556"/>
    <w:rsid w:val="003C5548"/>
    <w:rsid w:val="003C6386"/>
    <w:rsid w:val="003C6663"/>
    <w:rsid w:val="003C7200"/>
    <w:rsid w:val="003D21F3"/>
    <w:rsid w:val="003D3A19"/>
    <w:rsid w:val="003D3C75"/>
    <w:rsid w:val="003D3C78"/>
    <w:rsid w:val="003D72D0"/>
    <w:rsid w:val="003D7E0A"/>
    <w:rsid w:val="003E046E"/>
    <w:rsid w:val="003E1B8D"/>
    <w:rsid w:val="003E369A"/>
    <w:rsid w:val="003E3D9E"/>
    <w:rsid w:val="003E42A3"/>
    <w:rsid w:val="003E5605"/>
    <w:rsid w:val="003E56E0"/>
    <w:rsid w:val="003E5C02"/>
    <w:rsid w:val="003E64E9"/>
    <w:rsid w:val="003E75FD"/>
    <w:rsid w:val="003F0C93"/>
    <w:rsid w:val="003F185F"/>
    <w:rsid w:val="003F3421"/>
    <w:rsid w:val="003F3DB1"/>
    <w:rsid w:val="003F404F"/>
    <w:rsid w:val="003F4B6F"/>
    <w:rsid w:val="003F5F9F"/>
    <w:rsid w:val="003F6654"/>
    <w:rsid w:val="0040080A"/>
    <w:rsid w:val="00400EEE"/>
    <w:rsid w:val="00401330"/>
    <w:rsid w:val="00401D09"/>
    <w:rsid w:val="00402868"/>
    <w:rsid w:val="00402C46"/>
    <w:rsid w:val="00405CB8"/>
    <w:rsid w:val="00406E24"/>
    <w:rsid w:val="00410C1A"/>
    <w:rsid w:val="00410EB0"/>
    <w:rsid w:val="00410F80"/>
    <w:rsid w:val="004113D5"/>
    <w:rsid w:val="00412D2D"/>
    <w:rsid w:val="00416F21"/>
    <w:rsid w:val="00421C5C"/>
    <w:rsid w:val="00422175"/>
    <w:rsid w:val="0042241B"/>
    <w:rsid w:val="00422C09"/>
    <w:rsid w:val="004236FF"/>
    <w:rsid w:val="0042577C"/>
    <w:rsid w:val="00425CC1"/>
    <w:rsid w:val="00426127"/>
    <w:rsid w:val="004266AF"/>
    <w:rsid w:val="004268CA"/>
    <w:rsid w:val="00431795"/>
    <w:rsid w:val="004348DF"/>
    <w:rsid w:val="00435B1B"/>
    <w:rsid w:val="004379CD"/>
    <w:rsid w:val="00440F64"/>
    <w:rsid w:val="00443BDA"/>
    <w:rsid w:val="004446FA"/>
    <w:rsid w:val="004466AC"/>
    <w:rsid w:val="00450313"/>
    <w:rsid w:val="00450E28"/>
    <w:rsid w:val="0045113E"/>
    <w:rsid w:val="00451B4F"/>
    <w:rsid w:val="0045302A"/>
    <w:rsid w:val="0045477B"/>
    <w:rsid w:val="004553C2"/>
    <w:rsid w:val="00457802"/>
    <w:rsid w:val="00462B78"/>
    <w:rsid w:val="004636C2"/>
    <w:rsid w:val="00463E87"/>
    <w:rsid w:val="00464424"/>
    <w:rsid w:val="004652C1"/>
    <w:rsid w:val="00465361"/>
    <w:rsid w:val="00465AE2"/>
    <w:rsid w:val="00467BEB"/>
    <w:rsid w:val="0047074F"/>
    <w:rsid w:val="0047096F"/>
    <w:rsid w:val="00470D6B"/>
    <w:rsid w:val="00471663"/>
    <w:rsid w:val="00471F97"/>
    <w:rsid w:val="00472C3F"/>
    <w:rsid w:val="00474396"/>
    <w:rsid w:val="00475400"/>
    <w:rsid w:val="00476219"/>
    <w:rsid w:val="00477318"/>
    <w:rsid w:val="00480D7A"/>
    <w:rsid w:val="00481609"/>
    <w:rsid w:val="0048224D"/>
    <w:rsid w:val="00482EB2"/>
    <w:rsid w:val="00483777"/>
    <w:rsid w:val="0048458C"/>
    <w:rsid w:val="00485227"/>
    <w:rsid w:val="004900DF"/>
    <w:rsid w:val="00490234"/>
    <w:rsid w:val="00490D68"/>
    <w:rsid w:val="004912DA"/>
    <w:rsid w:val="004913D5"/>
    <w:rsid w:val="004913FA"/>
    <w:rsid w:val="004915C1"/>
    <w:rsid w:val="004918ED"/>
    <w:rsid w:val="00492814"/>
    <w:rsid w:val="00493658"/>
    <w:rsid w:val="00495724"/>
    <w:rsid w:val="004969C7"/>
    <w:rsid w:val="004A0D90"/>
    <w:rsid w:val="004A0E8B"/>
    <w:rsid w:val="004A2179"/>
    <w:rsid w:val="004A2A28"/>
    <w:rsid w:val="004A36F9"/>
    <w:rsid w:val="004A3AF1"/>
    <w:rsid w:val="004A43BF"/>
    <w:rsid w:val="004A5DBC"/>
    <w:rsid w:val="004B0991"/>
    <w:rsid w:val="004B1A66"/>
    <w:rsid w:val="004B1ADD"/>
    <w:rsid w:val="004B2347"/>
    <w:rsid w:val="004B420F"/>
    <w:rsid w:val="004B606B"/>
    <w:rsid w:val="004B7120"/>
    <w:rsid w:val="004B7AF2"/>
    <w:rsid w:val="004C01BF"/>
    <w:rsid w:val="004C3D65"/>
    <w:rsid w:val="004C6C7C"/>
    <w:rsid w:val="004D0780"/>
    <w:rsid w:val="004D1A01"/>
    <w:rsid w:val="004D1D7C"/>
    <w:rsid w:val="004D20FB"/>
    <w:rsid w:val="004D3D61"/>
    <w:rsid w:val="004D4E57"/>
    <w:rsid w:val="004D5565"/>
    <w:rsid w:val="004D5C68"/>
    <w:rsid w:val="004E1282"/>
    <w:rsid w:val="004E12E1"/>
    <w:rsid w:val="004E1E78"/>
    <w:rsid w:val="004E20F5"/>
    <w:rsid w:val="004E4859"/>
    <w:rsid w:val="004E4AE9"/>
    <w:rsid w:val="004E5164"/>
    <w:rsid w:val="004E627D"/>
    <w:rsid w:val="004E7A22"/>
    <w:rsid w:val="004E7FEA"/>
    <w:rsid w:val="004F0AFB"/>
    <w:rsid w:val="004F111A"/>
    <w:rsid w:val="004F1B15"/>
    <w:rsid w:val="004F1B7B"/>
    <w:rsid w:val="004F1E7C"/>
    <w:rsid w:val="004F34ED"/>
    <w:rsid w:val="004F4A57"/>
    <w:rsid w:val="004F7EF9"/>
    <w:rsid w:val="004F7FA5"/>
    <w:rsid w:val="00501C0D"/>
    <w:rsid w:val="00501D74"/>
    <w:rsid w:val="00502358"/>
    <w:rsid w:val="00503B47"/>
    <w:rsid w:val="0050689F"/>
    <w:rsid w:val="005110B3"/>
    <w:rsid w:val="00511127"/>
    <w:rsid w:val="005134E7"/>
    <w:rsid w:val="005142AC"/>
    <w:rsid w:val="00514E46"/>
    <w:rsid w:val="00515D1B"/>
    <w:rsid w:val="0051644F"/>
    <w:rsid w:val="00516B6D"/>
    <w:rsid w:val="00517DEE"/>
    <w:rsid w:val="00520322"/>
    <w:rsid w:val="00520695"/>
    <w:rsid w:val="005206FC"/>
    <w:rsid w:val="005220CA"/>
    <w:rsid w:val="0052224C"/>
    <w:rsid w:val="00522529"/>
    <w:rsid w:val="00523147"/>
    <w:rsid w:val="00523EEA"/>
    <w:rsid w:val="0053013B"/>
    <w:rsid w:val="00530590"/>
    <w:rsid w:val="00530F6D"/>
    <w:rsid w:val="00531A25"/>
    <w:rsid w:val="005324C6"/>
    <w:rsid w:val="005343E3"/>
    <w:rsid w:val="005345E5"/>
    <w:rsid w:val="005345F2"/>
    <w:rsid w:val="00534EE7"/>
    <w:rsid w:val="00535247"/>
    <w:rsid w:val="0053524C"/>
    <w:rsid w:val="005358C1"/>
    <w:rsid w:val="00535A59"/>
    <w:rsid w:val="005363DC"/>
    <w:rsid w:val="0054224B"/>
    <w:rsid w:val="005424B8"/>
    <w:rsid w:val="005431D9"/>
    <w:rsid w:val="00543694"/>
    <w:rsid w:val="005445BB"/>
    <w:rsid w:val="005501EC"/>
    <w:rsid w:val="00551A85"/>
    <w:rsid w:val="005527C8"/>
    <w:rsid w:val="0055287B"/>
    <w:rsid w:val="005546A3"/>
    <w:rsid w:val="005550D0"/>
    <w:rsid w:val="00556187"/>
    <w:rsid w:val="0055625A"/>
    <w:rsid w:val="00556C92"/>
    <w:rsid w:val="00556E09"/>
    <w:rsid w:val="00560093"/>
    <w:rsid w:val="00561689"/>
    <w:rsid w:val="00562218"/>
    <w:rsid w:val="005627F7"/>
    <w:rsid w:val="00562A86"/>
    <w:rsid w:val="00564178"/>
    <w:rsid w:val="005646BD"/>
    <w:rsid w:val="00564CA1"/>
    <w:rsid w:val="00565A88"/>
    <w:rsid w:val="00565D04"/>
    <w:rsid w:val="00566FD3"/>
    <w:rsid w:val="005703B7"/>
    <w:rsid w:val="00570B8F"/>
    <w:rsid w:val="005727CC"/>
    <w:rsid w:val="00572C8B"/>
    <w:rsid w:val="00573048"/>
    <w:rsid w:val="00574DFE"/>
    <w:rsid w:val="00575259"/>
    <w:rsid w:val="005752FE"/>
    <w:rsid w:val="0057687F"/>
    <w:rsid w:val="00576DC9"/>
    <w:rsid w:val="00577884"/>
    <w:rsid w:val="00580BCD"/>
    <w:rsid w:val="005828C2"/>
    <w:rsid w:val="00582A84"/>
    <w:rsid w:val="005831DF"/>
    <w:rsid w:val="00583D16"/>
    <w:rsid w:val="00584005"/>
    <w:rsid w:val="00584F09"/>
    <w:rsid w:val="005851E0"/>
    <w:rsid w:val="00585FF8"/>
    <w:rsid w:val="005902EE"/>
    <w:rsid w:val="00590AA6"/>
    <w:rsid w:val="00590BA2"/>
    <w:rsid w:val="00591090"/>
    <w:rsid w:val="00592789"/>
    <w:rsid w:val="00592A55"/>
    <w:rsid w:val="00593583"/>
    <w:rsid w:val="00593C8B"/>
    <w:rsid w:val="005942CB"/>
    <w:rsid w:val="00596C66"/>
    <w:rsid w:val="00596C96"/>
    <w:rsid w:val="005A0A34"/>
    <w:rsid w:val="005A407E"/>
    <w:rsid w:val="005A63A9"/>
    <w:rsid w:val="005A7A10"/>
    <w:rsid w:val="005A7BAF"/>
    <w:rsid w:val="005B03DE"/>
    <w:rsid w:val="005B16BF"/>
    <w:rsid w:val="005B1A65"/>
    <w:rsid w:val="005B1EEE"/>
    <w:rsid w:val="005B31D1"/>
    <w:rsid w:val="005B3543"/>
    <w:rsid w:val="005B3858"/>
    <w:rsid w:val="005B481E"/>
    <w:rsid w:val="005B5AF8"/>
    <w:rsid w:val="005B5F1B"/>
    <w:rsid w:val="005C1F97"/>
    <w:rsid w:val="005C44E7"/>
    <w:rsid w:val="005C5733"/>
    <w:rsid w:val="005D0BD4"/>
    <w:rsid w:val="005D14C8"/>
    <w:rsid w:val="005D233C"/>
    <w:rsid w:val="005D2D8E"/>
    <w:rsid w:val="005D48FA"/>
    <w:rsid w:val="005D5E4E"/>
    <w:rsid w:val="005D75FB"/>
    <w:rsid w:val="005D7F4E"/>
    <w:rsid w:val="005E3478"/>
    <w:rsid w:val="005F00A7"/>
    <w:rsid w:val="005F01EC"/>
    <w:rsid w:val="005F0E3B"/>
    <w:rsid w:val="005F166C"/>
    <w:rsid w:val="005F6AF6"/>
    <w:rsid w:val="005F7E3C"/>
    <w:rsid w:val="00600221"/>
    <w:rsid w:val="00600510"/>
    <w:rsid w:val="006020ED"/>
    <w:rsid w:val="0060237A"/>
    <w:rsid w:val="00602751"/>
    <w:rsid w:val="00604509"/>
    <w:rsid w:val="00604B3C"/>
    <w:rsid w:val="00605892"/>
    <w:rsid w:val="00606675"/>
    <w:rsid w:val="006068B0"/>
    <w:rsid w:val="006079F0"/>
    <w:rsid w:val="00612923"/>
    <w:rsid w:val="00614C7C"/>
    <w:rsid w:val="00615ABE"/>
    <w:rsid w:val="00616288"/>
    <w:rsid w:val="006168D5"/>
    <w:rsid w:val="006168FB"/>
    <w:rsid w:val="0061692A"/>
    <w:rsid w:val="00617153"/>
    <w:rsid w:val="00617299"/>
    <w:rsid w:val="00621465"/>
    <w:rsid w:val="0062154B"/>
    <w:rsid w:val="00622F6C"/>
    <w:rsid w:val="00623C8D"/>
    <w:rsid w:val="006243BA"/>
    <w:rsid w:val="00625958"/>
    <w:rsid w:val="00630388"/>
    <w:rsid w:val="006321C2"/>
    <w:rsid w:val="0063300E"/>
    <w:rsid w:val="00634D4D"/>
    <w:rsid w:val="006353B5"/>
    <w:rsid w:val="00635716"/>
    <w:rsid w:val="0063578B"/>
    <w:rsid w:val="00635D27"/>
    <w:rsid w:val="00636D3F"/>
    <w:rsid w:val="006373F1"/>
    <w:rsid w:val="006421B1"/>
    <w:rsid w:val="00644A1D"/>
    <w:rsid w:val="00644B3D"/>
    <w:rsid w:val="00646CE4"/>
    <w:rsid w:val="00646EEF"/>
    <w:rsid w:val="006471E9"/>
    <w:rsid w:val="00650321"/>
    <w:rsid w:val="00650E44"/>
    <w:rsid w:val="00651073"/>
    <w:rsid w:val="0065422D"/>
    <w:rsid w:val="00655351"/>
    <w:rsid w:val="00655A7C"/>
    <w:rsid w:val="00655FBB"/>
    <w:rsid w:val="00656104"/>
    <w:rsid w:val="00657571"/>
    <w:rsid w:val="0065771F"/>
    <w:rsid w:val="006605FF"/>
    <w:rsid w:val="0066167F"/>
    <w:rsid w:val="0066292B"/>
    <w:rsid w:val="00663092"/>
    <w:rsid w:val="00664083"/>
    <w:rsid w:val="006651BA"/>
    <w:rsid w:val="006652BE"/>
    <w:rsid w:val="00667D4E"/>
    <w:rsid w:val="00667EC1"/>
    <w:rsid w:val="00667EE9"/>
    <w:rsid w:val="00671676"/>
    <w:rsid w:val="00671FF6"/>
    <w:rsid w:val="006725A0"/>
    <w:rsid w:val="00672E59"/>
    <w:rsid w:val="00673806"/>
    <w:rsid w:val="006743E7"/>
    <w:rsid w:val="00680097"/>
    <w:rsid w:val="00680E3B"/>
    <w:rsid w:val="006826D2"/>
    <w:rsid w:val="00684C3F"/>
    <w:rsid w:val="00685C52"/>
    <w:rsid w:val="00686794"/>
    <w:rsid w:val="006907FF"/>
    <w:rsid w:val="0069129D"/>
    <w:rsid w:val="00691C90"/>
    <w:rsid w:val="00691FC7"/>
    <w:rsid w:val="00692E91"/>
    <w:rsid w:val="0069351C"/>
    <w:rsid w:val="00693557"/>
    <w:rsid w:val="00693A9C"/>
    <w:rsid w:val="006951AF"/>
    <w:rsid w:val="00695762"/>
    <w:rsid w:val="00696A2A"/>
    <w:rsid w:val="00696AB7"/>
    <w:rsid w:val="006A127B"/>
    <w:rsid w:val="006A1711"/>
    <w:rsid w:val="006A3DB0"/>
    <w:rsid w:val="006A62B4"/>
    <w:rsid w:val="006A652A"/>
    <w:rsid w:val="006A746A"/>
    <w:rsid w:val="006B0209"/>
    <w:rsid w:val="006B037B"/>
    <w:rsid w:val="006B0568"/>
    <w:rsid w:val="006B05C3"/>
    <w:rsid w:val="006B075A"/>
    <w:rsid w:val="006B26E8"/>
    <w:rsid w:val="006B5EA2"/>
    <w:rsid w:val="006B65BA"/>
    <w:rsid w:val="006B7EAB"/>
    <w:rsid w:val="006C0E86"/>
    <w:rsid w:val="006C2461"/>
    <w:rsid w:val="006C389B"/>
    <w:rsid w:val="006C5616"/>
    <w:rsid w:val="006C581F"/>
    <w:rsid w:val="006C5A43"/>
    <w:rsid w:val="006C6E0A"/>
    <w:rsid w:val="006C7AE1"/>
    <w:rsid w:val="006C7F2E"/>
    <w:rsid w:val="006C7F75"/>
    <w:rsid w:val="006D0808"/>
    <w:rsid w:val="006D0A2E"/>
    <w:rsid w:val="006D0B49"/>
    <w:rsid w:val="006D1AAB"/>
    <w:rsid w:val="006D1E3E"/>
    <w:rsid w:val="006D2163"/>
    <w:rsid w:val="006D27A8"/>
    <w:rsid w:val="006D39F3"/>
    <w:rsid w:val="006D4D6F"/>
    <w:rsid w:val="006D6167"/>
    <w:rsid w:val="006D65F2"/>
    <w:rsid w:val="006D71BC"/>
    <w:rsid w:val="006D7365"/>
    <w:rsid w:val="006E009B"/>
    <w:rsid w:val="006E13C2"/>
    <w:rsid w:val="006E26F3"/>
    <w:rsid w:val="006E2744"/>
    <w:rsid w:val="006E2FD9"/>
    <w:rsid w:val="006E38F9"/>
    <w:rsid w:val="006E3FE9"/>
    <w:rsid w:val="006E67F4"/>
    <w:rsid w:val="006E7556"/>
    <w:rsid w:val="006F18BE"/>
    <w:rsid w:val="006F1BF3"/>
    <w:rsid w:val="006F5AFF"/>
    <w:rsid w:val="006F6DC0"/>
    <w:rsid w:val="006F75FC"/>
    <w:rsid w:val="006F7C43"/>
    <w:rsid w:val="006F7E48"/>
    <w:rsid w:val="00700B39"/>
    <w:rsid w:val="00701255"/>
    <w:rsid w:val="00701C8A"/>
    <w:rsid w:val="00703006"/>
    <w:rsid w:val="00703695"/>
    <w:rsid w:val="00703718"/>
    <w:rsid w:val="00703C67"/>
    <w:rsid w:val="007042BD"/>
    <w:rsid w:val="00704375"/>
    <w:rsid w:val="007057E5"/>
    <w:rsid w:val="00706DCB"/>
    <w:rsid w:val="00707879"/>
    <w:rsid w:val="007108CE"/>
    <w:rsid w:val="007109D3"/>
    <w:rsid w:val="00710E07"/>
    <w:rsid w:val="007149E1"/>
    <w:rsid w:val="00715564"/>
    <w:rsid w:val="00715C69"/>
    <w:rsid w:val="007163EA"/>
    <w:rsid w:val="00717AE3"/>
    <w:rsid w:val="0072081B"/>
    <w:rsid w:val="00722157"/>
    <w:rsid w:val="00722D0F"/>
    <w:rsid w:val="00723AB9"/>
    <w:rsid w:val="00727814"/>
    <w:rsid w:val="0072797B"/>
    <w:rsid w:val="00727DB3"/>
    <w:rsid w:val="00732F4C"/>
    <w:rsid w:val="007364F5"/>
    <w:rsid w:val="00736CC9"/>
    <w:rsid w:val="0073750A"/>
    <w:rsid w:val="00737A66"/>
    <w:rsid w:val="00740792"/>
    <w:rsid w:val="00741EF4"/>
    <w:rsid w:val="00742063"/>
    <w:rsid w:val="00742856"/>
    <w:rsid w:val="00742DF9"/>
    <w:rsid w:val="0074394F"/>
    <w:rsid w:val="00744DE9"/>
    <w:rsid w:val="00750575"/>
    <w:rsid w:val="00750EF2"/>
    <w:rsid w:val="0075178C"/>
    <w:rsid w:val="007524C0"/>
    <w:rsid w:val="00752D90"/>
    <w:rsid w:val="0075321F"/>
    <w:rsid w:val="00754805"/>
    <w:rsid w:val="00754B3F"/>
    <w:rsid w:val="00755548"/>
    <w:rsid w:val="00757FC7"/>
    <w:rsid w:val="007621D4"/>
    <w:rsid w:val="00762BF3"/>
    <w:rsid w:val="0076312B"/>
    <w:rsid w:val="007637FD"/>
    <w:rsid w:val="007678E2"/>
    <w:rsid w:val="00767AB5"/>
    <w:rsid w:val="007714A4"/>
    <w:rsid w:val="00773929"/>
    <w:rsid w:val="00774956"/>
    <w:rsid w:val="00775370"/>
    <w:rsid w:val="00775486"/>
    <w:rsid w:val="0077598B"/>
    <w:rsid w:val="00775EA5"/>
    <w:rsid w:val="00780688"/>
    <w:rsid w:val="007817F1"/>
    <w:rsid w:val="0078209A"/>
    <w:rsid w:val="00783737"/>
    <w:rsid w:val="007839D0"/>
    <w:rsid w:val="00783A93"/>
    <w:rsid w:val="007844BE"/>
    <w:rsid w:val="00785BB9"/>
    <w:rsid w:val="00785BEB"/>
    <w:rsid w:val="00786C4A"/>
    <w:rsid w:val="00787717"/>
    <w:rsid w:val="007879AE"/>
    <w:rsid w:val="007924E0"/>
    <w:rsid w:val="00795D9A"/>
    <w:rsid w:val="00795FC8"/>
    <w:rsid w:val="007A1679"/>
    <w:rsid w:val="007A31F3"/>
    <w:rsid w:val="007A3FD6"/>
    <w:rsid w:val="007A4BC2"/>
    <w:rsid w:val="007A50B9"/>
    <w:rsid w:val="007A62B0"/>
    <w:rsid w:val="007A6D40"/>
    <w:rsid w:val="007A7082"/>
    <w:rsid w:val="007A76C6"/>
    <w:rsid w:val="007A7EF5"/>
    <w:rsid w:val="007B0B14"/>
    <w:rsid w:val="007B24C9"/>
    <w:rsid w:val="007B2953"/>
    <w:rsid w:val="007B31D0"/>
    <w:rsid w:val="007B3A23"/>
    <w:rsid w:val="007B3BFD"/>
    <w:rsid w:val="007B4C0B"/>
    <w:rsid w:val="007B50A2"/>
    <w:rsid w:val="007B647F"/>
    <w:rsid w:val="007C087B"/>
    <w:rsid w:val="007C1708"/>
    <w:rsid w:val="007C26ED"/>
    <w:rsid w:val="007C3555"/>
    <w:rsid w:val="007C3FF5"/>
    <w:rsid w:val="007C4A87"/>
    <w:rsid w:val="007C5811"/>
    <w:rsid w:val="007C5F8C"/>
    <w:rsid w:val="007C6345"/>
    <w:rsid w:val="007D0388"/>
    <w:rsid w:val="007D0A8E"/>
    <w:rsid w:val="007D0FD5"/>
    <w:rsid w:val="007D15EC"/>
    <w:rsid w:val="007D1A82"/>
    <w:rsid w:val="007D1EFB"/>
    <w:rsid w:val="007D1FCA"/>
    <w:rsid w:val="007D4A4E"/>
    <w:rsid w:val="007D5A44"/>
    <w:rsid w:val="007D6074"/>
    <w:rsid w:val="007D6C29"/>
    <w:rsid w:val="007D6D89"/>
    <w:rsid w:val="007D7AF0"/>
    <w:rsid w:val="007E0DDE"/>
    <w:rsid w:val="007E0DF3"/>
    <w:rsid w:val="007E1F40"/>
    <w:rsid w:val="007E2324"/>
    <w:rsid w:val="007E29D0"/>
    <w:rsid w:val="007E38A0"/>
    <w:rsid w:val="007E445F"/>
    <w:rsid w:val="007E4500"/>
    <w:rsid w:val="007E4F65"/>
    <w:rsid w:val="007E64B1"/>
    <w:rsid w:val="007E6C37"/>
    <w:rsid w:val="007E781E"/>
    <w:rsid w:val="007F0659"/>
    <w:rsid w:val="007F2704"/>
    <w:rsid w:val="007F3955"/>
    <w:rsid w:val="007F4E05"/>
    <w:rsid w:val="007F4F49"/>
    <w:rsid w:val="007F5163"/>
    <w:rsid w:val="007F6284"/>
    <w:rsid w:val="007F6821"/>
    <w:rsid w:val="007F7ABB"/>
    <w:rsid w:val="007F7CBB"/>
    <w:rsid w:val="008008D6"/>
    <w:rsid w:val="00800B97"/>
    <w:rsid w:val="00800DE3"/>
    <w:rsid w:val="00802E1A"/>
    <w:rsid w:val="008045F3"/>
    <w:rsid w:val="008046AE"/>
    <w:rsid w:val="00805077"/>
    <w:rsid w:val="00805078"/>
    <w:rsid w:val="00805408"/>
    <w:rsid w:val="00805FB0"/>
    <w:rsid w:val="00806499"/>
    <w:rsid w:val="0080669E"/>
    <w:rsid w:val="00810009"/>
    <w:rsid w:val="00810AFE"/>
    <w:rsid w:val="00810EF1"/>
    <w:rsid w:val="0081112C"/>
    <w:rsid w:val="008116F9"/>
    <w:rsid w:val="008126BB"/>
    <w:rsid w:val="00813185"/>
    <w:rsid w:val="008138AB"/>
    <w:rsid w:val="00816795"/>
    <w:rsid w:val="00816B0E"/>
    <w:rsid w:val="00816D10"/>
    <w:rsid w:val="00816E2D"/>
    <w:rsid w:val="00817B61"/>
    <w:rsid w:val="00820261"/>
    <w:rsid w:val="0082052B"/>
    <w:rsid w:val="00820FE0"/>
    <w:rsid w:val="00821DEA"/>
    <w:rsid w:val="00822B5D"/>
    <w:rsid w:val="00824BA6"/>
    <w:rsid w:val="00826542"/>
    <w:rsid w:val="00826D8F"/>
    <w:rsid w:val="00827095"/>
    <w:rsid w:val="00830559"/>
    <w:rsid w:val="00831793"/>
    <w:rsid w:val="00832A66"/>
    <w:rsid w:val="00833500"/>
    <w:rsid w:val="00834ED6"/>
    <w:rsid w:val="00835F9D"/>
    <w:rsid w:val="00837084"/>
    <w:rsid w:val="008373B5"/>
    <w:rsid w:val="00837EFD"/>
    <w:rsid w:val="00840B68"/>
    <w:rsid w:val="00840B8E"/>
    <w:rsid w:val="00840E72"/>
    <w:rsid w:val="00842FEE"/>
    <w:rsid w:val="00847334"/>
    <w:rsid w:val="00847364"/>
    <w:rsid w:val="0085049B"/>
    <w:rsid w:val="0085070E"/>
    <w:rsid w:val="00852988"/>
    <w:rsid w:val="00852E11"/>
    <w:rsid w:val="00854006"/>
    <w:rsid w:val="00855DAF"/>
    <w:rsid w:val="00856853"/>
    <w:rsid w:val="00856CF7"/>
    <w:rsid w:val="008571B4"/>
    <w:rsid w:val="00857B19"/>
    <w:rsid w:val="008608B0"/>
    <w:rsid w:val="008608E5"/>
    <w:rsid w:val="00861E4D"/>
    <w:rsid w:val="008630B5"/>
    <w:rsid w:val="00864FB2"/>
    <w:rsid w:val="0086506A"/>
    <w:rsid w:val="0086594B"/>
    <w:rsid w:val="00865FB9"/>
    <w:rsid w:val="00866879"/>
    <w:rsid w:val="00870643"/>
    <w:rsid w:val="008719AF"/>
    <w:rsid w:val="00874E04"/>
    <w:rsid w:val="00876C5D"/>
    <w:rsid w:val="00876E35"/>
    <w:rsid w:val="00880EDD"/>
    <w:rsid w:val="00881DEE"/>
    <w:rsid w:val="00883591"/>
    <w:rsid w:val="0088419C"/>
    <w:rsid w:val="0088593F"/>
    <w:rsid w:val="00885DA4"/>
    <w:rsid w:val="008902C4"/>
    <w:rsid w:val="008907AA"/>
    <w:rsid w:val="0089129D"/>
    <w:rsid w:val="008938FE"/>
    <w:rsid w:val="008965B1"/>
    <w:rsid w:val="008A00D4"/>
    <w:rsid w:val="008A0887"/>
    <w:rsid w:val="008A1FF7"/>
    <w:rsid w:val="008A2009"/>
    <w:rsid w:val="008A2278"/>
    <w:rsid w:val="008B0DF8"/>
    <w:rsid w:val="008B170C"/>
    <w:rsid w:val="008B18D3"/>
    <w:rsid w:val="008B1A93"/>
    <w:rsid w:val="008B6117"/>
    <w:rsid w:val="008B696C"/>
    <w:rsid w:val="008B7DA0"/>
    <w:rsid w:val="008C28B8"/>
    <w:rsid w:val="008C2FE3"/>
    <w:rsid w:val="008C32B5"/>
    <w:rsid w:val="008C3759"/>
    <w:rsid w:val="008C5AE1"/>
    <w:rsid w:val="008C5C20"/>
    <w:rsid w:val="008C5DD5"/>
    <w:rsid w:val="008C6143"/>
    <w:rsid w:val="008D1A0F"/>
    <w:rsid w:val="008D1BB8"/>
    <w:rsid w:val="008D33A9"/>
    <w:rsid w:val="008D3414"/>
    <w:rsid w:val="008D4D38"/>
    <w:rsid w:val="008D5860"/>
    <w:rsid w:val="008D71DF"/>
    <w:rsid w:val="008D775F"/>
    <w:rsid w:val="008D7A03"/>
    <w:rsid w:val="008D7DED"/>
    <w:rsid w:val="008E077F"/>
    <w:rsid w:val="008E0D22"/>
    <w:rsid w:val="008E13FE"/>
    <w:rsid w:val="008E23B6"/>
    <w:rsid w:val="008E64F6"/>
    <w:rsid w:val="008E6764"/>
    <w:rsid w:val="008E706F"/>
    <w:rsid w:val="008F1881"/>
    <w:rsid w:val="008F19CE"/>
    <w:rsid w:val="008F2E5F"/>
    <w:rsid w:val="008F4422"/>
    <w:rsid w:val="008F684B"/>
    <w:rsid w:val="008F68A9"/>
    <w:rsid w:val="008F6C17"/>
    <w:rsid w:val="008F7FB9"/>
    <w:rsid w:val="009038C4"/>
    <w:rsid w:val="00904725"/>
    <w:rsid w:val="00907197"/>
    <w:rsid w:val="0091136F"/>
    <w:rsid w:val="0091185E"/>
    <w:rsid w:val="00912C0E"/>
    <w:rsid w:val="0092062F"/>
    <w:rsid w:val="009215D9"/>
    <w:rsid w:val="00922ECA"/>
    <w:rsid w:val="009231DA"/>
    <w:rsid w:val="0092500D"/>
    <w:rsid w:val="00925C48"/>
    <w:rsid w:val="0092764F"/>
    <w:rsid w:val="009277EF"/>
    <w:rsid w:val="00930029"/>
    <w:rsid w:val="00930C86"/>
    <w:rsid w:val="009330B4"/>
    <w:rsid w:val="009351B2"/>
    <w:rsid w:val="00936048"/>
    <w:rsid w:val="00940C81"/>
    <w:rsid w:val="00941877"/>
    <w:rsid w:val="00946B8A"/>
    <w:rsid w:val="0094716D"/>
    <w:rsid w:val="0094750B"/>
    <w:rsid w:val="00952926"/>
    <w:rsid w:val="00955817"/>
    <w:rsid w:val="00955AFD"/>
    <w:rsid w:val="00955CCB"/>
    <w:rsid w:val="00960163"/>
    <w:rsid w:val="00961932"/>
    <w:rsid w:val="0096211A"/>
    <w:rsid w:val="0096266E"/>
    <w:rsid w:val="00962BEA"/>
    <w:rsid w:val="0096353D"/>
    <w:rsid w:val="00964EDB"/>
    <w:rsid w:val="009655EA"/>
    <w:rsid w:val="00966968"/>
    <w:rsid w:val="0097082B"/>
    <w:rsid w:val="009710B3"/>
    <w:rsid w:val="0097294C"/>
    <w:rsid w:val="009745E5"/>
    <w:rsid w:val="00974F1D"/>
    <w:rsid w:val="009752D7"/>
    <w:rsid w:val="009755E2"/>
    <w:rsid w:val="00975B6B"/>
    <w:rsid w:val="00976B29"/>
    <w:rsid w:val="00976C57"/>
    <w:rsid w:val="009776B9"/>
    <w:rsid w:val="00977F84"/>
    <w:rsid w:val="00980EE1"/>
    <w:rsid w:val="0098130D"/>
    <w:rsid w:val="00981B3A"/>
    <w:rsid w:val="0098225A"/>
    <w:rsid w:val="00984F54"/>
    <w:rsid w:val="00985000"/>
    <w:rsid w:val="00985EC0"/>
    <w:rsid w:val="0098604B"/>
    <w:rsid w:val="0099117E"/>
    <w:rsid w:val="00992500"/>
    <w:rsid w:val="009925FA"/>
    <w:rsid w:val="00993616"/>
    <w:rsid w:val="00993D90"/>
    <w:rsid w:val="00996B3F"/>
    <w:rsid w:val="009A0207"/>
    <w:rsid w:val="009A3F57"/>
    <w:rsid w:val="009A4F27"/>
    <w:rsid w:val="009A52FE"/>
    <w:rsid w:val="009A5AD2"/>
    <w:rsid w:val="009A5BFA"/>
    <w:rsid w:val="009A6077"/>
    <w:rsid w:val="009A6665"/>
    <w:rsid w:val="009A7874"/>
    <w:rsid w:val="009A791D"/>
    <w:rsid w:val="009B13EE"/>
    <w:rsid w:val="009B2233"/>
    <w:rsid w:val="009B4632"/>
    <w:rsid w:val="009B692F"/>
    <w:rsid w:val="009B7887"/>
    <w:rsid w:val="009C155F"/>
    <w:rsid w:val="009C1989"/>
    <w:rsid w:val="009C2D44"/>
    <w:rsid w:val="009C45E0"/>
    <w:rsid w:val="009C53C4"/>
    <w:rsid w:val="009C5930"/>
    <w:rsid w:val="009C6840"/>
    <w:rsid w:val="009C71A9"/>
    <w:rsid w:val="009C7512"/>
    <w:rsid w:val="009C7567"/>
    <w:rsid w:val="009C7CCD"/>
    <w:rsid w:val="009D098D"/>
    <w:rsid w:val="009D10B5"/>
    <w:rsid w:val="009D1D95"/>
    <w:rsid w:val="009D22D7"/>
    <w:rsid w:val="009D3573"/>
    <w:rsid w:val="009D3B2B"/>
    <w:rsid w:val="009D3EF5"/>
    <w:rsid w:val="009D41F7"/>
    <w:rsid w:val="009D4F75"/>
    <w:rsid w:val="009D52DF"/>
    <w:rsid w:val="009D559A"/>
    <w:rsid w:val="009D6D17"/>
    <w:rsid w:val="009E074D"/>
    <w:rsid w:val="009E0976"/>
    <w:rsid w:val="009E3928"/>
    <w:rsid w:val="009E6F6D"/>
    <w:rsid w:val="009F1BE7"/>
    <w:rsid w:val="009F3245"/>
    <w:rsid w:val="009F39D0"/>
    <w:rsid w:val="009F3A06"/>
    <w:rsid w:val="009F420C"/>
    <w:rsid w:val="009F4643"/>
    <w:rsid w:val="009F513A"/>
    <w:rsid w:val="009F5FF6"/>
    <w:rsid w:val="009F6246"/>
    <w:rsid w:val="009F684F"/>
    <w:rsid w:val="009F6B2B"/>
    <w:rsid w:val="009F6CDC"/>
    <w:rsid w:val="00A00AB3"/>
    <w:rsid w:val="00A02342"/>
    <w:rsid w:val="00A038A6"/>
    <w:rsid w:val="00A05A55"/>
    <w:rsid w:val="00A0692F"/>
    <w:rsid w:val="00A07BAE"/>
    <w:rsid w:val="00A10707"/>
    <w:rsid w:val="00A107EE"/>
    <w:rsid w:val="00A109EB"/>
    <w:rsid w:val="00A10FB6"/>
    <w:rsid w:val="00A1143E"/>
    <w:rsid w:val="00A12105"/>
    <w:rsid w:val="00A12781"/>
    <w:rsid w:val="00A14545"/>
    <w:rsid w:val="00A154CC"/>
    <w:rsid w:val="00A15A97"/>
    <w:rsid w:val="00A166CE"/>
    <w:rsid w:val="00A167E5"/>
    <w:rsid w:val="00A2283B"/>
    <w:rsid w:val="00A23508"/>
    <w:rsid w:val="00A23EAD"/>
    <w:rsid w:val="00A24277"/>
    <w:rsid w:val="00A260FB"/>
    <w:rsid w:val="00A26CE9"/>
    <w:rsid w:val="00A3063C"/>
    <w:rsid w:val="00A316A3"/>
    <w:rsid w:val="00A32171"/>
    <w:rsid w:val="00A335D4"/>
    <w:rsid w:val="00A337F6"/>
    <w:rsid w:val="00A341DD"/>
    <w:rsid w:val="00A351AD"/>
    <w:rsid w:val="00A368E5"/>
    <w:rsid w:val="00A3695B"/>
    <w:rsid w:val="00A378F8"/>
    <w:rsid w:val="00A41E9A"/>
    <w:rsid w:val="00A42BE6"/>
    <w:rsid w:val="00A43517"/>
    <w:rsid w:val="00A43CFF"/>
    <w:rsid w:val="00A442B4"/>
    <w:rsid w:val="00A45600"/>
    <w:rsid w:val="00A50654"/>
    <w:rsid w:val="00A5127E"/>
    <w:rsid w:val="00A52122"/>
    <w:rsid w:val="00A5226B"/>
    <w:rsid w:val="00A524B0"/>
    <w:rsid w:val="00A52E2B"/>
    <w:rsid w:val="00A54C0D"/>
    <w:rsid w:val="00A56851"/>
    <w:rsid w:val="00A57411"/>
    <w:rsid w:val="00A578A3"/>
    <w:rsid w:val="00A60167"/>
    <w:rsid w:val="00A603FF"/>
    <w:rsid w:val="00A61026"/>
    <w:rsid w:val="00A62E11"/>
    <w:rsid w:val="00A6537D"/>
    <w:rsid w:val="00A65541"/>
    <w:rsid w:val="00A66D54"/>
    <w:rsid w:val="00A671A4"/>
    <w:rsid w:val="00A70E78"/>
    <w:rsid w:val="00A729A1"/>
    <w:rsid w:val="00A74029"/>
    <w:rsid w:val="00A76D8F"/>
    <w:rsid w:val="00A77238"/>
    <w:rsid w:val="00A7725D"/>
    <w:rsid w:val="00A77A68"/>
    <w:rsid w:val="00A81B9C"/>
    <w:rsid w:val="00A846FF"/>
    <w:rsid w:val="00A84D05"/>
    <w:rsid w:val="00A85C4A"/>
    <w:rsid w:val="00A86716"/>
    <w:rsid w:val="00A8739B"/>
    <w:rsid w:val="00A90F8C"/>
    <w:rsid w:val="00A91061"/>
    <w:rsid w:val="00A93C44"/>
    <w:rsid w:val="00A94445"/>
    <w:rsid w:val="00A95E30"/>
    <w:rsid w:val="00A968ED"/>
    <w:rsid w:val="00AA001A"/>
    <w:rsid w:val="00AA046C"/>
    <w:rsid w:val="00AA0EF7"/>
    <w:rsid w:val="00AA1193"/>
    <w:rsid w:val="00AA23F3"/>
    <w:rsid w:val="00AA2C0D"/>
    <w:rsid w:val="00AA3561"/>
    <w:rsid w:val="00AA39BF"/>
    <w:rsid w:val="00AA5BE8"/>
    <w:rsid w:val="00AA623E"/>
    <w:rsid w:val="00AB088E"/>
    <w:rsid w:val="00AB094D"/>
    <w:rsid w:val="00AB1328"/>
    <w:rsid w:val="00AB4C40"/>
    <w:rsid w:val="00AB7600"/>
    <w:rsid w:val="00AC259B"/>
    <w:rsid w:val="00AC427B"/>
    <w:rsid w:val="00AC4385"/>
    <w:rsid w:val="00AC4BB1"/>
    <w:rsid w:val="00AC503B"/>
    <w:rsid w:val="00AC6835"/>
    <w:rsid w:val="00AC6B68"/>
    <w:rsid w:val="00AC70EE"/>
    <w:rsid w:val="00AD06D3"/>
    <w:rsid w:val="00AD189A"/>
    <w:rsid w:val="00AD240D"/>
    <w:rsid w:val="00AD27D2"/>
    <w:rsid w:val="00AD3070"/>
    <w:rsid w:val="00AD35DB"/>
    <w:rsid w:val="00AD7362"/>
    <w:rsid w:val="00AD7ED4"/>
    <w:rsid w:val="00AE014D"/>
    <w:rsid w:val="00AE1435"/>
    <w:rsid w:val="00AE34FB"/>
    <w:rsid w:val="00AE3CA4"/>
    <w:rsid w:val="00AE4073"/>
    <w:rsid w:val="00AE4BF5"/>
    <w:rsid w:val="00AE5686"/>
    <w:rsid w:val="00AE5E76"/>
    <w:rsid w:val="00AE6279"/>
    <w:rsid w:val="00AE6A39"/>
    <w:rsid w:val="00AE6FDC"/>
    <w:rsid w:val="00AF2F64"/>
    <w:rsid w:val="00AF57B2"/>
    <w:rsid w:val="00AF5871"/>
    <w:rsid w:val="00AF67EE"/>
    <w:rsid w:val="00AF707E"/>
    <w:rsid w:val="00AF7766"/>
    <w:rsid w:val="00B00DA0"/>
    <w:rsid w:val="00B00F42"/>
    <w:rsid w:val="00B0132D"/>
    <w:rsid w:val="00B01331"/>
    <w:rsid w:val="00B033DB"/>
    <w:rsid w:val="00B03F75"/>
    <w:rsid w:val="00B04AA1"/>
    <w:rsid w:val="00B04D30"/>
    <w:rsid w:val="00B050C5"/>
    <w:rsid w:val="00B05B52"/>
    <w:rsid w:val="00B108DA"/>
    <w:rsid w:val="00B10F05"/>
    <w:rsid w:val="00B121D2"/>
    <w:rsid w:val="00B12241"/>
    <w:rsid w:val="00B124B9"/>
    <w:rsid w:val="00B128BD"/>
    <w:rsid w:val="00B1473E"/>
    <w:rsid w:val="00B15AA5"/>
    <w:rsid w:val="00B207A5"/>
    <w:rsid w:val="00B20D24"/>
    <w:rsid w:val="00B21143"/>
    <w:rsid w:val="00B246DF"/>
    <w:rsid w:val="00B24DC3"/>
    <w:rsid w:val="00B25CDF"/>
    <w:rsid w:val="00B276AC"/>
    <w:rsid w:val="00B307DA"/>
    <w:rsid w:val="00B31B07"/>
    <w:rsid w:val="00B34090"/>
    <w:rsid w:val="00B34FE0"/>
    <w:rsid w:val="00B3503A"/>
    <w:rsid w:val="00B35454"/>
    <w:rsid w:val="00B3613D"/>
    <w:rsid w:val="00B36F1B"/>
    <w:rsid w:val="00B416A5"/>
    <w:rsid w:val="00B41A2F"/>
    <w:rsid w:val="00B42049"/>
    <w:rsid w:val="00B42472"/>
    <w:rsid w:val="00B4270D"/>
    <w:rsid w:val="00B4285D"/>
    <w:rsid w:val="00B47210"/>
    <w:rsid w:val="00B477D2"/>
    <w:rsid w:val="00B5040D"/>
    <w:rsid w:val="00B51684"/>
    <w:rsid w:val="00B53134"/>
    <w:rsid w:val="00B53C57"/>
    <w:rsid w:val="00B53E20"/>
    <w:rsid w:val="00B53F02"/>
    <w:rsid w:val="00B54AB2"/>
    <w:rsid w:val="00B55C76"/>
    <w:rsid w:val="00B56447"/>
    <w:rsid w:val="00B577E5"/>
    <w:rsid w:val="00B57F77"/>
    <w:rsid w:val="00B60CDD"/>
    <w:rsid w:val="00B61204"/>
    <w:rsid w:val="00B6122B"/>
    <w:rsid w:val="00B62FF5"/>
    <w:rsid w:val="00B64650"/>
    <w:rsid w:val="00B64789"/>
    <w:rsid w:val="00B647EB"/>
    <w:rsid w:val="00B669AF"/>
    <w:rsid w:val="00B67718"/>
    <w:rsid w:val="00B71761"/>
    <w:rsid w:val="00B72DB6"/>
    <w:rsid w:val="00B7347C"/>
    <w:rsid w:val="00B73744"/>
    <w:rsid w:val="00B73E96"/>
    <w:rsid w:val="00B76647"/>
    <w:rsid w:val="00B77F43"/>
    <w:rsid w:val="00B81EEA"/>
    <w:rsid w:val="00B824D1"/>
    <w:rsid w:val="00B83BF0"/>
    <w:rsid w:val="00B85234"/>
    <w:rsid w:val="00B85A35"/>
    <w:rsid w:val="00B864E4"/>
    <w:rsid w:val="00B868FB"/>
    <w:rsid w:val="00B87553"/>
    <w:rsid w:val="00B87ACE"/>
    <w:rsid w:val="00B87BEA"/>
    <w:rsid w:val="00B900C0"/>
    <w:rsid w:val="00B90141"/>
    <w:rsid w:val="00B902A1"/>
    <w:rsid w:val="00B90CD4"/>
    <w:rsid w:val="00B92C26"/>
    <w:rsid w:val="00B92FEC"/>
    <w:rsid w:val="00B93140"/>
    <w:rsid w:val="00B9347B"/>
    <w:rsid w:val="00B9409A"/>
    <w:rsid w:val="00B9497E"/>
    <w:rsid w:val="00B94DF7"/>
    <w:rsid w:val="00B94E31"/>
    <w:rsid w:val="00BA0785"/>
    <w:rsid w:val="00BA0B09"/>
    <w:rsid w:val="00BA0E5B"/>
    <w:rsid w:val="00BA437C"/>
    <w:rsid w:val="00BA4A95"/>
    <w:rsid w:val="00BA5BC7"/>
    <w:rsid w:val="00BA5E1E"/>
    <w:rsid w:val="00BA634A"/>
    <w:rsid w:val="00BA6E28"/>
    <w:rsid w:val="00BA728D"/>
    <w:rsid w:val="00BA76B2"/>
    <w:rsid w:val="00BB1779"/>
    <w:rsid w:val="00BB2564"/>
    <w:rsid w:val="00BB4FB1"/>
    <w:rsid w:val="00BB6833"/>
    <w:rsid w:val="00BB6A10"/>
    <w:rsid w:val="00BB72CA"/>
    <w:rsid w:val="00BB7B9F"/>
    <w:rsid w:val="00BB7E4B"/>
    <w:rsid w:val="00BB7FAF"/>
    <w:rsid w:val="00BC0467"/>
    <w:rsid w:val="00BC0990"/>
    <w:rsid w:val="00BC1710"/>
    <w:rsid w:val="00BC1B8C"/>
    <w:rsid w:val="00BC2115"/>
    <w:rsid w:val="00BC2B30"/>
    <w:rsid w:val="00BC3514"/>
    <w:rsid w:val="00BC3636"/>
    <w:rsid w:val="00BC36C6"/>
    <w:rsid w:val="00BC5149"/>
    <w:rsid w:val="00BC55F6"/>
    <w:rsid w:val="00BC6014"/>
    <w:rsid w:val="00BC6A82"/>
    <w:rsid w:val="00BC798C"/>
    <w:rsid w:val="00BD071F"/>
    <w:rsid w:val="00BD0D65"/>
    <w:rsid w:val="00BD14D8"/>
    <w:rsid w:val="00BD3522"/>
    <w:rsid w:val="00BD3699"/>
    <w:rsid w:val="00BD4E47"/>
    <w:rsid w:val="00BD586A"/>
    <w:rsid w:val="00BD615D"/>
    <w:rsid w:val="00BD7277"/>
    <w:rsid w:val="00BE01AC"/>
    <w:rsid w:val="00BE0A9E"/>
    <w:rsid w:val="00BE0DC6"/>
    <w:rsid w:val="00BE12DC"/>
    <w:rsid w:val="00BE1568"/>
    <w:rsid w:val="00BE15B3"/>
    <w:rsid w:val="00BE1C29"/>
    <w:rsid w:val="00BE1F2D"/>
    <w:rsid w:val="00BE2E16"/>
    <w:rsid w:val="00BE4BBC"/>
    <w:rsid w:val="00BE5380"/>
    <w:rsid w:val="00BF40FF"/>
    <w:rsid w:val="00BF509B"/>
    <w:rsid w:val="00BF5D94"/>
    <w:rsid w:val="00BF5DB9"/>
    <w:rsid w:val="00BF7238"/>
    <w:rsid w:val="00C00302"/>
    <w:rsid w:val="00C0307A"/>
    <w:rsid w:val="00C05D49"/>
    <w:rsid w:val="00C068B1"/>
    <w:rsid w:val="00C06A71"/>
    <w:rsid w:val="00C07566"/>
    <w:rsid w:val="00C10651"/>
    <w:rsid w:val="00C10704"/>
    <w:rsid w:val="00C11F7E"/>
    <w:rsid w:val="00C143DF"/>
    <w:rsid w:val="00C1537F"/>
    <w:rsid w:val="00C15751"/>
    <w:rsid w:val="00C16374"/>
    <w:rsid w:val="00C163D0"/>
    <w:rsid w:val="00C16705"/>
    <w:rsid w:val="00C1761A"/>
    <w:rsid w:val="00C178B4"/>
    <w:rsid w:val="00C17A04"/>
    <w:rsid w:val="00C20426"/>
    <w:rsid w:val="00C215FE"/>
    <w:rsid w:val="00C21996"/>
    <w:rsid w:val="00C224A4"/>
    <w:rsid w:val="00C23298"/>
    <w:rsid w:val="00C23BD3"/>
    <w:rsid w:val="00C2449C"/>
    <w:rsid w:val="00C265A9"/>
    <w:rsid w:val="00C3020D"/>
    <w:rsid w:val="00C314EE"/>
    <w:rsid w:val="00C34DA6"/>
    <w:rsid w:val="00C34E50"/>
    <w:rsid w:val="00C34FA7"/>
    <w:rsid w:val="00C358D5"/>
    <w:rsid w:val="00C36922"/>
    <w:rsid w:val="00C36BE5"/>
    <w:rsid w:val="00C36EFB"/>
    <w:rsid w:val="00C37A53"/>
    <w:rsid w:val="00C40D1D"/>
    <w:rsid w:val="00C4357A"/>
    <w:rsid w:val="00C45020"/>
    <w:rsid w:val="00C45F7B"/>
    <w:rsid w:val="00C462C6"/>
    <w:rsid w:val="00C469EF"/>
    <w:rsid w:val="00C46CA8"/>
    <w:rsid w:val="00C476E2"/>
    <w:rsid w:val="00C51289"/>
    <w:rsid w:val="00C519C8"/>
    <w:rsid w:val="00C528CE"/>
    <w:rsid w:val="00C54A05"/>
    <w:rsid w:val="00C558BB"/>
    <w:rsid w:val="00C56004"/>
    <w:rsid w:val="00C56689"/>
    <w:rsid w:val="00C57AA0"/>
    <w:rsid w:val="00C60663"/>
    <w:rsid w:val="00C61452"/>
    <w:rsid w:val="00C61F65"/>
    <w:rsid w:val="00C64BFD"/>
    <w:rsid w:val="00C655BC"/>
    <w:rsid w:val="00C66CFC"/>
    <w:rsid w:val="00C70413"/>
    <w:rsid w:val="00C70BF5"/>
    <w:rsid w:val="00C717A3"/>
    <w:rsid w:val="00C71F9B"/>
    <w:rsid w:val="00C727A5"/>
    <w:rsid w:val="00C73424"/>
    <w:rsid w:val="00C744F8"/>
    <w:rsid w:val="00C74878"/>
    <w:rsid w:val="00C74CC5"/>
    <w:rsid w:val="00C75C37"/>
    <w:rsid w:val="00C75FC3"/>
    <w:rsid w:val="00C76163"/>
    <w:rsid w:val="00C82F7D"/>
    <w:rsid w:val="00C83EA8"/>
    <w:rsid w:val="00C84526"/>
    <w:rsid w:val="00C84804"/>
    <w:rsid w:val="00C85289"/>
    <w:rsid w:val="00C900AB"/>
    <w:rsid w:val="00C90136"/>
    <w:rsid w:val="00C91B79"/>
    <w:rsid w:val="00C92C5C"/>
    <w:rsid w:val="00C944BD"/>
    <w:rsid w:val="00C9471C"/>
    <w:rsid w:val="00C94864"/>
    <w:rsid w:val="00C956A3"/>
    <w:rsid w:val="00C97120"/>
    <w:rsid w:val="00C971D6"/>
    <w:rsid w:val="00C97D5B"/>
    <w:rsid w:val="00CA002D"/>
    <w:rsid w:val="00CA0347"/>
    <w:rsid w:val="00CA18E6"/>
    <w:rsid w:val="00CA3460"/>
    <w:rsid w:val="00CA4368"/>
    <w:rsid w:val="00CA54C7"/>
    <w:rsid w:val="00CA5C1C"/>
    <w:rsid w:val="00CA5E72"/>
    <w:rsid w:val="00CA5EC2"/>
    <w:rsid w:val="00CA6D32"/>
    <w:rsid w:val="00CA7EB9"/>
    <w:rsid w:val="00CB2AA8"/>
    <w:rsid w:val="00CB3215"/>
    <w:rsid w:val="00CB3FB3"/>
    <w:rsid w:val="00CB431A"/>
    <w:rsid w:val="00CB59C3"/>
    <w:rsid w:val="00CB6459"/>
    <w:rsid w:val="00CB6845"/>
    <w:rsid w:val="00CC2EE9"/>
    <w:rsid w:val="00CC3FFA"/>
    <w:rsid w:val="00CC4D36"/>
    <w:rsid w:val="00CC664D"/>
    <w:rsid w:val="00CC7F7B"/>
    <w:rsid w:val="00CD05BD"/>
    <w:rsid w:val="00CD3071"/>
    <w:rsid w:val="00CD3167"/>
    <w:rsid w:val="00CD332B"/>
    <w:rsid w:val="00CD35D0"/>
    <w:rsid w:val="00CD35DC"/>
    <w:rsid w:val="00CD4740"/>
    <w:rsid w:val="00CD5A2F"/>
    <w:rsid w:val="00CD720D"/>
    <w:rsid w:val="00CE1290"/>
    <w:rsid w:val="00CE1531"/>
    <w:rsid w:val="00CE3087"/>
    <w:rsid w:val="00CE347E"/>
    <w:rsid w:val="00CE37E8"/>
    <w:rsid w:val="00CE3CFD"/>
    <w:rsid w:val="00CE40BA"/>
    <w:rsid w:val="00CE54E3"/>
    <w:rsid w:val="00CE58D8"/>
    <w:rsid w:val="00CE7E17"/>
    <w:rsid w:val="00CF148E"/>
    <w:rsid w:val="00CF241A"/>
    <w:rsid w:val="00CF253E"/>
    <w:rsid w:val="00CF5C46"/>
    <w:rsid w:val="00CF6EEE"/>
    <w:rsid w:val="00CF7405"/>
    <w:rsid w:val="00D00F02"/>
    <w:rsid w:val="00D012B5"/>
    <w:rsid w:val="00D018FC"/>
    <w:rsid w:val="00D01BD3"/>
    <w:rsid w:val="00D023EC"/>
    <w:rsid w:val="00D04058"/>
    <w:rsid w:val="00D07F68"/>
    <w:rsid w:val="00D10886"/>
    <w:rsid w:val="00D10902"/>
    <w:rsid w:val="00D11C20"/>
    <w:rsid w:val="00D11E63"/>
    <w:rsid w:val="00D130A8"/>
    <w:rsid w:val="00D13D68"/>
    <w:rsid w:val="00D154BA"/>
    <w:rsid w:val="00D15597"/>
    <w:rsid w:val="00D1559F"/>
    <w:rsid w:val="00D1605D"/>
    <w:rsid w:val="00D16C4F"/>
    <w:rsid w:val="00D16D76"/>
    <w:rsid w:val="00D179B3"/>
    <w:rsid w:val="00D21B91"/>
    <w:rsid w:val="00D246DA"/>
    <w:rsid w:val="00D252B3"/>
    <w:rsid w:val="00D26052"/>
    <w:rsid w:val="00D26693"/>
    <w:rsid w:val="00D27594"/>
    <w:rsid w:val="00D305D2"/>
    <w:rsid w:val="00D3081C"/>
    <w:rsid w:val="00D3189E"/>
    <w:rsid w:val="00D32FF0"/>
    <w:rsid w:val="00D3301C"/>
    <w:rsid w:val="00D339C3"/>
    <w:rsid w:val="00D34981"/>
    <w:rsid w:val="00D34DEE"/>
    <w:rsid w:val="00D35403"/>
    <w:rsid w:val="00D35F9F"/>
    <w:rsid w:val="00D371EF"/>
    <w:rsid w:val="00D41626"/>
    <w:rsid w:val="00D4195F"/>
    <w:rsid w:val="00D44D04"/>
    <w:rsid w:val="00D45C80"/>
    <w:rsid w:val="00D4690B"/>
    <w:rsid w:val="00D50B15"/>
    <w:rsid w:val="00D525E1"/>
    <w:rsid w:val="00D532EC"/>
    <w:rsid w:val="00D53D3F"/>
    <w:rsid w:val="00D548FE"/>
    <w:rsid w:val="00D55FB8"/>
    <w:rsid w:val="00D56150"/>
    <w:rsid w:val="00D561D4"/>
    <w:rsid w:val="00D56845"/>
    <w:rsid w:val="00D56D0B"/>
    <w:rsid w:val="00D56FFA"/>
    <w:rsid w:val="00D607C0"/>
    <w:rsid w:val="00D60A88"/>
    <w:rsid w:val="00D6153B"/>
    <w:rsid w:val="00D61A44"/>
    <w:rsid w:val="00D61FBA"/>
    <w:rsid w:val="00D63D9D"/>
    <w:rsid w:val="00D67D5F"/>
    <w:rsid w:val="00D67DB9"/>
    <w:rsid w:val="00D703E7"/>
    <w:rsid w:val="00D70DF0"/>
    <w:rsid w:val="00D711FD"/>
    <w:rsid w:val="00D72A9A"/>
    <w:rsid w:val="00D737F6"/>
    <w:rsid w:val="00D73EB0"/>
    <w:rsid w:val="00D753B4"/>
    <w:rsid w:val="00D75FBE"/>
    <w:rsid w:val="00D77701"/>
    <w:rsid w:val="00D80114"/>
    <w:rsid w:val="00D8084F"/>
    <w:rsid w:val="00D80A69"/>
    <w:rsid w:val="00D81F1F"/>
    <w:rsid w:val="00D826A9"/>
    <w:rsid w:val="00D8358F"/>
    <w:rsid w:val="00D835B7"/>
    <w:rsid w:val="00D843E3"/>
    <w:rsid w:val="00D8485E"/>
    <w:rsid w:val="00D87055"/>
    <w:rsid w:val="00D8727C"/>
    <w:rsid w:val="00D91BFD"/>
    <w:rsid w:val="00D91F92"/>
    <w:rsid w:val="00D93238"/>
    <w:rsid w:val="00D951BD"/>
    <w:rsid w:val="00D95357"/>
    <w:rsid w:val="00D9631A"/>
    <w:rsid w:val="00D96B09"/>
    <w:rsid w:val="00D96CA3"/>
    <w:rsid w:val="00DA025F"/>
    <w:rsid w:val="00DA17A7"/>
    <w:rsid w:val="00DA1ED2"/>
    <w:rsid w:val="00DA2178"/>
    <w:rsid w:val="00DA2DCC"/>
    <w:rsid w:val="00DA4675"/>
    <w:rsid w:val="00DA5885"/>
    <w:rsid w:val="00DA6085"/>
    <w:rsid w:val="00DA63E2"/>
    <w:rsid w:val="00DA6B05"/>
    <w:rsid w:val="00DA6F3E"/>
    <w:rsid w:val="00DA77AB"/>
    <w:rsid w:val="00DB3245"/>
    <w:rsid w:val="00DB3465"/>
    <w:rsid w:val="00DB378B"/>
    <w:rsid w:val="00DB4268"/>
    <w:rsid w:val="00DB44D7"/>
    <w:rsid w:val="00DB460C"/>
    <w:rsid w:val="00DB49BA"/>
    <w:rsid w:val="00DB69F7"/>
    <w:rsid w:val="00DC07CF"/>
    <w:rsid w:val="00DC1A89"/>
    <w:rsid w:val="00DC41F2"/>
    <w:rsid w:val="00DC5066"/>
    <w:rsid w:val="00DC6C65"/>
    <w:rsid w:val="00DC719F"/>
    <w:rsid w:val="00DC76D2"/>
    <w:rsid w:val="00DC77B2"/>
    <w:rsid w:val="00DC7A61"/>
    <w:rsid w:val="00DD2A19"/>
    <w:rsid w:val="00DD58BD"/>
    <w:rsid w:val="00DD6989"/>
    <w:rsid w:val="00DD746F"/>
    <w:rsid w:val="00DD76B4"/>
    <w:rsid w:val="00DE02E4"/>
    <w:rsid w:val="00DE0B89"/>
    <w:rsid w:val="00DE11BB"/>
    <w:rsid w:val="00DE4288"/>
    <w:rsid w:val="00DE765B"/>
    <w:rsid w:val="00DF0293"/>
    <w:rsid w:val="00DF15CA"/>
    <w:rsid w:val="00DF18D6"/>
    <w:rsid w:val="00DF200F"/>
    <w:rsid w:val="00DF2317"/>
    <w:rsid w:val="00DF231B"/>
    <w:rsid w:val="00DF2AD2"/>
    <w:rsid w:val="00DF2CEC"/>
    <w:rsid w:val="00DF31D9"/>
    <w:rsid w:val="00DF3DCB"/>
    <w:rsid w:val="00DF4C4E"/>
    <w:rsid w:val="00DF5A84"/>
    <w:rsid w:val="00DF5CEF"/>
    <w:rsid w:val="00DF6451"/>
    <w:rsid w:val="00DF7CFA"/>
    <w:rsid w:val="00E02D54"/>
    <w:rsid w:val="00E04738"/>
    <w:rsid w:val="00E04B67"/>
    <w:rsid w:val="00E05ED7"/>
    <w:rsid w:val="00E100B5"/>
    <w:rsid w:val="00E11209"/>
    <w:rsid w:val="00E115AA"/>
    <w:rsid w:val="00E115DD"/>
    <w:rsid w:val="00E11ACE"/>
    <w:rsid w:val="00E1232A"/>
    <w:rsid w:val="00E136E4"/>
    <w:rsid w:val="00E163D0"/>
    <w:rsid w:val="00E171BF"/>
    <w:rsid w:val="00E2297A"/>
    <w:rsid w:val="00E23D6F"/>
    <w:rsid w:val="00E23FCE"/>
    <w:rsid w:val="00E27FB5"/>
    <w:rsid w:val="00E30F43"/>
    <w:rsid w:val="00E34E74"/>
    <w:rsid w:val="00E36BD2"/>
    <w:rsid w:val="00E36EF8"/>
    <w:rsid w:val="00E376E9"/>
    <w:rsid w:val="00E3799E"/>
    <w:rsid w:val="00E41263"/>
    <w:rsid w:val="00E424BB"/>
    <w:rsid w:val="00E42AA7"/>
    <w:rsid w:val="00E434C5"/>
    <w:rsid w:val="00E4444A"/>
    <w:rsid w:val="00E44C94"/>
    <w:rsid w:val="00E45239"/>
    <w:rsid w:val="00E45513"/>
    <w:rsid w:val="00E458F2"/>
    <w:rsid w:val="00E45F86"/>
    <w:rsid w:val="00E46CD1"/>
    <w:rsid w:val="00E47871"/>
    <w:rsid w:val="00E507DE"/>
    <w:rsid w:val="00E551C6"/>
    <w:rsid w:val="00E56BE9"/>
    <w:rsid w:val="00E60104"/>
    <w:rsid w:val="00E6019B"/>
    <w:rsid w:val="00E60396"/>
    <w:rsid w:val="00E6043E"/>
    <w:rsid w:val="00E60DEE"/>
    <w:rsid w:val="00E62810"/>
    <w:rsid w:val="00E639B5"/>
    <w:rsid w:val="00E64A04"/>
    <w:rsid w:val="00E65060"/>
    <w:rsid w:val="00E67472"/>
    <w:rsid w:val="00E70A8A"/>
    <w:rsid w:val="00E71F65"/>
    <w:rsid w:val="00E7536C"/>
    <w:rsid w:val="00E758FC"/>
    <w:rsid w:val="00E77AAA"/>
    <w:rsid w:val="00E8006B"/>
    <w:rsid w:val="00E810A5"/>
    <w:rsid w:val="00E813D7"/>
    <w:rsid w:val="00E8167D"/>
    <w:rsid w:val="00E82815"/>
    <w:rsid w:val="00E82FAB"/>
    <w:rsid w:val="00E836CD"/>
    <w:rsid w:val="00E837AF"/>
    <w:rsid w:val="00E8508F"/>
    <w:rsid w:val="00E852FF"/>
    <w:rsid w:val="00E857EE"/>
    <w:rsid w:val="00E87238"/>
    <w:rsid w:val="00E902BE"/>
    <w:rsid w:val="00E9081D"/>
    <w:rsid w:val="00E90C34"/>
    <w:rsid w:val="00E92E42"/>
    <w:rsid w:val="00E939DF"/>
    <w:rsid w:val="00E94667"/>
    <w:rsid w:val="00E94B48"/>
    <w:rsid w:val="00E956C5"/>
    <w:rsid w:val="00E9631C"/>
    <w:rsid w:val="00E96E22"/>
    <w:rsid w:val="00EA1145"/>
    <w:rsid w:val="00EA21A0"/>
    <w:rsid w:val="00EA233E"/>
    <w:rsid w:val="00EA2604"/>
    <w:rsid w:val="00EA357E"/>
    <w:rsid w:val="00EA3956"/>
    <w:rsid w:val="00EA5737"/>
    <w:rsid w:val="00EA61F3"/>
    <w:rsid w:val="00EA695B"/>
    <w:rsid w:val="00EB16C4"/>
    <w:rsid w:val="00EB3F31"/>
    <w:rsid w:val="00EB4683"/>
    <w:rsid w:val="00EB5135"/>
    <w:rsid w:val="00EB55AD"/>
    <w:rsid w:val="00EB5B83"/>
    <w:rsid w:val="00EB5C7B"/>
    <w:rsid w:val="00EC1218"/>
    <w:rsid w:val="00EC1BCF"/>
    <w:rsid w:val="00EC3058"/>
    <w:rsid w:val="00EC31DB"/>
    <w:rsid w:val="00EC4C4F"/>
    <w:rsid w:val="00EC5B5A"/>
    <w:rsid w:val="00EC6A02"/>
    <w:rsid w:val="00ED01EB"/>
    <w:rsid w:val="00ED0818"/>
    <w:rsid w:val="00ED085A"/>
    <w:rsid w:val="00ED16BE"/>
    <w:rsid w:val="00ED20A8"/>
    <w:rsid w:val="00ED492D"/>
    <w:rsid w:val="00ED5756"/>
    <w:rsid w:val="00ED5C23"/>
    <w:rsid w:val="00ED699C"/>
    <w:rsid w:val="00ED768E"/>
    <w:rsid w:val="00EE03BE"/>
    <w:rsid w:val="00EE10FD"/>
    <w:rsid w:val="00EE13D9"/>
    <w:rsid w:val="00EE1A3B"/>
    <w:rsid w:val="00EE279A"/>
    <w:rsid w:val="00EE2F58"/>
    <w:rsid w:val="00EE3A23"/>
    <w:rsid w:val="00EE448E"/>
    <w:rsid w:val="00EE5DE2"/>
    <w:rsid w:val="00EE6C0E"/>
    <w:rsid w:val="00EE70E6"/>
    <w:rsid w:val="00EE756E"/>
    <w:rsid w:val="00EE7AB0"/>
    <w:rsid w:val="00EF1A59"/>
    <w:rsid w:val="00EF2A8A"/>
    <w:rsid w:val="00EF2FFB"/>
    <w:rsid w:val="00EF34DE"/>
    <w:rsid w:val="00EF704E"/>
    <w:rsid w:val="00EF7970"/>
    <w:rsid w:val="00F003F1"/>
    <w:rsid w:val="00F0106F"/>
    <w:rsid w:val="00F01562"/>
    <w:rsid w:val="00F0240B"/>
    <w:rsid w:val="00F02796"/>
    <w:rsid w:val="00F036F9"/>
    <w:rsid w:val="00F053C7"/>
    <w:rsid w:val="00F05FC8"/>
    <w:rsid w:val="00F112AB"/>
    <w:rsid w:val="00F11765"/>
    <w:rsid w:val="00F1196E"/>
    <w:rsid w:val="00F12187"/>
    <w:rsid w:val="00F12925"/>
    <w:rsid w:val="00F14D18"/>
    <w:rsid w:val="00F150E5"/>
    <w:rsid w:val="00F16733"/>
    <w:rsid w:val="00F17DC6"/>
    <w:rsid w:val="00F17FB1"/>
    <w:rsid w:val="00F20A19"/>
    <w:rsid w:val="00F21964"/>
    <w:rsid w:val="00F22100"/>
    <w:rsid w:val="00F225E9"/>
    <w:rsid w:val="00F22E9B"/>
    <w:rsid w:val="00F23149"/>
    <w:rsid w:val="00F23ADF"/>
    <w:rsid w:val="00F2479C"/>
    <w:rsid w:val="00F27B53"/>
    <w:rsid w:val="00F27B56"/>
    <w:rsid w:val="00F301EC"/>
    <w:rsid w:val="00F3130E"/>
    <w:rsid w:val="00F31333"/>
    <w:rsid w:val="00F31460"/>
    <w:rsid w:val="00F32799"/>
    <w:rsid w:val="00F329E9"/>
    <w:rsid w:val="00F32A11"/>
    <w:rsid w:val="00F32D16"/>
    <w:rsid w:val="00F33508"/>
    <w:rsid w:val="00F33CC4"/>
    <w:rsid w:val="00F33E77"/>
    <w:rsid w:val="00F34174"/>
    <w:rsid w:val="00F34B6D"/>
    <w:rsid w:val="00F35FBA"/>
    <w:rsid w:val="00F3600B"/>
    <w:rsid w:val="00F36745"/>
    <w:rsid w:val="00F36B55"/>
    <w:rsid w:val="00F37AA7"/>
    <w:rsid w:val="00F40DDF"/>
    <w:rsid w:val="00F41ACA"/>
    <w:rsid w:val="00F42BF5"/>
    <w:rsid w:val="00F42D8A"/>
    <w:rsid w:val="00F45045"/>
    <w:rsid w:val="00F45F4D"/>
    <w:rsid w:val="00F474B6"/>
    <w:rsid w:val="00F47D2D"/>
    <w:rsid w:val="00F522C8"/>
    <w:rsid w:val="00F54577"/>
    <w:rsid w:val="00F5564E"/>
    <w:rsid w:val="00F56C00"/>
    <w:rsid w:val="00F6130A"/>
    <w:rsid w:val="00F621A9"/>
    <w:rsid w:val="00F631A4"/>
    <w:rsid w:val="00F6446C"/>
    <w:rsid w:val="00F64EFF"/>
    <w:rsid w:val="00F67890"/>
    <w:rsid w:val="00F71125"/>
    <w:rsid w:val="00F721BC"/>
    <w:rsid w:val="00F723B9"/>
    <w:rsid w:val="00F72836"/>
    <w:rsid w:val="00F733E8"/>
    <w:rsid w:val="00F7347E"/>
    <w:rsid w:val="00F74F02"/>
    <w:rsid w:val="00F75BC6"/>
    <w:rsid w:val="00F80177"/>
    <w:rsid w:val="00F81F81"/>
    <w:rsid w:val="00F845E6"/>
    <w:rsid w:val="00F84696"/>
    <w:rsid w:val="00F86E86"/>
    <w:rsid w:val="00F87B81"/>
    <w:rsid w:val="00F9054D"/>
    <w:rsid w:val="00F9146F"/>
    <w:rsid w:val="00F91606"/>
    <w:rsid w:val="00F92E18"/>
    <w:rsid w:val="00F92F9C"/>
    <w:rsid w:val="00F94B5A"/>
    <w:rsid w:val="00F96E7C"/>
    <w:rsid w:val="00F9795D"/>
    <w:rsid w:val="00FA1015"/>
    <w:rsid w:val="00FA10AC"/>
    <w:rsid w:val="00FA19A0"/>
    <w:rsid w:val="00FA2034"/>
    <w:rsid w:val="00FA47F8"/>
    <w:rsid w:val="00FA4BDF"/>
    <w:rsid w:val="00FA7DE3"/>
    <w:rsid w:val="00FA7E1D"/>
    <w:rsid w:val="00FB1D7F"/>
    <w:rsid w:val="00FB2E1D"/>
    <w:rsid w:val="00FB39DF"/>
    <w:rsid w:val="00FB3B68"/>
    <w:rsid w:val="00FB4863"/>
    <w:rsid w:val="00FB4A3D"/>
    <w:rsid w:val="00FB4F98"/>
    <w:rsid w:val="00FB55BA"/>
    <w:rsid w:val="00FB6814"/>
    <w:rsid w:val="00FB6B58"/>
    <w:rsid w:val="00FC23DE"/>
    <w:rsid w:val="00FC35DE"/>
    <w:rsid w:val="00FC3667"/>
    <w:rsid w:val="00FC5FA9"/>
    <w:rsid w:val="00FC6C68"/>
    <w:rsid w:val="00FC6D0B"/>
    <w:rsid w:val="00FC6DA1"/>
    <w:rsid w:val="00FC6E1E"/>
    <w:rsid w:val="00FD0CA4"/>
    <w:rsid w:val="00FD1DAA"/>
    <w:rsid w:val="00FD2A67"/>
    <w:rsid w:val="00FD5E2E"/>
    <w:rsid w:val="00FE00CD"/>
    <w:rsid w:val="00FE1C8B"/>
    <w:rsid w:val="00FE301A"/>
    <w:rsid w:val="00FE3ADC"/>
    <w:rsid w:val="00FE4724"/>
    <w:rsid w:val="00FE5548"/>
    <w:rsid w:val="00FE6E1E"/>
    <w:rsid w:val="00FE7527"/>
    <w:rsid w:val="00FF2065"/>
    <w:rsid w:val="00FF26EE"/>
    <w:rsid w:val="00FF45E2"/>
    <w:rsid w:val="00FF5EA2"/>
    <w:rsid w:val="00F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4FED830"/>
  <w15:docId w15:val="{4E39B1B9-F615-416F-8419-706A87E6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B39"/>
    <w:rPr>
      <w:sz w:val="24"/>
      <w:szCs w:val="24"/>
    </w:rPr>
  </w:style>
  <w:style w:type="paragraph" w:styleId="1">
    <w:name w:val="heading 1"/>
    <w:basedOn w:val="a"/>
    <w:next w:val="a"/>
    <w:link w:val="10"/>
    <w:qFormat/>
    <w:rsid w:val="00BC3514"/>
    <w:pPr>
      <w:keepNext/>
      <w:ind w:left="-720"/>
      <w:jc w:val="both"/>
      <w:outlineLvl w:val="0"/>
    </w:pPr>
    <w:rPr>
      <w:sz w:val="28"/>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rPr>
  </w:style>
  <w:style w:type="paragraph" w:styleId="3">
    <w:name w:val="heading 3"/>
    <w:basedOn w:val="a"/>
    <w:next w:val="a"/>
    <w:link w:val="30"/>
    <w:qFormat/>
    <w:rsid w:val="004B1ADD"/>
    <w:pPr>
      <w:keepNext/>
      <w:jc w:val="center"/>
      <w:outlineLvl w:val="2"/>
    </w:pPr>
    <w:rPr>
      <w:b/>
      <w:sz w:val="20"/>
      <w:szCs w:val="20"/>
    </w:rPr>
  </w:style>
  <w:style w:type="paragraph" w:styleId="4">
    <w:name w:val="heading 4"/>
    <w:basedOn w:val="a"/>
    <w:next w:val="a"/>
    <w:link w:val="40"/>
    <w:qFormat/>
    <w:rsid w:val="00AB76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C3514"/>
    <w:pPr>
      <w:ind w:left="-720"/>
      <w:jc w:val="both"/>
    </w:pPr>
    <w:rPr>
      <w:sz w:val="28"/>
    </w:rPr>
  </w:style>
  <w:style w:type="paragraph" w:styleId="21">
    <w:name w:val="Body Text Indent 2"/>
    <w:basedOn w:val="a"/>
    <w:link w:val="22"/>
    <w:rsid w:val="00BC3514"/>
    <w:pPr>
      <w:ind w:left="-720"/>
    </w:pPr>
    <w:rPr>
      <w:sz w:val="28"/>
    </w:rPr>
  </w:style>
  <w:style w:type="paragraph" w:styleId="a6">
    <w:name w:val="footer"/>
    <w:basedOn w:val="a"/>
    <w:link w:val="a7"/>
    <w:rsid w:val="004E1E78"/>
    <w:pPr>
      <w:tabs>
        <w:tab w:val="center" w:pos="4677"/>
        <w:tab w:val="right" w:pos="9355"/>
      </w:tabs>
    </w:pPr>
  </w:style>
  <w:style w:type="character" w:styleId="a8">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a">
    <w:name w:val="Balloon Text"/>
    <w:basedOn w:val="a"/>
    <w:link w:val="ab"/>
    <w:semiHidden/>
    <w:rsid w:val="00605892"/>
    <w:rPr>
      <w:rFonts w:ascii="Tahoma" w:hAnsi="Tahoma" w:cs="Tahoma"/>
      <w:sz w:val="16"/>
      <w:szCs w:val="16"/>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c">
    <w:name w:val="header"/>
    <w:basedOn w:val="a"/>
    <w:link w:val="ad"/>
    <w:rsid w:val="008F7FB9"/>
    <w:pPr>
      <w:tabs>
        <w:tab w:val="center" w:pos="4677"/>
        <w:tab w:val="right" w:pos="9355"/>
      </w:tabs>
    </w:pPr>
    <w:rPr>
      <w:sz w:val="20"/>
      <w:szCs w:val="20"/>
    </w:rPr>
  </w:style>
  <w:style w:type="character" w:customStyle="1" w:styleId="ad">
    <w:name w:val="Верхний колонтитул Знак"/>
    <w:link w:val="ac"/>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e">
    <w:name w:val="Hyperlink"/>
    <w:rsid w:val="00AD35DB"/>
    <w:rPr>
      <w:color w:val="0000FF"/>
      <w:u w:val="single"/>
    </w:rPr>
  </w:style>
  <w:style w:type="paragraph" w:customStyle="1" w:styleId="12">
    <w:name w:val="Знак1"/>
    <w:basedOn w:val="a"/>
    <w:rsid w:val="00707879"/>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3">
    <w:name w:val="Body Text 2"/>
    <w:basedOn w:val="a"/>
    <w:link w:val="24"/>
    <w:rsid w:val="004B1ADD"/>
    <w:pPr>
      <w:spacing w:after="120" w:line="480" w:lineRule="auto"/>
    </w:pPr>
  </w:style>
  <w:style w:type="paragraph" w:styleId="af">
    <w:name w:val="Body Text"/>
    <w:basedOn w:val="a"/>
    <w:link w:val="af0"/>
    <w:rsid w:val="004B1ADD"/>
    <w:pPr>
      <w:jc w:val="center"/>
    </w:pPr>
    <w:rPr>
      <w:sz w:val="20"/>
      <w:szCs w:val="20"/>
    </w:rPr>
  </w:style>
  <w:style w:type="character" w:customStyle="1" w:styleId="af1">
    <w:name w:val="Цветовое выделение"/>
    <w:uiPriority w:val="99"/>
    <w:rsid w:val="000A38D8"/>
    <w:rPr>
      <w:b/>
      <w:bCs/>
      <w:color w:val="26282F"/>
    </w:rPr>
  </w:style>
  <w:style w:type="character" w:customStyle="1" w:styleId="af2">
    <w:name w:val="Гипертекстовая ссылка"/>
    <w:uiPriority w:val="99"/>
    <w:rsid w:val="000A38D8"/>
    <w:rPr>
      <w:b/>
      <w:bCs/>
      <w:color w:val="106BBE"/>
    </w:rPr>
  </w:style>
  <w:style w:type="paragraph" w:customStyle="1" w:styleId="af3">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7">
    <w:name w:val="Нижний колонтитул Знак"/>
    <w:link w:val="a6"/>
    <w:rsid w:val="003D72D0"/>
    <w:rPr>
      <w:sz w:val="24"/>
      <w:szCs w:val="24"/>
    </w:rPr>
  </w:style>
  <w:style w:type="paragraph" w:customStyle="1" w:styleId="af4">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5">
    <w:name w:val="Комментарий"/>
    <w:basedOn w:val="af4"/>
    <w:next w:val="a"/>
    <w:uiPriority w:val="99"/>
    <w:rsid w:val="003D72D0"/>
    <w:pPr>
      <w:spacing w:before="75"/>
      <w:ind w:right="0"/>
      <w:jc w:val="both"/>
    </w:pPr>
    <w:rPr>
      <w:color w:val="353842"/>
      <w:shd w:val="clear" w:color="auto" w:fill="F0F0F0"/>
    </w:rPr>
  </w:style>
  <w:style w:type="paragraph" w:customStyle="1" w:styleId="af6">
    <w:name w:val="Нормальный (таблица)"/>
    <w:basedOn w:val="a"/>
    <w:next w:val="a"/>
    <w:uiPriority w:val="99"/>
    <w:rsid w:val="003D72D0"/>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3D72D0"/>
    <w:pPr>
      <w:widowControl w:val="0"/>
      <w:autoSpaceDE w:val="0"/>
      <w:autoSpaceDN w:val="0"/>
      <w:adjustRightInd w:val="0"/>
    </w:pPr>
    <w:rPr>
      <w:rFonts w:ascii="Arial" w:hAnsi="Arial" w:cs="Arial"/>
    </w:rPr>
  </w:style>
  <w:style w:type="character" w:customStyle="1" w:styleId="af8">
    <w:name w:val="Цветовое выделение для Текст"/>
    <w:uiPriority w:val="99"/>
    <w:rsid w:val="003D72D0"/>
  </w:style>
  <w:style w:type="paragraph" w:styleId="af9">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a">
    <w:name w:val="Strong"/>
    <w:uiPriority w:val="22"/>
    <w:qFormat/>
    <w:rsid w:val="009925FA"/>
    <w:rPr>
      <w:b/>
      <w:bCs/>
    </w:rPr>
  </w:style>
  <w:style w:type="character" w:styleId="afb">
    <w:name w:val="Emphasis"/>
    <w:uiPriority w:val="20"/>
    <w:qFormat/>
    <w:rsid w:val="00164638"/>
    <w:rPr>
      <w:i/>
      <w:iCs/>
    </w:rPr>
  </w:style>
  <w:style w:type="paragraph" w:customStyle="1" w:styleId="copyright-info">
    <w:name w:val="copyright-info"/>
    <w:basedOn w:val="a"/>
    <w:rsid w:val="004E12E1"/>
    <w:pPr>
      <w:spacing w:before="100" w:beforeAutospacing="1" w:after="100" w:afterAutospacing="1"/>
    </w:pPr>
  </w:style>
  <w:style w:type="character" w:customStyle="1" w:styleId="matches">
    <w:name w:val="matches"/>
    <w:basedOn w:val="a0"/>
    <w:rsid w:val="00C75C37"/>
  </w:style>
  <w:style w:type="paragraph" w:customStyle="1" w:styleId="formattext">
    <w:name w:val="formattext"/>
    <w:basedOn w:val="a"/>
    <w:rsid w:val="00CA4368"/>
    <w:pPr>
      <w:spacing w:before="100" w:beforeAutospacing="1" w:after="100" w:afterAutospacing="1"/>
    </w:pPr>
  </w:style>
  <w:style w:type="character" w:customStyle="1" w:styleId="docuntyped-number">
    <w:name w:val="doc__untyped-number"/>
    <w:basedOn w:val="a0"/>
    <w:rsid w:val="00CA4368"/>
  </w:style>
  <w:style w:type="character" w:customStyle="1" w:styleId="docuntyped-name">
    <w:name w:val="doc__untyped-name"/>
    <w:basedOn w:val="a0"/>
    <w:rsid w:val="00CA4368"/>
  </w:style>
  <w:style w:type="character" w:customStyle="1" w:styleId="btn">
    <w:name w:val="btn"/>
    <w:basedOn w:val="a0"/>
    <w:rsid w:val="00CA4368"/>
  </w:style>
  <w:style w:type="paragraph" w:customStyle="1" w:styleId="align-center">
    <w:name w:val="align-center"/>
    <w:basedOn w:val="a"/>
    <w:rsid w:val="00B669AF"/>
    <w:pPr>
      <w:spacing w:after="223"/>
      <w:jc w:val="center"/>
    </w:pPr>
  </w:style>
  <w:style w:type="character" w:customStyle="1" w:styleId="30">
    <w:name w:val="Заголовок 3 Знак"/>
    <w:link w:val="3"/>
    <w:rsid w:val="00043C6C"/>
    <w:rPr>
      <w:b/>
    </w:rPr>
  </w:style>
  <w:style w:type="character" w:styleId="afc">
    <w:name w:val="FollowedHyperlink"/>
    <w:uiPriority w:val="99"/>
    <w:unhideWhenUsed/>
    <w:rsid w:val="00043C6C"/>
    <w:rPr>
      <w:color w:val="800080"/>
      <w:u w:val="single"/>
    </w:rPr>
  </w:style>
  <w:style w:type="character" w:customStyle="1" w:styleId="af0">
    <w:name w:val="Основной текст Знак"/>
    <w:basedOn w:val="a0"/>
    <w:link w:val="af"/>
    <w:rsid w:val="00043C6C"/>
  </w:style>
  <w:style w:type="character" w:customStyle="1" w:styleId="a5">
    <w:name w:val="Основной текст с отступом Знак"/>
    <w:link w:val="a4"/>
    <w:rsid w:val="00043C6C"/>
    <w:rPr>
      <w:sz w:val="28"/>
      <w:szCs w:val="24"/>
    </w:rPr>
  </w:style>
  <w:style w:type="character" w:customStyle="1" w:styleId="24">
    <w:name w:val="Основной текст 2 Знак"/>
    <w:link w:val="23"/>
    <w:rsid w:val="00043C6C"/>
    <w:rPr>
      <w:sz w:val="24"/>
      <w:szCs w:val="24"/>
    </w:rPr>
  </w:style>
  <w:style w:type="character" w:customStyle="1" w:styleId="22">
    <w:name w:val="Основной текст с отступом 2 Знак"/>
    <w:link w:val="21"/>
    <w:rsid w:val="00043C6C"/>
    <w:rPr>
      <w:sz w:val="28"/>
      <w:szCs w:val="24"/>
    </w:rPr>
  </w:style>
  <w:style w:type="character" w:customStyle="1" w:styleId="ab">
    <w:name w:val="Текст выноски Знак"/>
    <w:link w:val="aa"/>
    <w:semiHidden/>
    <w:rsid w:val="00043C6C"/>
    <w:rPr>
      <w:rFonts w:ascii="Tahoma" w:hAnsi="Tahoma" w:cs="Tahoma"/>
      <w:sz w:val="16"/>
      <w:szCs w:val="16"/>
    </w:rPr>
  </w:style>
  <w:style w:type="paragraph" w:customStyle="1" w:styleId="14">
    <w:name w:val="Знак1"/>
    <w:basedOn w:val="a"/>
    <w:rsid w:val="00043C6C"/>
    <w:pPr>
      <w:spacing w:before="100" w:beforeAutospacing="1" w:after="100" w:afterAutospacing="1"/>
    </w:pPr>
    <w:rPr>
      <w:rFonts w:ascii="Tahoma" w:hAnsi="Tahoma"/>
      <w:sz w:val="20"/>
      <w:szCs w:val="20"/>
      <w:lang w:val="en-US" w:eastAsia="en-US"/>
    </w:rPr>
  </w:style>
  <w:style w:type="paragraph" w:styleId="afd">
    <w:name w:val="No Spacing"/>
    <w:uiPriority w:val="1"/>
    <w:qFormat/>
    <w:rsid w:val="002C7C9B"/>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959">
      <w:bodyDiv w:val="1"/>
      <w:marLeft w:val="0"/>
      <w:marRight w:val="0"/>
      <w:marTop w:val="0"/>
      <w:marBottom w:val="0"/>
      <w:divBdr>
        <w:top w:val="none" w:sz="0" w:space="0" w:color="auto"/>
        <w:left w:val="none" w:sz="0" w:space="0" w:color="auto"/>
        <w:bottom w:val="none" w:sz="0" w:space="0" w:color="auto"/>
        <w:right w:val="none" w:sz="0" w:space="0" w:color="auto"/>
      </w:divBdr>
    </w:div>
    <w:div w:id="78216275">
      <w:bodyDiv w:val="1"/>
      <w:marLeft w:val="0"/>
      <w:marRight w:val="0"/>
      <w:marTop w:val="0"/>
      <w:marBottom w:val="0"/>
      <w:divBdr>
        <w:top w:val="none" w:sz="0" w:space="0" w:color="auto"/>
        <w:left w:val="none" w:sz="0" w:space="0" w:color="auto"/>
        <w:bottom w:val="none" w:sz="0" w:space="0" w:color="auto"/>
        <w:right w:val="none" w:sz="0" w:space="0" w:color="auto"/>
      </w:divBdr>
    </w:div>
    <w:div w:id="92409421">
      <w:bodyDiv w:val="1"/>
      <w:marLeft w:val="0"/>
      <w:marRight w:val="0"/>
      <w:marTop w:val="0"/>
      <w:marBottom w:val="0"/>
      <w:divBdr>
        <w:top w:val="none" w:sz="0" w:space="0" w:color="auto"/>
        <w:left w:val="none" w:sz="0" w:space="0" w:color="auto"/>
        <w:bottom w:val="none" w:sz="0" w:space="0" w:color="auto"/>
        <w:right w:val="none" w:sz="0" w:space="0" w:color="auto"/>
      </w:divBdr>
    </w:div>
    <w:div w:id="148249272">
      <w:bodyDiv w:val="1"/>
      <w:marLeft w:val="0"/>
      <w:marRight w:val="0"/>
      <w:marTop w:val="0"/>
      <w:marBottom w:val="0"/>
      <w:divBdr>
        <w:top w:val="none" w:sz="0" w:space="0" w:color="auto"/>
        <w:left w:val="none" w:sz="0" w:space="0" w:color="auto"/>
        <w:bottom w:val="none" w:sz="0" w:space="0" w:color="auto"/>
        <w:right w:val="none" w:sz="0" w:space="0" w:color="auto"/>
      </w:divBdr>
    </w:div>
    <w:div w:id="202405910">
      <w:bodyDiv w:val="1"/>
      <w:marLeft w:val="0"/>
      <w:marRight w:val="0"/>
      <w:marTop w:val="0"/>
      <w:marBottom w:val="0"/>
      <w:divBdr>
        <w:top w:val="none" w:sz="0" w:space="0" w:color="auto"/>
        <w:left w:val="none" w:sz="0" w:space="0" w:color="auto"/>
        <w:bottom w:val="none" w:sz="0" w:space="0" w:color="auto"/>
        <w:right w:val="none" w:sz="0" w:space="0" w:color="auto"/>
      </w:divBdr>
    </w:div>
    <w:div w:id="238442767">
      <w:bodyDiv w:val="1"/>
      <w:marLeft w:val="0"/>
      <w:marRight w:val="0"/>
      <w:marTop w:val="0"/>
      <w:marBottom w:val="0"/>
      <w:divBdr>
        <w:top w:val="none" w:sz="0" w:space="0" w:color="auto"/>
        <w:left w:val="none" w:sz="0" w:space="0" w:color="auto"/>
        <w:bottom w:val="none" w:sz="0" w:space="0" w:color="auto"/>
        <w:right w:val="none" w:sz="0" w:space="0" w:color="auto"/>
      </w:divBdr>
    </w:div>
    <w:div w:id="571737926">
      <w:bodyDiv w:val="1"/>
      <w:marLeft w:val="0"/>
      <w:marRight w:val="0"/>
      <w:marTop w:val="0"/>
      <w:marBottom w:val="0"/>
      <w:divBdr>
        <w:top w:val="none" w:sz="0" w:space="0" w:color="auto"/>
        <w:left w:val="none" w:sz="0" w:space="0" w:color="auto"/>
        <w:bottom w:val="none" w:sz="0" w:space="0" w:color="auto"/>
        <w:right w:val="none" w:sz="0" w:space="0" w:color="auto"/>
      </w:divBdr>
    </w:div>
    <w:div w:id="585263066">
      <w:bodyDiv w:val="1"/>
      <w:marLeft w:val="0"/>
      <w:marRight w:val="0"/>
      <w:marTop w:val="0"/>
      <w:marBottom w:val="0"/>
      <w:divBdr>
        <w:top w:val="none" w:sz="0" w:space="0" w:color="auto"/>
        <w:left w:val="none" w:sz="0" w:space="0" w:color="auto"/>
        <w:bottom w:val="none" w:sz="0" w:space="0" w:color="auto"/>
        <w:right w:val="none" w:sz="0" w:space="0" w:color="auto"/>
      </w:divBdr>
    </w:div>
    <w:div w:id="634993798">
      <w:bodyDiv w:val="1"/>
      <w:marLeft w:val="0"/>
      <w:marRight w:val="0"/>
      <w:marTop w:val="0"/>
      <w:marBottom w:val="0"/>
      <w:divBdr>
        <w:top w:val="none" w:sz="0" w:space="0" w:color="auto"/>
        <w:left w:val="none" w:sz="0" w:space="0" w:color="auto"/>
        <w:bottom w:val="none" w:sz="0" w:space="0" w:color="auto"/>
        <w:right w:val="none" w:sz="0" w:space="0" w:color="auto"/>
      </w:divBdr>
    </w:div>
    <w:div w:id="720594844">
      <w:bodyDiv w:val="1"/>
      <w:marLeft w:val="0"/>
      <w:marRight w:val="0"/>
      <w:marTop w:val="0"/>
      <w:marBottom w:val="0"/>
      <w:divBdr>
        <w:top w:val="none" w:sz="0" w:space="0" w:color="auto"/>
        <w:left w:val="none" w:sz="0" w:space="0" w:color="auto"/>
        <w:bottom w:val="none" w:sz="0" w:space="0" w:color="auto"/>
        <w:right w:val="none" w:sz="0" w:space="0" w:color="auto"/>
      </w:divBdr>
    </w:div>
    <w:div w:id="779448749">
      <w:bodyDiv w:val="1"/>
      <w:marLeft w:val="0"/>
      <w:marRight w:val="0"/>
      <w:marTop w:val="0"/>
      <w:marBottom w:val="0"/>
      <w:divBdr>
        <w:top w:val="none" w:sz="0" w:space="0" w:color="auto"/>
        <w:left w:val="none" w:sz="0" w:space="0" w:color="auto"/>
        <w:bottom w:val="none" w:sz="0" w:space="0" w:color="auto"/>
        <w:right w:val="none" w:sz="0" w:space="0" w:color="auto"/>
      </w:divBdr>
    </w:div>
    <w:div w:id="801655612">
      <w:bodyDiv w:val="1"/>
      <w:marLeft w:val="0"/>
      <w:marRight w:val="0"/>
      <w:marTop w:val="0"/>
      <w:marBottom w:val="0"/>
      <w:divBdr>
        <w:top w:val="none" w:sz="0" w:space="0" w:color="auto"/>
        <w:left w:val="none" w:sz="0" w:space="0" w:color="auto"/>
        <w:bottom w:val="none" w:sz="0" w:space="0" w:color="auto"/>
        <w:right w:val="none" w:sz="0" w:space="0" w:color="auto"/>
      </w:divBdr>
    </w:div>
    <w:div w:id="914126687">
      <w:bodyDiv w:val="1"/>
      <w:marLeft w:val="0"/>
      <w:marRight w:val="0"/>
      <w:marTop w:val="0"/>
      <w:marBottom w:val="0"/>
      <w:divBdr>
        <w:top w:val="none" w:sz="0" w:space="0" w:color="auto"/>
        <w:left w:val="none" w:sz="0" w:space="0" w:color="auto"/>
        <w:bottom w:val="none" w:sz="0" w:space="0" w:color="auto"/>
        <w:right w:val="none" w:sz="0" w:space="0" w:color="auto"/>
      </w:divBdr>
    </w:div>
    <w:div w:id="920065942">
      <w:bodyDiv w:val="1"/>
      <w:marLeft w:val="0"/>
      <w:marRight w:val="0"/>
      <w:marTop w:val="0"/>
      <w:marBottom w:val="0"/>
      <w:divBdr>
        <w:top w:val="none" w:sz="0" w:space="0" w:color="auto"/>
        <w:left w:val="none" w:sz="0" w:space="0" w:color="auto"/>
        <w:bottom w:val="none" w:sz="0" w:space="0" w:color="auto"/>
        <w:right w:val="none" w:sz="0" w:space="0" w:color="auto"/>
      </w:divBdr>
    </w:div>
    <w:div w:id="951782772">
      <w:bodyDiv w:val="1"/>
      <w:marLeft w:val="0"/>
      <w:marRight w:val="0"/>
      <w:marTop w:val="0"/>
      <w:marBottom w:val="0"/>
      <w:divBdr>
        <w:top w:val="none" w:sz="0" w:space="0" w:color="auto"/>
        <w:left w:val="none" w:sz="0" w:space="0" w:color="auto"/>
        <w:bottom w:val="none" w:sz="0" w:space="0" w:color="auto"/>
        <w:right w:val="none" w:sz="0" w:space="0" w:color="auto"/>
      </w:divBdr>
    </w:div>
    <w:div w:id="1008798457">
      <w:bodyDiv w:val="1"/>
      <w:marLeft w:val="0"/>
      <w:marRight w:val="0"/>
      <w:marTop w:val="0"/>
      <w:marBottom w:val="0"/>
      <w:divBdr>
        <w:top w:val="none" w:sz="0" w:space="0" w:color="auto"/>
        <w:left w:val="none" w:sz="0" w:space="0" w:color="auto"/>
        <w:bottom w:val="none" w:sz="0" w:space="0" w:color="auto"/>
        <w:right w:val="none" w:sz="0" w:space="0" w:color="auto"/>
      </w:divBdr>
    </w:div>
    <w:div w:id="1147668472">
      <w:bodyDiv w:val="1"/>
      <w:marLeft w:val="0"/>
      <w:marRight w:val="0"/>
      <w:marTop w:val="0"/>
      <w:marBottom w:val="0"/>
      <w:divBdr>
        <w:top w:val="none" w:sz="0" w:space="0" w:color="auto"/>
        <w:left w:val="none" w:sz="0" w:space="0" w:color="auto"/>
        <w:bottom w:val="none" w:sz="0" w:space="0" w:color="auto"/>
        <w:right w:val="none" w:sz="0" w:space="0" w:color="auto"/>
      </w:divBdr>
    </w:div>
    <w:div w:id="1233394592">
      <w:bodyDiv w:val="1"/>
      <w:marLeft w:val="0"/>
      <w:marRight w:val="0"/>
      <w:marTop w:val="0"/>
      <w:marBottom w:val="0"/>
      <w:divBdr>
        <w:top w:val="none" w:sz="0" w:space="0" w:color="auto"/>
        <w:left w:val="none" w:sz="0" w:space="0" w:color="auto"/>
        <w:bottom w:val="none" w:sz="0" w:space="0" w:color="auto"/>
        <w:right w:val="none" w:sz="0" w:space="0" w:color="auto"/>
      </w:divBdr>
    </w:div>
    <w:div w:id="1268387308">
      <w:bodyDiv w:val="1"/>
      <w:marLeft w:val="0"/>
      <w:marRight w:val="0"/>
      <w:marTop w:val="0"/>
      <w:marBottom w:val="0"/>
      <w:divBdr>
        <w:top w:val="none" w:sz="0" w:space="0" w:color="auto"/>
        <w:left w:val="none" w:sz="0" w:space="0" w:color="auto"/>
        <w:bottom w:val="none" w:sz="0" w:space="0" w:color="auto"/>
        <w:right w:val="none" w:sz="0" w:space="0" w:color="auto"/>
      </w:divBdr>
    </w:div>
    <w:div w:id="1282033071">
      <w:bodyDiv w:val="1"/>
      <w:marLeft w:val="0"/>
      <w:marRight w:val="0"/>
      <w:marTop w:val="0"/>
      <w:marBottom w:val="0"/>
      <w:divBdr>
        <w:top w:val="none" w:sz="0" w:space="0" w:color="auto"/>
        <w:left w:val="none" w:sz="0" w:space="0" w:color="auto"/>
        <w:bottom w:val="none" w:sz="0" w:space="0" w:color="auto"/>
        <w:right w:val="none" w:sz="0" w:space="0" w:color="auto"/>
      </w:divBdr>
      <w:divsChild>
        <w:div w:id="412120968">
          <w:marLeft w:val="0"/>
          <w:marRight w:val="0"/>
          <w:marTop w:val="0"/>
          <w:marBottom w:val="0"/>
          <w:divBdr>
            <w:top w:val="none" w:sz="0" w:space="0" w:color="auto"/>
            <w:left w:val="none" w:sz="0" w:space="0" w:color="auto"/>
            <w:bottom w:val="none" w:sz="0" w:space="0" w:color="auto"/>
            <w:right w:val="none" w:sz="0" w:space="0" w:color="auto"/>
          </w:divBdr>
        </w:div>
      </w:divsChild>
    </w:div>
    <w:div w:id="1301303188">
      <w:bodyDiv w:val="1"/>
      <w:marLeft w:val="0"/>
      <w:marRight w:val="0"/>
      <w:marTop w:val="0"/>
      <w:marBottom w:val="0"/>
      <w:divBdr>
        <w:top w:val="none" w:sz="0" w:space="0" w:color="auto"/>
        <w:left w:val="none" w:sz="0" w:space="0" w:color="auto"/>
        <w:bottom w:val="none" w:sz="0" w:space="0" w:color="auto"/>
        <w:right w:val="none" w:sz="0" w:space="0" w:color="auto"/>
      </w:divBdr>
      <w:divsChild>
        <w:div w:id="539635827">
          <w:marLeft w:val="0"/>
          <w:marRight w:val="0"/>
          <w:marTop w:val="0"/>
          <w:marBottom w:val="0"/>
          <w:divBdr>
            <w:top w:val="none" w:sz="0" w:space="0" w:color="auto"/>
            <w:left w:val="none" w:sz="0" w:space="0" w:color="auto"/>
            <w:bottom w:val="none" w:sz="0" w:space="0" w:color="auto"/>
            <w:right w:val="none" w:sz="0" w:space="0" w:color="auto"/>
          </w:divBdr>
        </w:div>
      </w:divsChild>
    </w:div>
    <w:div w:id="1314145187">
      <w:bodyDiv w:val="1"/>
      <w:marLeft w:val="0"/>
      <w:marRight w:val="0"/>
      <w:marTop w:val="0"/>
      <w:marBottom w:val="0"/>
      <w:divBdr>
        <w:top w:val="none" w:sz="0" w:space="0" w:color="auto"/>
        <w:left w:val="none" w:sz="0" w:space="0" w:color="auto"/>
        <w:bottom w:val="none" w:sz="0" w:space="0" w:color="auto"/>
        <w:right w:val="none" w:sz="0" w:space="0" w:color="auto"/>
      </w:divBdr>
    </w:div>
    <w:div w:id="1314720324">
      <w:bodyDiv w:val="1"/>
      <w:marLeft w:val="0"/>
      <w:marRight w:val="0"/>
      <w:marTop w:val="0"/>
      <w:marBottom w:val="0"/>
      <w:divBdr>
        <w:top w:val="none" w:sz="0" w:space="0" w:color="auto"/>
        <w:left w:val="none" w:sz="0" w:space="0" w:color="auto"/>
        <w:bottom w:val="none" w:sz="0" w:space="0" w:color="auto"/>
        <w:right w:val="none" w:sz="0" w:space="0" w:color="auto"/>
      </w:divBdr>
    </w:div>
    <w:div w:id="1322000179">
      <w:bodyDiv w:val="1"/>
      <w:marLeft w:val="0"/>
      <w:marRight w:val="0"/>
      <w:marTop w:val="0"/>
      <w:marBottom w:val="0"/>
      <w:divBdr>
        <w:top w:val="none" w:sz="0" w:space="0" w:color="auto"/>
        <w:left w:val="none" w:sz="0" w:space="0" w:color="auto"/>
        <w:bottom w:val="none" w:sz="0" w:space="0" w:color="auto"/>
        <w:right w:val="none" w:sz="0" w:space="0" w:color="auto"/>
      </w:divBdr>
    </w:div>
    <w:div w:id="1323850627">
      <w:bodyDiv w:val="1"/>
      <w:marLeft w:val="0"/>
      <w:marRight w:val="0"/>
      <w:marTop w:val="0"/>
      <w:marBottom w:val="0"/>
      <w:divBdr>
        <w:top w:val="none" w:sz="0" w:space="0" w:color="auto"/>
        <w:left w:val="none" w:sz="0" w:space="0" w:color="auto"/>
        <w:bottom w:val="none" w:sz="0" w:space="0" w:color="auto"/>
        <w:right w:val="none" w:sz="0" w:space="0" w:color="auto"/>
      </w:divBdr>
    </w:div>
    <w:div w:id="1366174031">
      <w:bodyDiv w:val="1"/>
      <w:marLeft w:val="0"/>
      <w:marRight w:val="0"/>
      <w:marTop w:val="0"/>
      <w:marBottom w:val="0"/>
      <w:divBdr>
        <w:top w:val="none" w:sz="0" w:space="0" w:color="auto"/>
        <w:left w:val="none" w:sz="0" w:space="0" w:color="auto"/>
        <w:bottom w:val="none" w:sz="0" w:space="0" w:color="auto"/>
        <w:right w:val="none" w:sz="0" w:space="0" w:color="auto"/>
      </w:divBdr>
    </w:div>
    <w:div w:id="1414014309">
      <w:bodyDiv w:val="1"/>
      <w:marLeft w:val="0"/>
      <w:marRight w:val="0"/>
      <w:marTop w:val="0"/>
      <w:marBottom w:val="0"/>
      <w:divBdr>
        <w:top w:val="none" w:sz="0" w:space="0" w:color="auto"/>
        <w:left w:val="none" w:sz="0" w:space="0" w:color="auto"/>
        <w:bottom w:val="none" w:sz="0" w:space="0" w:color="auto"/>
        <w:right w:val="none" w:sz="0" w:space="0" w:color="auto"/>
      </w:divBdr>
    </w:div>
    <w:div w:id="1419520937">
      <w:bodyDiv w:val="1"/>
      <w:marLeft w:val="0"/>
      <w:marRight w:val="0"/>
      <w:marTop w:val="0"/>
      <w:marBottom w:val="0"/>
      <w:divBdr>
        <w:top w:val="none" w:sz="0" w:space="0" w:color="auto"/>
        <w:left w:val="none" w:sz="0" w:space="0" w:color="auto"/>
        <w:bottom w:val="none" w:sz="0" w:space="0" w:color="auto"/>
        <w:right w:val="none" w:sz="0" w:space="0" w:color="auto"/>
      </w:divBdr>
    </w:div>
    <w:div w:id="1445227111">
      <w:bodyDiv w:val="1"/>
      <w:marLeft w:val="0"/>
      <w:marRight w:val="0"/>
      <w:marTop w:val="0"/>
      <w:marBottom w:val="0"/>
      <w:divBdr>
        <w:top w:val="none" w:sz="0" w:space="0" w:color="auto"/>
        <w:left w:val="none" w:sz="0" w:space="0" w:color="auto"/>
        <w:bottom w:val="none" w:sz="0" w:space="0" w:color="auto"/>
        <w:right w:val="none" w:sz="0" w:space="0" w:color="auto"/>
      </w:divBdr>
    </w:div>
    <w:div w:id="1471440549">
      <w:bodyDiv w:val="1"/>
      <w:marLeft w:val="0"/>
      <w:marRight w:val="0"/>
      <w:marTop w:val="0"/>
      <w:marBottom w:val="0"/>
      <w:divBdr>
        <w:top w:val="none" w:sz="0" w:space="0" w:color="auto"/>
        <w:left w:val="none" w:sz="0" w:space="0" w:color="auto"/>
        <w:bottom w:val="none" w:sz="0" w:space="0" w:color="auto"/>
        <w:right w:val="none" w:sz="0" w:space="0" w:color="auto"/>
      </w:divBdr>
    </w:div>
    <w:div w:id="1582789383">
      <w:bodyDiv w:val="1"/>
      <w:marLeft w:val="0"/>
      <w:marRight w:val="0"/>
      <w:marTop w:val="0"/>
      <w:marBottom w:val="0"/>
      <w:divBdr>
        <w:top w:val="none" w:sz="0" w:space="0" w:color="auto"/>
        <w:left w:val="none" w:sz="0" w:space="0" w:color="auto"/>
        <w:bottom w:val="none" w:sz="0" w:space="0" w:color="auto"/>
        <w:right w:val="none" w:sz="0" w:space="0" w:color="auto"/>
      </w:divBdr>
    </w:div>
    <w:div w:id="1594777712">
      <w:bodyDiv w:val="1"/>
      <w:marLeft w:val="0"/>
      <w:marRight w:val="0"/>
      <w:marTop w:val="0"/>
      <w:marBottom w:val="0"/>
      <w:divBdr>
        <w:top w:val="none" w:sz="0" w:space="0" w:color="auto"/>
        <w:left w:val="none" w:sz="0" w:space="0" w:color="auto"/>
        <w:bottom w:val="none" w:sz="0" w:space="0" w:color="auto"/>
        <w:right w:val="none" w:sz="0" w:space="0" w:color="auto"/>
      </w:divBdr>
    </w:div>
    <w:div w:id="1636183891">
      <w:bodyDiv w:val="1"/>
      <w:marLeft w:val="0"/>
      <w:marRight w:val="0"/>
      <w:marTop w:val="0"/>
      <w:marBottom w:val="0"/>
      <w:divBdr>
        <w:top w:val="none" w:sz="0" w:space="0" w:color="auto"/>
        <w:left w:val="none" w:sz="0" w:space="0" w:color="auto"/>
        <w:bottom w:val="none" w:sz="0" w:space="0" w:color="auto"/>
        <w:right w:val="none" w:sz="0" w:space="0" w:color="auto"/>
      </w:divBdr>
    </w:div>
    <w:div w:id="1651791019">
      <w:bodyDiv w:val="1"/>
      <w:marLeft w:val="0"/>
      <w:marRight w:val="0"/>
      <w:marTop w:val="0"/>
      <w:marBottom w:val="0"/>
      <w:divBdr>
        <w:top w:val="none" w:sz="0" w:space="0" w:color="auto"/>
        <w:left w:val="none" w:sz="0" w:space="0" w:color="auto"/>
        <w:bottom w:val="none" w:sz="0" w:space="0" w:color="auto"/>
        <w:right w:val="none" w:sz="0" w:space="0" w:color="auto"/>
      </w:divBdr>
    </w:div>
    <w:div w:id="1658027836">
      <w:bodyDiv w:val="1"/>
      <w:marLeft w:val="0"/>
      <w:marRight w:val="0"/>
      <w:marTop w:val="0"/>
      <w:marBottom w:val="0"/>
      <w:divBdr>
        <w:top w:val="none" w:sz="0" w:space="0" w:color="auto"/>
        <w:left w:val="none" w:sz="0" w:space="0" w:color="auto"/>
        <w:bottom w:val="none" w:sz="0" w:space="0" w:color="auto"/>
        <w:right w:val="none" w:sz="0" w:space="0" w:color="auto"/>
      </w:divBdr>
      <w:divsChild>
        <w:div w:id="131296610">
          <w:marLeft w:val="0"/>
          <w:marRight w:val="0"/>
          <w:marTop w:val="0"/>
          <w:marBottom w:val="0"/>
          <w:divBdr>
            <w:top w:val="none" w:sz="0" w:space="0" w:color="auto"/>
            <w:left w:val="none" w:sz="0" w:space="0" w:color="auto"/>
            <w:bottom w:val="none" w:sz="0" w:space="0" w:color="auto"/>
            <w:right w:val="none" w:sz="0" w:space="0" w:color="auto"/>
          </w:divBdr>
        </w:div>
      </w:divsChild>
    </w:div>
    <w:div w:id="1675378258">
      <w:bodyDiv w:val="1"/>
      <w:marLeft w:val="0"/>
      <w:marRight w:val="0"/>
      <w:marTop w:val="0"/>
      <w:marBottom w:val="0"/>
      <w:divBdr>
        <w:top w:val="none" w:sz="0" w:space="0" w:color="auto"/>
        <w:left w:val="none" w:sz="0" w:space="0" w:color="auto"/>
        <w:bottom w:val="none" w:sz="0" w:space="0" w:color="auto"/>
        <w:right w:val="none" w:sz="0" w:space="0" w:color="auto"/>
      </w:divBdr>
    </w:div>
    <w:div w:id="1750734824">
      <w:bodyDiv w:val="1"/>
      <w:marLeft w:val="0"/>
      <w:marRight w:val="0"/>
      <w:marTop w:val="0"/>
      <w:marBottom w:val="0"/>
      <w:divBdr>
        <w:top w:val="none" w:sz="0" w:space="0" w:color="auto"/>
        <w:left w:val="none" w:sz="0" w:space="0" w:color="auto"/>
        <w:bottom w:val="none" w:sz="0" w:space="0" w:color="auto"/>
        <w:right w:val="none" w:sz="0" w:space="0" w:color="auto"/>
      </w:divBdr>
      <w:divsChild>
        <w:div w:id="572546451">
          <w:marLeft w:val="0"/>
          <w:marRight w:val="0"/>
          <w:marTop w:val="0"/>
          <w:marBottom w:val="0"/>
          <w:divBdr>
            <w:top w:val="none" w:sz="0" w:space="0" w:color="auto"/>
            <w:left w:val="none" w:sz="0" w:space="0" w:color="auto"/>
            <w:bottom w:val="none" w:sz="0" w:space="0" w:color="auto"/>
            <w:right w:val="none" w:sz="0" w:space="0" w:color="auto"/>
          </w:divBdr>
          <w:divsChild>
            <w:div w:id="2094007517">
              <w:marLeft w:val="0"/>
              <w:marRight w:val="0"/>
              <w:marTop w:val="0"/>
              <w:marBottom w:val="0"/>
              <w:divBdr>
                <w:top w:val="none" w:sz="0" w:space="0" w:color="auto"/>
                <w:left w:val="none" w:sz="0" w:space="0" w:color="auto"/>
                <w:bottom w:val="none" w:sz="0" w:space="0" w:color="auto"/>
                <w:right w:val="none" w:sz="0" w:space="0" w:color="auto"/>
              </w:divBdr>
              <w:divsChild>
                <w:div w:id="354615893">
                  <w:marLeft w:val="0"/>
                  <w:marRight w:val="0"/>
                  <w:marTop w:val="0"/>
                  <w:marBottom w:val="0"/>
                  <w:divBdr>
                    <w:top w:val="none" w:sz="0" w:space="0" w:color="auto"/>
                    <w:left w:val="none" w:sz="0" w:space="0" w:color="auto"/>
                    <w:bottom w:val="none" w:sz="0" w:space="0" w:color="auto"/>
                    <w:right w:val="none" w:sz="0" w:space="0" w:color="auto"/>
                  </w:divBdr>
                  <w:divsChild>
                    <w:div w:id="1123502135">
                      <w:marLeft w:val="0"/>
                      <w:marRight w:val="0"/>
                      <w:marTop w:val="0"/>
                      <w:marBottom w:val="0"/>
                      <w:divBdr>
                        <w:top w:val="none" w:sz="0" w:space="0" w:color="auto"/>
                        <w:left w:val="none" w:sz="0" w:space="0" w:color="auto"/>
                        <w:bottom w:val="none" w:sz="0" w:space="0" w:color="auto"/>
                        <w:right w:val="none" w:sz="0" w:space="0" w:color="auto"/>
                      </w:divBdr>
                      <w:divsChild>
                        <w:div w:id="70544904">
                          <w:marLeft w:val="0"/>
                          <w:marRight w:val="0"/>
                          <w:marTop w:val="0"/>
                          <w:marBottom w:val="0"/>
                          <w:divBdr>
                            <w:top w:val="none" w:sz="0" w:space="0" w:color="auto"/>
                            <w:left w:val="none" w:sz="0" w:space="0" w:color="auto"/>
                            <w:bottom w:val="none" w:sz="0" w:space="0" w:color="auto"/>
                            <w:right w:val="none" w:sz="0" w:space="0" w:color="auto"/>
                          </w:divBdr>
                          <w:divsChild>
                            <w:div w:id="1019813376">
                              <w:marLeft w:val="0"/>
                              <w:marRight w:val="0"/>
                              <w:marTop w:val="0"/>
                              <w:marBottom w:val="0"/>
                              <w:divBdr>
                                <w:top w:val="none" w:sz="0" w:space="0" w:color="auto"/>
                                <w:left w:val="none" w:sz="0" w:space="0" w:color="auto"/>
                                <w:bottom w:val="none" w:sz="0" w:space="0" w:color="auto"/>
                                <w:right w:val="none" w:sz="0" w:space="0" w:color="auto"/>
                              </w:divBdr>
                              <w:divsChild>
                                <w:div w:id="1385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3069">
                          <w:marLeft w:val="0"/>
                          <w:marRight w:val="0"/>
                          <w:marTop w:val="0"/>
                          <w:marBottom w:val="0"/>
                          <w:divBdr>
                            <w:top w:val="none" w:sz="0" w:space="0" w:color="auto"/>
                            <w:left w:val="none" w:sz="0" w:space="0" w:color="auto"/>
                            <w:bottom w:val="none" w:sz="0" w:space="0" w:color="auto"/>
                            <w:right w:val="none" w:sz="0" w:space="0" w:color="auto"/>
                          </w:divBdr>
                          <w:divsChild>
                            <w:div w:id="1760785703">
                              <w:marLeft w:val="0"/>
                              <w:marRight w:val="0"/>
                              <w:marTop w:val="0"/>
                              <w:marBottom w:val="0"/>
                              <w:divBdr>
                                <w:top w:val="none" w:sz="0" w:space="0" w:color="auto"/>
                                <w:left w:val="none" w:sz="0" w:space="0" w:color="auto"/>
                                <w:bottom w:val="none" w:sz="0" w:space="0" w:color="auto"/>
                                <w:right w:val="none" w:sz="0" w:space="0" w:color="auto"/>
                              </w:divBdr>
                              <w:divsChild>
                                <w:div w:id="13112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1095">
                          <w:marLeft w:val="0"/>
                          <w:marRight w:val="0"/>
                          <w:marTop w:val="0"/>
                          <w:marBottom w:val="0"/>
                          <w:divBdr>
                            <w:top w:val="none" w:sz="0" w:space="0" w:color="auto"/>
                            <w:left w:val="none" w:sz="0" w:space="0" w:color="auto"/>
                            <w:bottom w:val="none" w:sz="0" w:space="0" w:color="auto"/>
                            <w:right w:val="none" w:sz="0" w:space="0" w:color="auto"/>
                          </w:divBdr>
                        </w:div>
                        <w:div w:id="1782146431">
                          <w:marLeft w:val="0"/>
                          <w:marRight w:val="0"/>
                          <w:marTop w:val="0"/>
                          <w:marBottom w:val="0"/>
                          <w:divBdr>
                            <w:top w:val="none" w:sz="0" w:space="0" w:color="auto"/>
                            <w:left w:val="none" w:sz="0" w:space="0" w:color="auto"/>
                            <w:bottom w:val="none" w:sz="0" w:space="0" w:color="auto"/>
                            <w:right w:val="none" w:sz="0" w:space="0" w:color="auto"/>
                          </w:divBdr>
                        </w:div>
                        <w:div w:id="1965890488">
                          <w:marLeft w:val="0"/>
                          <w:marRight w:val="0"/>
                          <w:marTop w:val="0"/>
                          <w:marBottom w:val="0"/>
                          <w:divBdr>
                            <w:top w:val="none" w:sz="0" w:space="0" w:color="auto"/>
                            <w:left w:val="none" w:sz="0" w:space="0" w:color="auto"/>
                            <w:bottom w:val="none" w:sz="0" w:space="0" w:color="auto"/>
                            <w:right w:val="none" w:sz="0" w:space="0" w:color="auto"/>
                          </w:divBdr>
                          <w:divsChild>
                            <w:div w:id="289937683">
                              <w:marLeft w:val="0"/>
                              <w:marRight w:val="0"/>
                              <w:marTop w:val="0"/>
                              <w:marBottom w:val="0"/>
                              <w:divBdr>
                                <w:top w:val="none" w:sz="0" w:space="0" w:color="auto"/>
                                <w:left w:val="none" w:sz="0" w:space="0" w:color="auto"/>
                                <w:bottom w:val="none" w:sz="0" w:space="0" w:color="auto"/>
                                <w:right w:val="none" w:sz="0" w:space="0" w:color="auto"/>
                              </w:divBdr>
                              <w:divsChild>
                                <w:div w:id="413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05468">
      <w:bodyDiv w:val="1"/>
      <w:marLeft w:val="0"/>
      <w:marRight w:val="0"/>
      <w:marTop w:val="0"/>
      <w:marBottom w:val="0"/>
      <w:divBdr>
        <w:top w:val="none" w:sz="0" w:space="0" w:color="auto"/>
        <w:left w:val="none" w:sz="0" w:space="0" w:color="auto"/>
        <w:bottom w:val="none" w:sz="0" w:space="0" w:color="auto"/>
        <w:right w:val="none" w:sz="0" w:space="0" w:color="auto"/>
      </w:divBdr>
    </w:div>
    <w:div w:id="1833065317">
      <w:bodyDiv w:val="1"/>
      <w:marLeft w:val="0"/>
      <w:marRight w:val="0"/>
      <w:marTop w:val="0"/>
      <w:marBottom w:val="0"/>
      <w:divBdr>
        <w:top w:val="none" w:sz="0" w:space="0" w:color="auto"/>
        <w:left w:val="none" w:sz="0" w:space="0" w:color="auto"/>
        <w:bottom w:val="none" w:sz="0" w:space="0" w:color="auto"/>
        <w:right w:val="none" w:sz="0" w:space="0" w:color="auto"/>
      </w:divBdr>
    </w:div>
    <w:div w:id="1882159613">
      <w:bodyDiv w:val="1"/>
      <w:marLeft w:val="0"/>
      <w:marRight w:val="0"/>
      <w:marTop w:val="0"/>
      <w:marBottom w:val="0"/>
      <w:divBdr>
        <w:top w:val="none" w:sz="0" w:space="0" w:color="auto"/>
        <w:left w:val="none" w:sz="0" w:space="0" w:color="auto"/>
        <w:bottom w:val="none" w:sz="0" w:space="0" w:color="auto"/>
        <w:right w:val="none" w:sz="0" w:space="0" w:color="auto"/>
      </w:divBdr>
    </w:div>
    <w:div w:id="1944141785">
      <w:bodyDiv w:val="1"/>
      <w:marLeft w:val="0"/>
      <w:marRight w:val="0"/>
      <w:marTop w:val="0"/>
      <w:marBottom w:val="0"/>
      <w:divBdr>
        <w:top w:val="none" w:sz="0" w:space="0" w:color="auto"/>
        <w:left w:val="none" w:sz="0" w:space="0" w:color="auto"/>
        <w:bottom w:val="none" w:sz="0" w:space="0" w:color="auto"/>
        <w:right w:val="none" w:sz="0" w:space="0" w:color="auto"/>
      </w:divBdr>
    </w:div>
    <w:div w:id="1954626268">
      <w:bodyDiv w:val="1"/>
      <w:marLeft w:val="0"/>
      <w:marRight w:val="0"/>
      <w:marTop w:val="0"/>
      <w:marBottom w:val="0"/>
      <w:divBdr>
        <w:top w:val="none" w:sz="0" w:space="0" w:color="auto"/>
        <w:left w:val="none" w:sz="0" w:space="0" w:color="auto"/>
        <w:bottom w:val="none" w:sz="0" w:space="0" w:color="auto"/>
        <w:right w:val="none" w:sz="0" w:space="0" w:color="auto"/>
      </w:divBdr>
    </w:div>
    <w:div w:id="1988507307">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3">
          <w:marLeft w:val="0"/>
          <w:marRight w:val="0"/>
          <w:marTop w:val="0"/>
          <w:marBottom w:val="0"/>
          <w:divBdr>
            <w:top w:val="none" w:sz="0" w:space="0" w:color="auto"/>
            <w:left w:val="none" w:sz="0" w:space="0" w:color="auto"/>
            <w:bottom w:val="none" w:sz="0" w:space="0" w:color="auto"/>
            <w:right w:val="none" w:sz="0" w:space="0" w:color="auto"/>
          </w:divBdr>
        </w:div>
      </w:divsChild>
    </w:div>
    <w:div w:id="2008825765">
      <w:bodyDiv w:val="1"/>
      <w:marLeft w:val="0"/>
      <w:marRight w:val="0"/>
      <w:marTop w:val="0"/>
      <w:marBottom w:val="0"/>
      <w:divBdr>
        <w:top w:val="none" w:sz="0" w:space="0" w:color="auto"/>
        <w:left w:val="none" w:sz="0" w:space="0" w:color="auto"/>
        <w:bottom w:val="none" w:sz="0" w:space="0" w:color="auto"/>
        <w:right w:val="none" w:sz="0" w:space="0" w:color="auto"/>
      </w:divBdr>
    </w:div>
    <w:div w:id="2024555213">
      <w:bodyDiv w:val="1"/>
      <w:marLeft w:val="0"/>
      <w:marRight w:val="0"/>
      <w:marTop w:val="0"/>
      <w:marBottom w:val="0"/>
      <w:divBdr>
        <w:top w:val="none" w:sz="0" w:space="0" w:color="auto"/>
        <w:left w:val="none" w:sz="0" w:space="0" w:color="auto"/>
        <w:bottom w:val="none" w:sz="0" w:space="0" w:color="auto"/>
        <w:right w:val="none" w:sz="0" w:space="0" w:color="auto"/>
      </w:divBdr>
    </w:div>
    <w:div w:id="202598127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67">
          <w:marLeft w:val="0"/>
          <w:marRight w:val="0"/>
          <w:marTop w:val="0"/>
          <w:marBottom w:val="0"/>
          <w:divBdr>
            <w:top w:val="none" w:sz="0" w:space="0" w:color="auto"/>
            <w:left w:val="none" w:sz="0" w:space="0" w:color="auto"/>
            <w:bottom w:val="none" w:sz="0" w:space="0" w:color="auto"/>
            <w:right w:val="none" w:sz="0" w:space="0" w:color="auto"/>
          </w:divBdr>
        </w:div>
      </w:divsChild>
    </w:div>
    <w:div w:id="2039157664">
      <w:bodyDiv w:val="1"/>
      <w:marLeft w:val="0"/>
      <w:marRight w:val="0"/>
      <w:marTop w:val="0"/>
      <w:marBottom w:val="0"/>
      <w:divBdr>
        <w:top w:val="none" w:sz="0" w:space="0" w:color="auto"/>
        <w:left w:val="none" w:sz="0" w:space="0" w:color="auto"/>
        <w:bottom w:val="none" w:sz="0" w:space="0" w:color="auto"/>
        <w:right w:val="none" w:sz="0" w:space="0" w:color="auto"/>
      </w:divBdr>
    </w:div>
    <w:div w:id="2048333179">
      <w:bodyDiv w:val="1"/>
      <w:marLeft w:val="0"/>
      <w:marRight w:val="0"/>
      <w:marTop w:val="0"/>
      <w:marBottom w:val="0"/>
      <w:divBdr>
        <w:top w:val="none" w:sz="0" w:space="0" w:color="auto"/>
        <w:left w:val="none" w:sz="0" w:space="0" w:color="auto"/>
        <w:bottom w:val="none" w:sz="0" w:space="0" w:color="auto"/>
        <w:right w:val="none" w:sz="0" w:space="0" w:color="auto"/>
      </w:divBdr>
    </w:div>
    <w:div w:id="21304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71486636.1017" TargetMode="External"/><Relationship Id="rId21" Type="http://schemas.openxmlformats.org/officeDocument/2006/relationships/hyperlink" Target="consultantplus://offline/ref=22E4A1C0402A89E1C775DFC29BE5C9764B1757D1D701D6294E1F0BBA4F3D6DFA44DC4A8530A11F00595630F4B35FFBF7E0FB6A5BBA6D7725HBeDI" TargetMode="External"/><Relationship Id="rId42" Type="http://schemas.openxmlformats.org/officeDocument/2006/relationships/hyperlink" Target="consultantplus://offline/main?base=LAW;n=107750;fld=134;dst=100473" TargetMode="External"/><Relationship Id="rId47" Type="http://schemas.openxmlformats.org/officeDocument/2006/relationships/hyperlink" Target="garantF1://12080849.10100"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84" Type="http://schemas.openxmlformats.org/officeDocument/2006/relationships/hyperlink" Target="garantF1://71053994.0" TargetMode="External"/><Relationship Id="rId89" Type="http://schemas.openxmlformats.org/officeDocument/2006/relationships/hyperlink" Target="garantF1://12080849.2027" TargetMode="External"/><Relationship Id="rId112" Type="http://schemas.openxmlformats.org/officeDocument/2006/relationships/hyperlink" Target="garantF1://12080849.7" TargetMode="External"/><Relationship Id="rId133" Type="http://schemas.openxmlformats.org/officeDocument/2006/relationships/hyperlink" Target="consultantplus://offline/ref=37205F498E3AB0B04BFE02CD858093827A345BC2DF61788A9B6049522DF0AE227008420C4D6CE7E8L4o5F" TargetMode="External"/><Relationship Id="rId138" Type="http://schemas.openxmlformats.org/officeDocument/2006/relationships/hyperlink" Target="consultantplus://offline/ref=37205F498E3AB0B04BFE02CD858093827A345BC2DF61788A9B6049522DF0AE227008420C4D6CE0E5L4o4F" TargetMode="External"/><Relationship Id="rId154"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59"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75" Type="http://schemas.openxmlformats.org/officeDocument/2006/relationships/hyperlink" Target="consultantplus://offline/ref=16F66B503C99B959E6DAF3C39EBF8CFF6DB96B4C2CA84EE5616F8033A68A262CAC5A55C4826AD3C2IAT2G" TargetMode="External"/><Relationship Id="rId170" Type="http://schemas.openxmlformats.org/officeDocument/2006/relationships/hyperlink" Target="consultantplus://offline/ref=16F66B503C99B959E6DAF3C39EBF8CFF6DB96D4829A54EE5616F8033A68A262CAC5A55C18BI6TCG" TargetMode="External"/><Relationship Id="rId191" Type="http://schemas.openxmlformats.org/officeDocument/2006/relationships/image" Target="media/image2.png"/><Relationship Id="rId196" Type="http://schemas.openxmlformats.org/officeDocument/2006/relationships/footer" Target="footer2.xml"/><Relationship Id="rId16" Type="http://schemas.openxmlformats.org/officeDocument/2006/relationships/hyperlink" Target="garantF1://71486638.1000" TargetMode="External"/><Relationship Id="rId107" Type="http://schemas.openxmlformats.org/officeDocument/2006/relationships/hyperlink" Target="garantF1://12080849.2112" TargetMode="External"/><Relationship Id="rId11" Type="http://schemas.openxmlformats.org/officeDocument/2006/relationships/hyperlink" Target="garantF1://71486636.0" TargetMode="External"/><Relationship Id="rId32" Type="http://schemas.openxmlformats.org/officeDocument/2006/relationships/hyperlink" Target="garantF1://70003036.902" TargetMode="External"/><Relationship Id="rId37" Type="http://schemas.openxmlformats.org/officeDocument/2006/relationships/hyperlink" Target="garantF1://12080849.2011" TargetMode="External"/><Relationship Id="rId53" Type="http://schemas.openxmlformats.org/officeDocument/2006/relationships/hyperlink" Target="garantF1://71486638.15" TargetMode="External"/><Relationship Id="rId58" Type="http://schemas.openxmlformats.org/officeDocument/2006/relationships/hyperlink" Target="http://mobileonline.garant.ru/" TargetMode="External"/><Relationship Id="rId74" Type="http://schemas.openxmlformats.org/officeDocument/2006/relationships/hyperlink" Target="garantF1://71489050.1010" TargetMode="External"/><Relationship Id="rId79" Type="http://schemas.openxmlformats.org/officeDocument/2006/relationships/hyperlink" Target="garantF1://12080849.205302" TargetMode="External"/><Relationship Id="rId102" Type="http://schemas.openxmlformats.org/officeDocument/2006/relationships/hyperlink" Target="garantF1://70851956.2140" TargetMode="External"/><Relationship Id="rId123" Type="http://schemas.openxmlformats.org/officeDocument/2006/relationships/hyperlink" Target="consultantplus://offline/ref=9886FFA56B9B3E53294459F45B7010B8D221839E2E5D2DD2405EC19527CFA1970DDB5EF8F44640C3bBX6P" TargetMode="External"/><Relationship Id="rId128" Type="http://schemas.openxmlformats.org/officeDocument/2006/relationships/hyperlink" Target="consultantplus://offline/ref=37205F498E3AB0B04BFE02CD858093827A345BC2DF61788A9B6049522DF0AE227008420C4D6FE6E1L4o3F" TargetMode="External"/><Relationship Id="rId144"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49"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5" Type="http://schemas.openxmlformats.org/officeDocument/2006/relationships/webSettings" Target="webSettings.xml"/><Relationship Id="rId90" Type="http://schemas.openxmlformats.org/officeDocument/2006/relationships/hyperlink" Target="garantF1://12080849.2031" TargetMode="External"/><Relationship Id="rId95" Type="http://schemas.openxmlformats.org/officeDocument/2006/relationships/hyperlink" Target="garantF1://12080849.2" TargetMode="External"/><Relationship Id="rId160" Type="http://schemas.openxmlformats.org/officeDocument/2006/relationships/hyperlink" Target="consultantplus://offline/ref=37205F498E3AB0B04BFE02CD858093827A345BC2DF61788A9B6049522DF0AE227008420C4D6BE4E8L4o2F" TargetMode="External"/><Relationship Id="rId165" Type="http://schemas.openxmlformats.org/officeDocument/2006/relationships/hyperlink" Target="consultantplus://offline/ref=7477D36D247F526C7BD4ABDDD78F15A6074684D1279A80AED4F1AED9u7zFM" TargetMode="External"/><Relationship Id="rId181" Type="http://schemas.openxmlformats.org/officeDocument/2006/relationships/hyperlink" Target="consultantplus://offline/ref=16F66B503C99B959E6DAF3C39EBF8CFF6DB96B4C2CA84EE5616F8033A68A262CAC5A55C682I6T8G" TargetMode="External"/><Relationship Id="rId186" Type="http://schemas.openxmlformats.org/officeDocument/2006/relationships/hyperlink" Target="file:///C:\Users\Upravdel\Upravdel\AppData\Local\&#1055;&#1088;&#1086;&#1077;&#1082;&#1090;%20&#1059;&#1095;&#1077;&#1090;&#1085;&#1072;&#1103;%20&#1087;&#1086;&#1083;&#1080;&#1090;&#1080;&#1082;&#1072;%20&#1040;&#1076;&#1084;&#1080;&#1085;&#1080;&#1089;&#1090;&#1088;&#1072;&#1094;&#1080;&#1080;%20&#1088;&#1072;&#1081;&#1086;&#1085;&#1072;%20&#1085;&#1072;%202018%20&#1075;&#1086;&#1076;.doc" TargetMode="External"/><Relationship Id="rId22" Type="http://schemas.openxmlformats.org/officeDocument/2006/relationships/hyperlink" Target="consultantplus://offline/ref=560B3A2B4D7DA8691B5A3AB2D17151CE9BA208EF2BF2FF0AA1B308EFDCDA7A488F0245C9F491CBFD49AF4A3E93E26E7F66A53FBB14FDE0AFf8f8I" TargetMode="External"/><Relationship Id="rId27" Type="http://schemas.openxmlformats.org/officeDocument/2006/relationships/hyperlink" Target="garantF1://70003036.703" TargetMode="External"/><Relationship Id="rId43" Type="http://schemas.openxmlformats.org/officeDocument/2006/relationships/hyperlink" Target="garantF1://70851956.2140" TargetMode="External"/><Relationship Id="rId48" Type="http://schemas.openxmlformats.org/officeDocument/2006/relationships/hyperlink" Target="garantF1://70003036.1103" TargetMode="External"/><Relationship Id="rId64" Type="http://schemas.openxmlformats.org/officeDocument/2006/relationships/hyperlink" Target="http://mobileonline.garant.ru/" TargetMode="External"/><Relationship Id="rId69" Type="http://schemas.openxmlformats.org/officeDocument/2006/relationships/hyperlink" Target="consultantplus://offline/ref=F2CBFE61F70C8906D50CE90427C15200260A83B9F65B503D74CFD1331FB46EF3246910FCD6xEO" TargetMode="External"/><Relationship Id="rId113" Type="http://schemas.openxmlformats.org/officeDocument/2006/relationships/hyperlink" Target="garantF1://12080849.2345" TargetMode="External"/><Relationship Id="rId118" Type="http://schemas.openxmlformats.org/officeDocument/2006/relationships/hyperlink" Target="garantF1://71486636.1067" TargetMode="External"/><Relationship Id="rId134" Type="http://schemas.openxmlformats.org/officeDocument/2006/relationships/hyperlink" Target="consultantplus://offline/ref=9886FFA56B9B3E53294459F45B7010B8D221839E2E5D2DD2405EC19527CFA1970DDB5EF8F44440C3bBX5P" TargetMode="External"/><Relationship Id="rId139"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80" Type="http://schemas.openxmlformats.org/officeDocument/2006/relationships/hyperlink" Target="garantF1://12080849.2053" TargetMode="External"/><Relationship Id="rId85" Type="http://schemas.openxmlformats.org/officeDocument/2006/relationships/hyperlink" Target="garantF1://12080849.2027" TargetMode="External"/><Relationship Id="rId150"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55" Type="http://schemas.openxmlformats.org/officeDocument/2006/relationships/hyperlink" Target="consultantplus://offline/ref=37205F498E3AB0B04BFE02CD858093827A345BC2DF61788A9B6049522DF0AE227008420C4D6AE1E4L4o5F" TargetMode="External"/><Relationship Id="rId171" Type="http://schemas.openxmlformats.org/officeDocument/2006/relationships/hyperlink" Target="consultantplus://offline/ref=16F66B503C99B959E6DAF3C39EBF8CFF6DB96B4C2CA84EE5616F8033A68A262CAC5A55C484I6TAG" TargetMode="External"/><Relationship Id="rId176" Type="http://schemas.openxmlformats.org/officeDocument/2006/relationships/hyperlink" Target="consultantplus://offline/ref=16F66B503C99B959E6DAF3C39EBF8CFF6DB96A4A24A04EE5616F8033A68A262CAC5A55C4826ADBC3IATCG" TargetMode="External"/><Relationship Id="rId192" Type="http://schemas.openxmlformats.org/officeDocument/2006/relationships/image" Target="https://vip.gosfinansy.ru/system/content/image/25/1/-17436788/" TargetMode="External"/><Relationship Id="rId197" Type="http://schemas.openxmlformats.org/officeDocument/2006/relationships/fontTable" Target="fontTable.xml"/><Relationship Id="rId12" Type="http://schemas.openxmlformats.org/officeDocument/2006/relationships/hyperlink" Target="garantF1://71489050.1000" TargetMode="External"/><Relationship Id="rId17" Type="http://schemas.openxmlformats.org/officeDocument/2006/relationships/hyperlink" Target="garantF1://71486638.0" TargetMode="External"/><Relationship Id="rId33" Type="http://schemas.openxmlformats.org/officeDocument/2006/relationships/hyperlink" Target="garantF1://70003036.1005" TargetMode="External"/><Relationship Id="rId38" Type="http://schemas.openxmlformats.org/officeDocument/2006/relationships/hyperlink" Target="consultantplus://offline/ref=32CA0115E2BAA0C75B551634C8A775828BE0AA90272415627E74FF3055B785FB89E88EC84AAF9551E2T7J" TargetMode="External"/><Relationship Id="rId59" Type="http://schemas.openxmlformats.org/officeDocument/2006/relationships/hyperlink" Target="http://mobileonline.garant.ru/" TargetMode="External"/><Relationship Id="rId103" Type="http://schemas.openxmlformats.org/officeDocument/2006/relationships/hyperlink" Target="garantF1://70851956.2060" TargetMode="External"/><Relationship Id="rId108" Type="http://schemas.openxmlformats.org/officeDocument/2006/relationships/hyperlink" Target="garantF1://70574094.2025" TargetMode="External"/><Relationship Id="rId124" Type="http://schemas.openxmlformats.org/officeDocument/2006/relationships/hyperlink" Target="consultantplus://offline/ref=9886FFA56B9B3E53294459F45B7010B8D221839E2E5D2DD2405EC19527CFA1970DDB5EF8F44640CBbBX6P" TargetMode="External"/><Relationship Id="rId129" Type="http://schemas.openxmlformats.org/officeDocument/2006/relationships/hyperlink" Target="consultantplus://offline/ref=37205F498E3AB0B04BFE02CD858093827A345BC2DF61788A9B6049522DF0AE227008420C4D6FE6E7L4o3F" TargetMode="External"/><Relationship Id="rId54" Type="http://schemas.openxmlformats.org/officeDocument/2006/relationships/hyperlink" Target="garantF1://71489050.1025" TargetMode="External"/><Relationship Id="rId70" Type="http://schemas.openxmlformats.org/officeDocument/2006/relationships/hyperlink" Target="consultantplus://offline/ref=F2CBFE61F70C8906D50CE90427C15200260A83B9F65B503D74CFD1331FB46EF3246910DFxCO" TargetMode="External"/><Relationship Id="rId75" Type="http://schemas.openxmlformats.org/officeDocument/2006/relationships/hyperlink" Target="garantF1://71489050.1009" TargetMode="External"/><Relationship Id="rId91" Type="http://schemas.openxmlformats.org/officeDocument/2006/relationships/hyperlink" Target="garantF1://12080849.2106" TargetMode="External"/><Relationship Id="rId96" Type="http://schemas.openxmlformats.org/officeDocument/2006/relationships/hyperlink" Target="garantF1://12080849.2335" TargetMode="External"/><Relationship Id="rId140"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45" Type="http://schemas.openxmlformats.org/officeDocument/2006/relationships/hyperlink" Target="consultantplus://offline/ref=37205F498E3AB0B04BFE02CD858093827A345BC2DF61788A9B6049522DF0AE227008420C4D6DE6E6L4o5F" TargetMode="External"/><Relationship Id="rId161" Type="http://schemas.openxmlformats.org/officeDocument/2006/relationships/hyperlink" Target="consultantplus://offline/ref=7477D36D247F526C7BD4B7DDD08F15A6024186D02297DDA4DCA8A2DB78u2z8M" TargetMode="External"/><Relationship Id="rId166" Type="http://schemas.openxmlformats.org/officeDocument/2006/relationships/hyperlink" Target="consultantplus://offline/ref=7477D36D247F526C7BD4ABDDD78F15A6074684D1279A80AED4F1AED9u7zFM" TargetMode="External"/><Relationship Id="rId182" Type="http://schemas.openxmlformats.org/officeDocument/2006/relationships/hyperlink" Target="consultantplus://offline/ref=16F66B503C99B959E6DAF3C39EBF8CFF6DB6694F2BA64EE5616F8033A68A262CAC5A55C4826ADAC5IAT4G" TargetMode="External"/><Relationship Id="rId187" Type="http://schemas.openxmlformats.org/officeDocument/2006/relationships/hyperlink" Target="consultantplus://offline/ref=16F66B503C99B959E6DAF3C39EBF8CFF6DB96B4C2CA84EE5616F8033A68A262CAC5A55C4826ADFC2IAT2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AEF7639493E5BFF93672A2780905A6FBE7E1D3FC09210979D1129EB0C263C677823CB404E012FD2C216ACFAA496805AC3317F8249FEF7227hDK2I" TargetMode="External"/><Relationship Id="rId28" Type="http://schemas.openxmlformats.org/officeDocument/2006/relationships/hyperlink" Target="garantF1://12080849.2005" TargetMode="External"/><Relationship Id="rId49" Type="http://schemas.openxmlformats.org/officeDocument/2006/relationships/hyperlink" Target="garantF1://71486636.1800" TargetMode="External"/><Relationship Id="rId114" Type="http://schemas.openxmlformats.org/officeDocument/2006/relationships/hyperlink" Target="consultantplus://offline/ref=1D49522265DD8075ED116ADF7FF8093542ADB661EF9B1052EAB9713173D15A71D85B99191BA3CEDAt8j3O" TargetMode="External"/><Relationship Id="rId119" Type="http://schemas.openxmlformats.org/officeDocument/2006/relationships/hyperlink" Target="garantF1://12080849.2006" TargetMode="External"/><Relationship Id="rId44" Type="http://schemas.openxmlformats.org/officeDocument/2006/relationships/hyperlink" Target="garantF1://12080849.21" TargetMode="External"/><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81" Type="http://schemas.openxmlformats.org/officeDocument/2006/relationships/hyperlink" Target="garantF1://12080849.2044" TargetMode="External"/><Relationship Id="rId86" Type="http://schemas.openxmlformats.org/officeDocument/2006/relationships/hyperlink" Target="garantF1://12080849.2023" TargetMode="External"/><Relationship Id="rId130" Type="http://schemas.openxmlformats.org/officeDocument/2006/relationships/hyperlink" Target="consultantplus://offline/ref=9886FFA56B9B3E53294459F45B7010B8D221839E2E5D2DD2405EC19527CFA1970DDB5EF8F44746C1bBXEP" TargetMode="External"/><Relationship Id="rId135"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51"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56" Type="http://schemas.openxmlformats.org/officeDocument/2006/relationships/hyperlink" Target="consultantplus://offline/ref=37205F498E3AB0B04BFE02CD858093827A345BC2DF61788A9B6049522DF0AE227008420C4D6AEDE7L4oFF" TargetMode="External"/><Relationship Id="rId177" Type="http://schemas.openxmlformats.org/officeDocument/2006/relationships/hyperlink" Target="consultantplus://offline/ref=16F66B503C99B959E6DAF3C39EBF8CFF6DB96A4A24A04EE5616F8033A68A262CAC5A55C4826ADBC0IAT7G" TargetMode="External"/><Relationship Id="rId198" Type="http://schemas.openxmlformats.org/officeDocument/2006/relationships/theme" Target="theme/theme1.xml"/><Relationship Id="rId172" Type="http://schemas.openxmlformats.org/officeDocument/2006/relationships/hyperlink" Target="consultantplus://offline/ref=16F66B503C99B959E6DAF3C39EBF8CFF6DB96B4C2CA84EE5616F8033A68A262CAC5A55C485I6T8G" TargetMode="External"/><Relationship Id="rId193" Type="http://schemas.openxmlformats.org/officeDocument/2006/relationships/image" Target="media/image3.png"/><Relationship Id="rId13" Type="http://schemas.openxmlformats.org/officeDocument/2006/relationships/hyperlink" Target="garantF1://71489050.0" TargetMode="External"/><Relationship Id="rId18" Type="http://schemas.openxmlformats.org/officeDocument/2006/relationships/hyperlink" Target="consultantplus://offline/ref=7CE67DD85D690E17F9882F93D3DEF79E277D8A3F2C46AC2DF35E5B9A4E170DD1D59DDD5CDD1D2DD3F843050C5F90AE72D8C6F07A0DF79A06h2Z9I" TargetMode="External"/><Relationship Id="rId39" Type="http://schemas.openxmlformats.org/officeDocument/2006/relationships/hyperlink" Target="consultantplus://offline/ref=32CA0115E2BAA0C75B551634C8A775828BE0AA90272415627E74FF3055B785FB89E88EC84AAF955EE2T0J" TargetMode="External"/><Relationship Id="rId109" Type="http://schemas.openxmlformats.org/officeDocument/2006/relationships/hyperlink" Target="garantF1://12080849.2332" TargetMode="External"/><Relationship Id="rId34" Type="http://schemas.openxmlformats.org/officeDocument/2006/relationships/hyperlink" Target="garantF1://71486636.1025" TargetMode="External"/><Relationship Id="rId50" Type="http://schemas.openxmlformats.org/officeDocument/2006/relationships/hyperlink" Target="garantF1://71486638.6" TargetMode="External"/><Relationship Id="rId55" Type="http://schemas.openxmlformats.org/officeDocument/2006/relationships/hyperlink" Target="garantF1://71489050.1043" TargetMode="External"/><Relationship Id="rId76" Type="http://schemas.openxmlformats.org/officeDocument/2006/relationships/hyperlink" Target="garantF1://12080849.2046" TargetMode="External"/><Relationship Id="rId97" Type="http://schemas.openxmlformats.org/officeDocument/2006/relationships/hyperlink" Target="garantF1://12080849.1000" TargetMode="External"/><Relationship Id="rId104" Type="http://schemas.openxmlformats.org/officeDocument/2006/relationships/hyperlink" Target="garantF1://12080849.2108" TargetMode="External"/><Relationship Id="rId120" Type="http://schemas.openxmlformats.org/officeDocument/2006/relationships/hyperlink" Target="garantF1://12080849.1" TargetMode="External"/><Relationship Id="rId125" Type="http://schemas.openxmlformats.org/officeDocument/2006/relationships/hyperlink" Target="consultantplus://offline/ref=9886FFA56B9B3E53294459F45B7010B8D221839E2E5D2DD2405EC19527CFA1970DDB5EF8F44647C4bBX3P" TargetMode="External"/><Relationship Id="rId141"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46"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67" Type="http://schemas.openxmlformats.org/officeDocument/2006/relationships/hyperlink" Target="file:///C:\Users\Upravdel\Upravdel\AppData\Local\&#1055;&#1088;&#1086;&#1077;&#1082;&#1090;%20&#1059;&#1095;&#1077;&#1090;&#1085;&#1072;&#1103;%20&#1087;&#1086;&#1083;&#1080;&#1090;&#1080;&#1082;&#1072;%20&#1040;&#1076;&#1084;&#1080;&#1085;&#1080;&#1089;&#1090;&#1088;&#1072;&#1094;&#1080;&#1080;%20&#1088;&#1072;&#1081;&#1086;&#1085;&#1072;%20&#1085;&#1072;%202018%20&#1075;&#1086;&#1076;.doc" TargetMode="External"/><Relationship Id="rId188" Type="http://schemas.openxmlformats.org/officeDocument/2006/relationships/hyperlink" Target="consultantplus://offline/ref=C33B45F2FC3BD45A1FEA29CBC1B718EC61B89E623028FC04A2080625C39A951CF959840909BE9CB0SC1BF" TargetMode="External"/><Relationship Id="rId7" Type="http://schemas.openxmlformats.org/officeDocument/2006/relationships/endnotes" Target="endnotes.xml"/><Relationship Id="rId71" Type="http://schemas.openxmlformats.org/officeDocument/2006/relationships/hyperlink" Target="consultantplus://offline/ref=F2CBFE61F70C8906D50CE90427C15200260B80B2F05E503D74CFD1331FB46EF3246910F469D8x2O" TargetMode="External"/><Relationship Id="rId92" Type="http://schemas.openxmlformats.org/officeDocument/2006/relationships/hyperlink" Target="garantF1://71489050.1027" TargetMode="External"/><Relationship Id="rId162" Type="http://schemas.openxmlformats.org/officeDocument/2006/relationships/hyperlink" Target="consultantplus://offline/ref=7477D36D247F526C7BD4ABDDD78F15A6064184D72C9A80AED4F1AED9u7zFM" TargetMode="External"/><Relationship Id="rId183" Type="http://schemas.openxmlformats.org/officeDocument/2006/relationships/hyperlink" Target="consultantplus://offline/ref=16F66B503C99B959E6DAF3C39EBF8CFF6DB66E4D2AA34EE5616F8033A68A262CAC5A55C4826ADBCBIAT4G" TargetMode="External"/><Relationship Id="rId2" Type="http://schemas.openxmlformats.org/officeDocument/2006/relationships/numbering" Target="numbering.xml"/><Relationship Id="rId29" Type="http://schemas.openxmlformats.org/officeDocument/2006/relationships/hyperlink" Target="garantF1://71486636.1014" TargetMode="External"/><Relationship Id="rId24" Type="http://schemas.openxmlformats.org/officeDocument/2006/relationships/hyperlink" Target="consultantplus://offline/ref=AEF7639493E5BFF93672A2780905A6FBE7E1D3F60A200979D1129EB0C263C677823CB404E012FD2C216ACFAA496805AC3317F8249FEF7227hDK2I" TargetMode="External"/><Relationship Id="rId40" Type="http://schemas.openxmlformats.org/officeDocument/2006/relationships/hyperlink" Target="consultantplus://offline/main?base=LAW;n=108357;fld=134;dst=101280" TargetMode="External"/><Relationship Id="rId45" Type="http://schemas.openxmlformats.org/officeDocument/2006/relationships/hyperlink" Target="garantF1://12080849.27" TargetMode="External"/><Relationship Id="rId66" Type="http://schemas.openxmlformats.org/officeDocument/2006/relationships/hyperlink" Target="http://mobileonline.garant.ru/" TargetMode="External"/><Relationship Id="rId87" Type="http://schemas.openxmlformats.org/officeDocument/2006/relationships/hyperlink" Target="garantF1://12080849.2047" TargetMode="External"/><Relationship Id="rId110" Type="http://schemas.openxmlformats.org/officeDocument/2006/relationships/hyperlink" Target="garantF1://12080849.2394" TargetMode="External"/><Relationship Id="rId115" Type="http://schemas.openxmlformats.org/officeDocument/2006/relationships/hyperlink" Target="consultantplus://offline/ref=1D49522265DD8075ED116ADF7FF8093542ADB661EF9B1052EAB9713173D15A71D85B99191BA3CEDAt8jEO" TargetMode="External"/><Relationship Id="rId131" Type="http://schemas.openxmlformats.org/officeDocument/2006/relationships/hyperlink" Target="consultantplus://offline/ref=37205F498E3AB0B04BFE02CD858093827A345BC2DF61788A9B6049522DF0AE227008420C4D6FE2E8L4o1F" TargetMode="External"/><Relationship Id="rId136" Type="http://schemas.openxmlformats.org/officeDocument/2006/relationships/hyperlink" Target="consultantplus://offline/ref=37205F498E3AB0B04BFE02CD858093827A345BC2DF61788A9B6049522DF0AE227008420C4D6CE6E9L4o7F" TargetMode="External"/><Relationship Id="rId157" Type="http://schemas.openxmlformats.org/officeDocument/2006/relationships/hyperlink" Target="consultantplus://offline/ref=37205F498E3AB0B04BFE02CD858093827A345BC2DF61788A9B6049522DF0AE227008420C4D6AECE6L4o0F" TargetMode="External"/><Relationship Id="rId178" Type="http://schemas.openxmlformats.org/officeDocument/2006/relationships/hyperlink" Target="consultantplus://offline/ref=16F66B503C99B959E6DAF3C39EBF8CFF6DB96B4C2CA84EE5616F8033A68A262CAC5A55C4826AD3C0IAT4G" TargetMode="External"/><Relationship Id="rId61" Type="http://schemas.openxmlformats.org/officeDocument/2006/relationships/hyperlink" Target="http://mobileonline.garant.ru/" TargetMode="External"/><Relationship Id="rId82" Type="http://schemas.openxmlformats.org/officeDocument/2006/relationships/hyperlink" Target="garantF1://12080849.2045" TargetMode="External"/><Relationship Id="rId152" Type="http://schemas.openxmlformats.org/officeDocument/2006/relationships/hyperlink" Target="consultantplus://offline/ref=37205F498E3AB0B04BFE02CD858093827A345BC2DF61788A9B6049522DF0AE227008420C4D6AE7E4L4o0F" TargetMode="External"/><Relationship Id="rId173" Type="http://schemas.openxmlformats.org/officeDocument/2006/relationships/hyperlink" Target="consultantplus://offline/ref=16F66B503C99B959E6DAF3C39EBF8CFF6DB96B4C2CA84EE5616F8033A68A262CAC5A55C4826ADFC2IATDG" TargetMode="External"/><Relationship Id="rId194" Type="http://schemas.openxmlformats.org/officeDocument/2006/relationships/image" Target="https://vip.gosfinansy.ru/system/content/image/25/1/-17436767/" TargetMode="External"/><Relationship Id="rId19" Type="http://schemas.openxmlformats.org/officeDocument/2006/relationships/hyperlink" Target="consultantplus://offline/ref=813A065744C0A18FB6C6D04C4787F73EA20D7F33F374C088D9B4047285A5D9F3DE626F32DC5416A898105ABCDAE45D43C24F6214404AE08DRBa4I" TargetMode="External"/><Relationship Id="rId14" Type="http://schemas.openxmlformats.org/officeDocument/2006/relationships/hyperlink" Target="garantF1://71489050.1000" TargetMode="External"/><Relationship Id="rId30" Type="http://schemas.openxmlformats.org/officeDocument/2006/relationships/hyperlink" Target="garantF1://70851956.2320" TargetMode="External"/><Relationship Id="rId35" Type="http://schemas.openxmlformats.org/officeDocument/2006/relationships/hyperlink" Target="garantF1://12080849.20066" TargetMode="External"/><Relationship Id="rId56" Type="http://schemas.openxmlformats.org/officeDocument/2006/relationships/hyperlink" Target="garantF1://71486638.14" TargetMode="External"/><Relationship Id="rId77" Type="http://schemas.openxmlformats.org/officeDocument/2006/relationships/hyperlink" Target="garantF1://71489050.1009" TargetMode="External"/><Relationship Id="rId100" Type="http://schemas.openxmlformats.org/officeDocument/2006/relationships/hyperlink" Target="garantF1://12080849.2101" TargetMode="External"/><Relationship Id="rId105" Type="http://schemas.openxmlformats.org/officeDocument/2006/relationships/hyperlink" Target="garantF1://12059439.1000" TargetMode="External"/><Relationship Id="rId126" Type="http://schemas.openxmlformats.org/officeDocument/2006/relationships/hyperlink" Target="consultantplus://offline/ref=37205F498E3AB0B04BFE02CD858093827A345BC2DF61788A9B6049522DF0AE227008420C4D6EE0E4L4o0F" TargetMode="External"/><Relationship Id="rId147"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68" Type="http://schemas.openxmlformats.org/officeDocument/2006/relationships/hyperlink" Target="file:///C:\Users\Upravdel\Upravdel\AppData\Local\&#1055;&#1088;&#1086;&#1077;&#1082;&#1090;%20&#1059;&#1095;&#1077;&#1090;&#1085;&#1072;&#1103;%20&#1087;&#1086;&#1083;&#1080;&#1090;&#1080;&#1082;&#1072;%20&#1040;&#1076;&#1084;&#1080;&#1085;&#1080;&#1089;&#1090;&#1088;&#1072;&#1094;&#1080;&#1080;%20&#1088;&#1072;&#1081;&#1086;&#1085;&#1072;%20&#1085;&#1072;%202018%20&#1075;&#1086;&#1076;.doc" TargetMode="External"/><Relationship Id="rId8" Type="http://schemas.openxmlformats.org/officeDocument/2006/relationships/hyperlink" Target="consultantplus://offline/main?base=LAW;n=107750;fld=134;dst=100016" TargetMode="External"/><Relationship Id="rId51" Type="http://schemas.openxmlformats.org/officeDocument/2006/relationships/hyperlink" Target="garantF1://71486638.7" TargetMode="External"/><Relationship Id="rId72" Type="http://schemas.openxmlformats.org/officeDocument/2006/relationships/hyperlink" Target="consultantplus://offline/ref=F2CBFE61F70C8906D50CE90427C15200260B80B2F05E503D74CFD1331FB46EF3246910F468D8x0O" TargetMode="External"/><Relationship Id="rId93" Type="http://schemas.openxmlformats.org/officeDocument/2006/relationships/hyperlink" Target="garantF1://71489050.1045" TargetMode="External"/><Relationship Id="rId98" Type="http://schemas.openxmlformats.org/officeDocument/2006/relationships/hyperlink" Target="garantF1://71489050.1041" TargetMode="External"/><Relationship Id="rId121" Type="http://schemas.openxmlformats.org/officeDocument/2006/relationships/hyperlink" Target="consultantplus://offline/ref=9886FFA56B9B3E53294459F45B7010B8D221839E2E5D2DD2405EC19527CFA1970DDB5EF8F44642C5bBX4P" TargetMode="External"/><Relationship Id="rId142"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63" Type="http://schemas.openxmlformats.org/officeDocument/2006/relationships/hyperlink" Target="consultantplus://offline/ref=7477D36D247F526C7BD4ABDDD78F15A6064184D72C9A80AED4F1AED9u7zFM" TargetMode="External"/><Relationship Id="rId184" Type="http://schemas.openxmlformats.org/officeDocument/2006/relationships/hyperlink" Target="consultantplus://offline/ref=16F66B503C99B959E6DAF3C39EBF8CFF6DB66E4D2AA34EE5616F8033A68A262CAC5A55C4826ADBCBIAT4G" TargetMode="External"/><Relationship Id="rId189" Type="http://schemas.openxmlformats.org/officeDocument/2006/relationships/image" Target="media/image1.png"/><Relationship Id="rId3" Type="http://schemas.openxmlformats.org/officeDocument/2006/relationships/styles" Target="styles.xml"/><Relationship Id="rId25" Type="http://schemas.openxmlformats.org/officeDocument/2006/relationships/hyperlink" Target="consultantplus://offline/ref=AEF7639493E5BFF93672A2780905A6FBE7E3D3FF0C260979D1129EB0C263C677823CB404E012FD2C216ACFAA496805AC3317F8249FEF7227hDK2I" TargetMode="External"/><Relationship Id="rId46" Type="http://schemas.openxmlformats.org/officeDocument/2006/relationships/hyperlink" Target="garantF1://70851956.4010" TargetMode="External"/><Relationship Id="rId67" Type="http://schemas.openxmlformats.org/officeDocument/2006/relationships/hyperlink" Target="http://mobileonline.garant.ru/" TargetMode="External"/><Relationship Id="rId116" Type="http://schemas.openxmlformats.org/officeDocument/2006/relationships/hyperlink" Target="garantF1://12080849.2299" TargetMode="External"/><Relationship Id="rId137" Type="http://schemas.openxmlformats.org/officeDocument/2006/relationships/hyperlink" Target="consultantplus://offline/ref=37205F498E3AB0B04BFE02CD858093827A3350C6DF6C2580933945502AFFF13577414E0D4D6FE6LEo5F" TargetMode="External"/><Relationship Id="rId158" Type="http://schemas.openxmlformats.org/officeDocument/2006/relationships/hyperlink" Target="consultantplus://offline/ref=37205F498E3AB0B04BFE02CD858093827A345BC2DF61788A9B6049522DF0AE227008420C4D6BE5E9L4o6F" TargetMode="External"/><Relationship Id="rId20" Type="http://schemas.openxmlformats.org/officeDocument/2006/relationships/hyperlink" Target="consultantplus://offline/ref=B7BAAEC0370EA11F289C7619B7CA148FEC7E3917C2751705A39C7F583AE254C469AF1E676FF521721C109AB7F180B8E523BE20970E87BCB2Q4bFI" TargetMode="External"/><Relationship Id="rId41" Type="http://schemas.openxmlformats.org/officeDocument/2006/relationships/hyperlink" Target="consultantplus://offline/main?base=LAW;n=107750;fld=134;dst=100465" TargetMode="External"/><Relationship Id="rId62" Type="http://schemas.openxmlformats.org/officeDocument/2006/relationships/hyperlink" Target="http://mobileonline.garant.ru/" TargetMode="External"/><Relationship Id="rId83" Type="http://schemas.openxmlformats.org/officeDocument/2006/relationships/hyperlink" Target="garantF1://71489050.1008" TargetMode="External"/><Relationship Id="rId88" Type="http://schemas.openxmlformats.org/officeDocument/2006/relationships/hyperlink" Target="garantF1://12080849.2025" TargetMode="External"/><Relationship Id="rId111" Type="http://schemas.openxmlformats.org/officeDocument/2006/relationships/hyperlink" Target="garantF1://12080849.1" TargetMode="External"/><Relationship Id="rId132" Type="http://schemas.openxmlformats.org/officeDocument/2006/relationships/hyperlink" Target="consultantplus://offline/ref=37205F498E3AB0B04BFE02CD858093827A345BC2DF61788A9B6049522DF0AE227008420C4D6CE4E2L4o2F" TargetMode="External"/><Relationship Id="rId153" Type="http://schemas.openxmlformats.org/officeDocument/2006/relationships/hyperlink" Target="consultantplus://offline/ref=37205F498E3AB0B04BFE02CD858093827A345BC2DF61788A9B6049522DF0AE227008420C4D6AE7E9L4oFF" TargetMode="External"/><Relationship Id="rId174" Type="http://schemas.openxmlformats.org/officeDocument/2006/relationships/hyperlink" Target="consultantplus://offline/ref=16F66B503C99B959E6DAF3C39EBF8CFF6DB96B4C2CA84EE5616F8033A68A262CAC5A55C4826AD3C2IAT7G" TargetMode="External"/><Relationship Id="rId179" Type="http://schemas.openxmlformats.org/officeDocument/2006/relationships/hyperlink" Target="consultantplus://offline/ref=16F66B503C99B959E6DAEFC399BF8CFF69B66E4A2EAB13EF69368C31IAT1G" TargetMode="External"/><Relationship Id="rId195" Type="http://schemas.openxmlformats.org/officeDocument/2006/relationships/footer" Target="footer1.xml"/><Relationship Id="rId190" Type="http://schemas.openxmlformats.org/officeDocument/2006/relationships/image" Target="https://vip.gosfinansy.ru/system/content/image/25/1/-17436787/" TargetMode="External"/><Relationship Id="rId15" Type="http://schemas.openxmlformats.org/officeDocument/2006/relationships/hyperlink" Target="garantF1://71489050.0" TargetMode="External"/><Relationship Id="rId36" Type="http://schemas.openxmlformats.org/officeDocument/2006/relationships/hyperlink" Target="garantF1://12080849.2007" TargetMode="External"/><Relationship Id="rId57" Type="http://schemas.openxmlformats.org/officeDocument/2006/relationships/hyperlink" Target="consultantplus://offline/ref=32CA0115E2BAA0C75B551634C8A775828BE0AA90272415627E74FF3055B785FB89E88EC84AAF9450E2T0J" TargetMode="External"/><Relationship Id="rId106" Type="http://schemas.openxmlformats.org/officeDocument/2006/relationships/hyperlink" Target="garantF1://12059439.0" TargetMode="External"/><Relationship Id="rId127" Type="http://schemas.openxmlformats.org/officeDocument/2006/relationships/hyperlink" Target="consultantplus://offline/ref=9886FFA56B9B3E53294459F45B7010B8D221839E2E5D2DD2405EC19527CFA1970DDB5EF8F44742CBbBX5P" TargetMode="External"/><Relationship Id="rId10" Type="http://schemas.openxmlformats.org/officeDocument/2006/relationships/hyperlink" Target="garantF1://71486636.1000" TargetMode="External"/><Relationship Id="rId31" Type="http://schemas.openxmlformats.org/officeDocument/2006/relationships/hyperlink" Target="garantF1://70851956.2320" TargetMode="External"/><Relationship Id="rId52" Type="http://schemas.openxmlformats.org/officeDocument/2006/relationships/hyperlink" Target="garantF1://71486638.13" TargetMode="External"/><Relationship Id="rId73" Type="http://schemas.openxmlformats.org/officeDocument/2006/relationships/hyperlink" Target="http://mobileonline.garant.ru/" TargetMode="External"/><Relationship Id="rId78" Type="http://schemas.openxmlformats.org/officeDocument/2006/relationships/hyperlink" Target="garantF1://12080849.2046" TargetMode="External"/><Relationship Id="rId94" Type="http://schemas.openxmlformats.org/officeDocument/2006/relationships/hyperlink" Target="garantF1://12080849.2051" TargetMode="External"/><Relationship Id="rId99" Type="http://schemas.openxmlformats.org/officeDocument/2006/relationships/hyperlink" Target="garantF1://12080849.2057" TargetMode="External"/><Relationship Id="rId101" Type="http://schemas.openxmlformats.org/officeDocument/2006/relationships/hyperlink" Target="garantF1://70851956.2160" TargetMode="External"/><Relationship Id="rId122" Type="http://schemas.openxmlformats.org/officeDocument/2006/relationships/hyperlink" Target="consultantplus://offline/ref=9886FFA56B9B3E53294459F45B7010B8D221839E2E5D2DD2405EC19527CFA1970DDB5EF8F44641C5bBX7P" TargetMode="External"/><Relationship Id="rId143"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48" Type="http://schemas.openxmlformats.org/officeDocument/2006/relationships/hyperlink" Target="file:///C:\Users\AppData\Upravdel\Upravdel\AppData\Local\&#1055;&#1088;&#1086;&#1077;&#1082;&#1090;%20&#1059;&#1095;&#1077;&#1090;&#1085;&#1072;&#1103;%20&#1087;&#1086;&#1083;&#1080;&#1090;&#1080;&#1082;&#1072;%20&#1040;&#1076;&#1084;&#1080;&#1085;&#1080;&#1089;&#1090;&#1088;&#1072;&#1094;&#1080;&#1080;%20&#1088;&#1072;&#1081;&#1086;&#1085;&#1072;%20&#1085;&#1072;%202018%20&#1075;&#1086;&#1076;.doc" TargetMode="External"/><Relationship Id="rId164" Type="http://schemas.openxmlformats.org/officeDocument/2006/relationships/hyperlink" Target="consultantplus://offline/ref=7477D36D247F526C7BD4ABDDD78F15A6064181D42C9A80AED4F1AED9u7zFM" TargetMode="External"/><Relationship Id="rId169" Type="http://schemas.openxmlformats.org/officeDocument/2006/relationships/hyperlink" Target="consultantplus://offline/ref=16F66B503C99B959E6DAF3C39EBF8CFF6DB96D4829A54EE5616F8033A68A262CAC5A55CCI8T3G" TargetMode="External"/><Relationship Id="rId185" Type="http://schemas.openxmlformats.org/officeDocument/2006/relationships/hyperlink" Target="consultantplus://offline/ref=16F66B503C99B959E6DAF3C39EBF8CFF6DB96B4C2CA84EE5616F8033A68A262CAC5A55C4826ADFC1IAT5G" TargetMode="External"/><Relationship Id="rId4" Type="http://schemas.openxmlformats.org/officeDocument/2006/relationships/settings" Target="settings.xml"/><Relationship Id="rId9" Type="http://schemas.openxmlformats.org/officeDocument/2006/relationships/hyperlink" Target="consultantplus://offline/main?base=LAW;n=107750;fld=134;dst=100387" TargetMode="External"/><Relationship Id="rId180" Type="http://schemas.openxmlformats.org/officeDocument/2006/relationships/hyperlink" Target="consultantplus://offline/ref=16F66B503C99B959E6DAF3C39EBF8CFF6DB96B4C2CA84EE5616F8033A68A262CAC5A55C684I6TCG" TargetMode="External"/><Relationship Id="rId26" Type="http://schemas.openxmlformats.org/officeDocument/2006/relationships/hyperlink" Target="consultantplus://offline/ref=AEF7639493E5BFF93672A2780905A6FBE7E3D7F80E240979D1129EB0C263C677823CB404E012FD2C226ACFAA496805AC3317F8249FEF7227hD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DCFE-6942-46AE-BC1B-F06ABEE4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68</Pages>
  <Words>21158</Words>
  <Characters>174284</Characters>
  <Application>Microsoft Office Word</Application>
  <DocSecurity>0</DocSecurity>
  <Lines>1452</Lines>
  <Paragraphs>390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МУЗ МЦРБ</Company>
  <LinksUpToDate>false</LinksUpToDate>
  <CharactersWithSpaces>195052</CharactersWithSpaces>
  <SharedDoc>false</SharedDoc>
  <HLinks>
    <vt:vector size="1122" baseType="variant">
      <vt:variant>
        <vt:i4>6881389</vt:i4>
      </vt:variant>
      <vt:variant>
        <vt:i4>549</vt:i4>
      </vt:variant>
      <vt:variant>
        <vt:i4>0</vt:i4>
      </vt:variant>
      <vt:variant>
        <vt:i4>5</vt:i4>
      </vt:variant>
      <vt:variant>
        <vt:lpwstr>consultantplus://offline/ref=C33B45F2FC3BD45A1FEA29CBC1B718EC61B89E623028FC04A2080625C39A951CF959840909BE9CB0SC1BF</vt:lpwstr>
      </vt:variant>
      <vt:variant>
        <vt:lpwstr/>
      </vt:variant>
      <vt:variant>
        <vt:i4>3866734</vt:i4>
      </vt:variant>
      <vt:variant>
        <vt:i4>546</vt:i4>
      </vt:variant>
      <vt:variant>
        <vt:i4>0</vt:i4>
      </vt:variant>
      <vt:variant>
        <vt:i4>5</vt:i4>
      </vt:variant>
      <vt:variant>
        <vt:lpwstr>consultantplus://offline/ref=16F66B503C99B959E6DAF3C39EBF8CFF6DB96B4C2CA84EE5616F8033A68A262CAC5A55C4826ADFC2IAT2G</vt:lpwstr>
      </vt:variant>
      <vt:variant>
        <vt:lpwstr/>
      </vt:variant>
      <vt:variant>
        <vt:i4>3998822</vt:i4>
      </vt:variant>
      <vt:variant>
        <vt:i4>543</vt:i4>
      </vt:variant>
      <vt:variant>
        <vt:i4>0</vt:i4>
      </vt:variant>
      <vt:variant>
        <vt:i4>5</vt:i4>
      </vt:variant>
      <vt:variant>
        <vt:lpwstr>C:\Users\Upravdel\Upravdel\AppData\Local\Проект Учетная политика Администрации района на 2018 год.doc</vt:lpwstr>
      </vt:variant>
      <vt:variant>
        <vt:lpwstr>P4255</vt:lpwstr>
      </vt:variant>
      <vt:variant>
        <vt:i4>3866730</vt:i4>
      </vt:variant>
      <vt:variant>
        <vt:i4>540</vt:i4>
      </vt:variant>
      <vt:variant>
        <vt:i4>0</vt:i4>
      </vt:variant>
      <vt:variant>
        <vt:i4>5</vt:i4>
      </vt:variant>
      <vt:variant>
        <vt:lpwstr>consultantplus://offline/ref=16F66B503C99B959E6DAF3C39EBF8CFF6DB96B4C2CA84EE5616F8033A68A262CAC5A55C4826ADFC1IAT5G</vt:lpwstr>
      </vt:variant>
      <vt:variant>
        <vt:lpwstr/>
      </vt:variant>
      <vt:variant>
        <vt:i4>3866682</vt:i4>
      </vt:variant>
      <vt:variant>
        <vt:i4>537</vt:i4>
      </vt:variant>
      <vt:variant>
        <vt:i4>0</vt:i4>
      </vt:variant>
      <vt:variant>
        <vt:i4>5</vt:i4>
      </vt:variant>
      <vt:variant>
        <vt:lpwstr>consultantplus://offline/ref=16F66B503C99B959E6DAF3C39EBF8CFF6DB66E4D2AA34EE5616F8033A68A262CAC5A55C4826ADBCBIAT4G</vt:lpwstr>
      </vt:variant>
      <vt:variant>
        <vt:lpwstr/>
      </vt:variant>
      <vt:variant>
        <vt:i4>3866682</vt:i4>
      </vt:variant>
      <vt:variant>
        <vt:i4>534</vt:i4>
      </vt:variant>
      <vt:variant>
        <vt:i4>0</vt:i4>
      </vt:variant>
      <vt:variant>
        <vt:i4>5</vt:i4>
      </vt:variant>
      <vt:variant>
        <vt:lpwstr>consultantplus://offline/ref=16F66B503C99B959E6DAF3C39EBF8CFF6DB66E4D2AA34EE5616F8033A68A262CAC5A55C4826ADBCBIAT4G</vt:lpwstr>
      </vt:variant>
      <vt:variant>
        <vt:lpwstr/>
      </vt:variant>
      <vt:variant>
        <vt:i4>3866678</vt:i4>
      </vt:variant>
      <vt:variant>
        <vt:i4>531</vt:i4>
      </vt:variant>
      <vt:variant>
        <vt:i4>0</vt:i4>
      </vt:variant>
      <vt:variant>
        <vt:i4>5</vt:i4>
      </vt:variant>
      <vt:variant>
        <vt:lpwstr>consultantplus://offline/ref=16F66B503C99B959E6DAF3C39EBF8CFF6DB6694F2BA64EE5616F8033A68A262CAC5A55C4826ADAC5IAT4G</vt:lpwstr>
      </vt:variant>
      <vt:variant>
        <vt:lpwstr/>
      </vt:variant>
      <vt:variant>
        <vt:i4>655364</vt:i4>
      </vt:variant>
      <vt:variant>
        <vt:i4>528</vt:i4>
      </vt:variant>
      <vt:variant>
        <vt:i4>0</vt:i4>
      </vt:variant>
      <vt:variant>
        <vt:i4>5</vt:i4>
      </vt:variant>
      <vt:variant>
        <vt:lpwstr>consultantplus://offline/ref=16F66B503C99B959E6DAF3C39EBF8CFF6DB96B4C2CA84EE5616F8033A68A262CAC5A55C682I6T8G</vt:lpwstr>
      </vt:variant>
      <vt:variant>
        <vt:lpwstr/>
      </vt:variant>
      <vt:variant>
        <vt:i4>655449</vt:i4>
      </vt:variant>
      <vt:variant>
        <vt:i4>525</vt:i4>
      </vt:variant>
      <vt:variant>
        <vt:i4>0</vt:i4>
      </vt:variant>
      <vt:variant>
        <vt:i4>5</vt:i4>
      </vt:variant>
      <vt:variant>
        <vt:lpwstr>consultantplus://offline/ref=16F66B503C99B959E6DAF3C39EBF8CFF6DB96B4C2CA84EE5616F8033A68A262CAC5A55C684I6TCG</vt:lpwstr>
      </vt:variant>
      <vt:variant>
        <vt:lpwstr/>
      </vt:variant>
      <vt:variant>
        <vt:i4>6946917</vt:i4>
      </vt:variant>
      <vt:variant>
        <vt:i4>522</vt:i4>
      </vt:variant>
      <vt:variant>
        <vt:i4>0</vt:i4>
      </vt:variant>
      <vt:variant>
        <vt:i4>5</vt:i4>
      </vt:variant>
      <vt:variant>
        <vt:lpwstr>consultantplus://offline/ref=16F66B503C99B959E6DAEFC399BF8CFF69B66E4A2EAB13EF69368C31IAT1G</vt:lpwstr>
      </vt:variant>
      <vt:variant>
        <vt:lpwstr/>
      </vt:variant>
      <vt:variant>
        <vt:i4>3866687</vt:i4>
      </vt:variant>
      <vt:variant>
        <vt:i4>519</vt:i4>
      </vt:variant>
      <vt:variant>
        <vt:i4>0</vt:i4>
      </vt:variant>
      <vt:variant>
        <vt:i4>5</vt:i4>
      </vt:variant>
      <vt:variant>
        <vt:lpwstr>consultantplus://offline/ref=16F66B503C99B959E6DAF3C39EBF8CFF6DB96B4C2CA84EE5616F8033A68A262CAC5A55C4826AD3C0IAT4G</vt:lpwstr>
      </vt:variant>
      <vt:variant>
        <vt:lpwstr/>
      </vt:variant>
      <vt:variant>
        <vt:i4>3866675</vt:i4>
      </vt:variant>
      <vt:variant>
        <vt:i4>516</vt:i4>
      </vt:variant>
      <vt:variant>
        <vt:i4>0</vt:i4>
      </vt:variant>
      <vt:variant>
        <vt:i4>5</vt:i4>
      </vt:variant>
      <vt:variant>
        <vt:lpwstr>consultantplus://offline/ref=16F66B503C99B959E6DAF3C39EBF8CFF6DB96A4A24A04EE5616F8033A68A262CAC5A55C4826ADBC0IAT7G</vt:lpwstr>
      </vt:variant>
      <vt:variant>
        <vt:lpwstr/>
      </vt:variant>
      <vt:variant>
        <vt:i4>3866724</vt:i4>
      </vt:variant>
      <vt:variant>
        <vt:i4>513</vt:i4>
      </vt:variant>
      <vt:variant>
        <vt:i4>0</vt:i4>
      </vt:variant>
      <vt:variant>
        <vt:i4>5</vt:i4>
      </vt:variant>
      <vt:variant>
        <vt:lpwstr>consultantplus://offline/ref=16F66B503C99B959E6DAF3C39EBF8CFF6DB96A4A24A04EE5616F8033A68A262CAC5A55C4826ADBC3IATCG</vt:lpwstr>
      </vt:variant>
      <vt:variant>
        <vt:lpwstr/>
      </vt:variant>
      <vt:variant>
        <vt:i4>3866683</vt:i4>
      </vt:variant>
      <vt:variant>
        <vt:i4>510</vt:i4>
      </vt:variant>
      <vt:variant>
        <vt:i4>0</vt:i4>
      </vt:variant>
      <vt:variant>
        <vt:i4>5</vt:i4>
      </vt:variant>
      <vt:variant>
        <vt:lpwstr>consultantplus://offline/ref=16F66B503C99B959E6DAF3C39EBF8CFF6DB96B4C2CA84EE5616F8033A68A262CAC5A55C4826AD3C2IAT2G</vt:lpwstr>
      </vt:variant>
      <vt:variant>
        <vt:lpwstr/>
      </vt:variant>
      <vt:variant>
        <vt:i4>3866686</vt:i4>
      </vt:variant>
      <vt:variant>
        <vt:i4>507</vt:i4>
      </vt:variant>
      <vt:variant>
        <vt:i4>0</vt:i4>
      </vt:variant>
      <vt:variant>
        <vt:i4>5</vt:i4>
      </vt:variant>
      <vt:variant>
        <vt:lpwstr>consultantplus://offline/ref=16F66B503C99B959E6DAF3C39EBF8CFF6DB96B4C2CA84EE5616F8033A68A262CAC5A55C4826AD3C2IAT7G</vt:lpwstr>
      </vt:variant>
      <vt:variant>
        <vt:lpwstr/>
      </vt:variant>
      <vt:variant>
        <vt:i4>3866680</vt:i4>
      </vt:variant>
      <vt:variant>
        <vt:i4>504</vt:i4>
      </vt:variant>
      <vt:variant>
        <vt:i4>0</vt:i4>
      </vt:variant>
      <vt:variant>
        <vt:i4>5</vt:i4>
      </vt:variant>
      <vt:variant>
        <vt:lpwstr>consultantplus://offline/ref=16F66B503C99B959E6DAF3C39EBF8CFF6DB96B4C2CA84EE5616F8033A68A262CAC5A55C4826ADFC2IATDG</vt:lpwstr>
      </vt:variant>
      <vt:variant>
        <vt:lpwstr/>
      </vt:variant>
      <vt:variant>
        <vt:i4>655361</vt:i4>
      </vt:variant>
      <vt:variant>
        <vt:i4>501</vt:i4>
      </vt:variant>
      <vt:variant>
        <vt:i4>0</vt:i4>
      </vt:variant>
      <vt:variant>
        <vt:i4>5</vt:i4>
      </vt:variant>
      <vt:variant>
        <vt:lpwstr>consultantplus://offline/ref=16F66B503C99B959E6DAF3C39EBF8CFF6DB96B4C2CA84EE5616F8033A68A262CAC5A55C485I6T8G</vt:lpwstr>
      </vt:variant>
      <vt:variant>
        <vt:lpwstr/>
      </vt:variant>
      <vt:variant>
        <vt:i4>655449</vt:i4>
      </vt:variant>
      <vt:variant>
        <vt:i4>498</vt:i4>
      </vt:variant>
      <vt:variant>
        <vt:i4>0</vt:i4>
      </vt:variant>
      <vt:variant>
        <vt:i4>5</vt:i4>
      </vt:variant>
      <vt:variant>
        <vt:lpwstr>consultantplus://offline/ref=16F66B503C99B959E6DAF3C39EBF8CFF6DB96B4C2CA84EE5616F8033A68A262CAC5A55C484I6TAG</vt:lpwstr>
      </vt:variant>
      <vt:variant>
        <vt:lpwstr/>
      </vt:variant>
      <vt:variant>
        <vt:i4>655362</vt:i4>
      </vt:variant>
      <vt:variant>
        <vt:i4>495</vt:i4>
      </vt:variant>
      <vt:variant>
        <vt:i4>0</vt:i4>
      </vt:variant>
      <vt:variant>
        <vt:i4>5</vt:i4>
      </vt:variant>
      <vt:variant>
        <vt:lpwstr>consultantplus://offline/ref=16F66B503C99B959E6DAF3C39EBF8CFF6DB96D4829A54EE5616F8033A68A262CAC5A55C18BI6TCG</vt:lpwstr>
      </vt:variant>
      <vt:variant>
        <vt:lpwstr/>
      </vt:variant>
      <vt:variant>
        <vt:i4>3276908</vt:i4>
      </vt:variant>
      <vt:variant>
        <vt:i4>492</vt:i4>
      </vt:variant>
      <vt:variant>
        <vt:i4>0</vt:i4>
      </vt:variant>
      <vt:variant>
        <vt:i4>5</vt:i4>
      </vt:variant>
      <vt:variant>
        <vt:lpwstr>consultantplus://offline/ref=16F66B503C99B959E6DAF3C39EBF8CFF6DB96D4829A54EE5616F8033A68A262CAC5A55CCI8T3G</vt:lpwstr>
      </vt:variant>
      <vt:variant>
        <vt:lpwstr/>
      </vt:variant>
      <vt:variant>
        <vt:i4>3736673</vt:i4>
      </vt:variant>
      <vt:variant>
        <vt:i4>489</vt:i4>
      </vt:variant>
      <vt:variant>
        <vt:i4>0</vt:i4>
      </vt:variant>
      <vt:variant>
        <vt:i4>5</vt:i4>
      </vt:variant>
      <vt:variant>
        <vt:lpwstr>C:\Users\Upravdel\Upravdel\AppData\Local\Проект Учетная политика Администрации района на 2018 год.doc</vt:lpwstr>
      </vt:variant>
      <vt:variant>
        <vt:lpwstr>P5507</vt:lpwstr>
      </vt:variant>
      <vt:variant>
        <vt:i4>3736673</vt:i4>
      </vt:variant>
      <vt:variant>
        <vt:i4>486</vt:i4>
      </vt:variant>
      <vt:variant>
        <vt:i4>0</vt:i4>
      </vt:variant>
      <vt:variant>
        <vt:i4>5</vt:i4>
      </vt:variant>
      <vt:variant>
        <vt:lpwstr>C:\Users\Upravdel\Upravdel\AppData\Local\Проект Учетная политика Администрации района на 2018 год.doc</vt:lpwstr>
      </vt:variant>
      <vt:variant>
        <vt:lpwstr>P5504</vt:lpwstr>
      </vt:variant>
      <vt:variant>
        <vt:i4>2424891</vt:i4>
      </vt:variant>
      <vt:variant>
        <vt:i4>483</vt:i4>
      </vt:variant>
      <vt:variant>
        <vt:i4>0</vt:i4>
      </vt:variant>
      <vt:variant>
        <vt:i4>5</vt:i4>
      </vt:variant>
      <vt:variant>
        <vt:lpwstr>consultantplus://offline/ref=7477D36D247F526C7BD4ABDDD78F15A6074684D1279A80AED4F1AED9u7zFM</vt:lpwstr>
      </vt:variant>
      <vt:variant>
        <vt:lpwstr/>
      </vt:variant>
      <vt:variant>
        <vt:i4>2424891</vt:i4>
      </vt:variant>
      <vt:variant>
        <vt:i4>480</vt:i4>
      </vt:variant>
      <vt:variant>
        <vt:i4>0</vt:i4>
      </vt:variant>
      <vt:variant>
        <vt:i4>5</vt:i4>
      </vt:variant>
      <vt:variant>
        <vt:lpwstr>consultantplus://offline/ref=7477D36D247F526C7BD4ABDDD78F15A6074684D1279A80AED4F1AED9u7zFM</vt:lpwstr>
      </vt:variant>
      <vt:variant>
        <vt:lpwstr/>
      </vt:variant>
      <vt:variant>
        <vt:i4>2424937</vt:i4>
      </vt:variant>
      <vt:variant>
        <vt:i4>477</vt:i4>
      </vt:variant>
      <vt:variant>
        <vt:i4>0</vt:i4>
      </vt:variant>
      <vt:variant>
        <vt:i4>5</vt:i4>
      </vt:variant>
      <vt:variant>
        <vt:lpwstr>consultantplus://offline/ref=7477D36D247F526C7BD4ABDDD78F15A6064181D42C9A80AED4F1AED9u7zFM</vt:lpwstr>
      </vt:variant>
      <vt:variant>
        <vt:lpwstr/>
      </vt:variant>
      <vt:variant>
        <vt:i4>2424943</vt:i4>
      </vt:variant>
      <vt:variant>
        <vt:i4>474</vt:i4>
      </vt:variant>
      <vt:variant>
        <vt:i4>0</vt:i4>
      </vt:variant>
      <vt:variant>
        <vt:i4>5</vt:i4>
      </vt:variant>
      <vt:variant>
        <vt:lpwstr>consultantplus://offline/ref=7477D36D247F526C7BD4ABDDD78F15A6064184D72C9A80AED4F1AED9u7zFM</vt:lpwstr>
      </vt:variant>
      <vt:variant>
        <vt:lpwstr/>
      </vt:variant>
      <vt:variant>
        <vt:i4>2424943</vt:i4>
      </vt:variant>
      <vt:variant>
        <vt:i4>471</vt:i4>
      </vt:variant>
      <vt:variant>
        <vt:i4>0</vt:i4>
      </vt:variant>
      <vt:variant>
        <vt:i4>5</vt:i4>
      </vt:variant>
      <vt:variant>
        <vt:lpwstr>consultantplus://offline/ref=7477D36D247F526C7BD4ABDDD78F15A6064184D72C9A80AED4F1AED9u7zFM</vt:lpwstr>
      </vt:variant>
      <vt:variant>
        <vt:lpwstr/>
      </vt:variant>
      <vt:variant>
        <vt:i4>4849679</vt:i4>
      </vt:variant>
      <vt:variant>
        <vt:i4>468</vt:i4>
      </vt:variant>
      <vt:variant>
        <vt:i4>0</vt:i4>
      </vt:variant>
      <vt:variant>
        <vt:i4>5</vt:i4>
      </vt:variant>
      <vt:variant>
        <vt:lpwstr>consultantplus://offline/ref=7477D36D247F526C7BD4B7DDD08F15A6024186D02297DDA4DCA8A2DB78u2z8M</vt:lpwstr>
      </vt:variant>
      <vt:variant>
        <vt:lpwstr/>
      </vt:variant>
      <vt:variant>
        <vt:i4>2949228</vt:i4>
      </vt:variant>
      <vt:variant>
        <vt:i4>465</vt:i4>
      </vt:variant>
      <vt:variant>
        <vt:i4>0</vt:i4>
      </vt:variant>
      <vt:variant>
        <vt:i4>5</vt:i4>
      </vt:variant>
      <vt:variant>
        <vt:lpwstr>consultantplus://offline/ref=37205F498E3AB0B04BFE02CD858093827A345BC2DF61788A9B6049522DF0AE227008420C4D6BE4E8L4o2F</vt:lpwstr>
      </vt:variant>
      <vt:variant>
        <vt:lpwstr/>
      </vt:variant>
      <vt:variant>
        <vt:i4>1967208</vt:i4>
      </vt:variant>
      <vt:variant>
        <vt:i4>462</vt:i4>
      </vt:variant>
      <vt:variant>
        <vt:i4>0</vt:i4>
      </vt:variant>
      <vt:variant>
        <vt:i4>5</vt:i4>
      </vt:variant>
      <vt:variant>
        <vt:lpwstr>C:\Users\AppData\Upravdel\Upravdel\AppData\Local\Проект Учетная политика Администрации района на 2018 год.doc</vt:lpwstr>
      </vt:variant>
      <vt:variant>
        <vt:lpwstr>P38787</vt:lpwstr>
      </vt:variant>
      <vt:variant>
        <vt:i4>2949224</vt:i4>
      </vt:variant>
      <vt:variant>
        <vt:i4>459</vt:i4>
      </vt:variant>
      <vt:variant>
        <vt:i4>0</vt:i4>
      </vt:variant>
      <vt:variant>
        <vt:i4>5</vt:i4>
      </vt:variant>
      <vt:variant>
        <vt:lpwstr>consultantplus://offline/ref=37205F498E3AB0B04BFE02CD858093827A345BC2DF61788A9B6049522DF0AE227008420C4D6BE5E9L4o6F</vt:lpwstr>
      </vt:variant>
      <vt:variant>
        <vt:lpwstr/>
      </vt:variant>
      <vt:variant>
        <vt:i4>2949172</vt:i4>
      </vt:variant>
      <vt:variant>
        <vt:i4>456</vt:i4>
      </vt:variant>
      <vt:variant>
        <vt:i4>0</vt:i4>
      </vt:variant>
      <vt:variant>
        <vt:i4>5</vt:i4>
      </vt:variant>
      <vt:variant>
        <vt:lpwstr>consultantplus://offline/ref=37205F498E3AB0B04BFE02CD858093827A345BC2DF61788A9B6049522DF0AE227008420C4D6AECE6L4o0F</vt:lpwstr>
      </vt:variant>
      <vt:variant>
        <vt:lpwstr/>
      </vt:variant>
      <vt:variant>
        <vt:i4>2949220</vt:i4>
      </vt:variant>
      <vt:variant>
        <vt:i4>453</vt:i4>
      </vt:variant>
      <vt:variant>
        <vt:i4>0</vt:i4>
      </vt:variant>
      <vt:variant>
        <vt:i4>5</vt:i4>
      </vt:variant>
      <vt:variant>
        <vt:lpwstr>consultantplus://offline/ref=37205F498E3AB0B04BFE02CD858093827A345BC2DF61788A9B6049522DF0AE227008420C4D6AEDE7L4oFF</vt:lpwstr>
      </vt:variant>
      <vt:variant>
        <vt:lpwstr/>
      </vt:variant>
      <vt:variant>
        <vt:i4>2949217</vt:i4>
      </vt:variant>
      <vt:variant>
        <vt:i4>450</vt:i4>
      </vt:variant>
      <vt:variant>
        <vt:i4>0</vt:i4>
      </vt:variant>
      <vt:variant>
        <vt:i4>5</vt:i4>
      </vt:variant>
      <vt:variant>
        <vt:lpwstr>consultantplus://offline/ref=37205F498E3AB0B04BFE02CD858093827A345BC2DF61788A9B6049522DF0AE227008420C4D6AE1E4L4o5F</vt:lpwstr>
      </vt:variant>
      <vt:variant>
        <vt:lpwstr/>
      </vt:variant>
      <vt:variant>
        <vt:i4>1049711</vt:i4>
      </vt:variant>
      <vt:variant>
        <vt:i4>447</vt:i4>
      </vt:variant>
      <vt:variant>
        <vt:i4>0</vt:i4>
      </vt:variant>
      <vt:variant>
        <vt:i4>5</vt:i4>
      </vt:variant>
      <vt:variant>
        <vt:lpwstr>C:\Users\AppData\Upravdel\Upravdel\AppData\Local\Проект Учетная политика Администрации района на 2018 год.doc</vt:lpwstr>
      </vt:variant>
      <vt:variant>
        <vt:lpwstr>P31668</vt:lpwstr>
      </vt:variant>
      <vt:variant>
        <vt:i4>2949177</vt:i4>
      </vt:variant>
      <vt:variant>
        <vt:i4>444</vt:i4>
      </vt:variant>
      <vt:variant>
        <vt:i4>0</vt:i4>
      </vt:variant>
      <vt:variant>
        <vt:i4>5</vt:i4>
      </vt:variant>
      <vt:variant>
        <vt:lpwstr>consultantplus://offline/ref=37205F498E3AB0B04BFE02CD858093827A345BC2DF61788A9B6049522DF0AE227008420C4D6AE7E9L4oFF</vt:lpwstr>
      </vt:variant>
      <vt:variant>
        <vt:lpwstr/>
      </vt:variant>
      <vt:variant>
        <vt:i4>2949218</vt:i4>
      </vt:variant>
      <vt:variant>
        <vt:i4>441</vt:i4>
      </vt:variant>
      <vt:variant>
        <vt:i4>0</vt:i4>
      </vt:variant>
      <vt:variant>
        <vt:i4>5</vt:i4>
      </vt:variant>
      <vt:variant>
        <vt:lpwstr>consultantplus://offline/ref=37205F498E3AB0B04BFE02CD858093827A345BC2DF61788A9B6049522DF0AE227008420C4D6AE7E4L4o0F</vt:lpwstr>
      </vt:variant>
      <vt:variant>
        <vt:lpwstr/>
      </vt:variant>
      <vt:variant>
        <vt:i4>1115241</vt:i4>
      </vt:variant>
      <vt:variant>
        <vt:i4>438</vt:i4>
      </vt:variant>
      <vt:variant>
        <vt:i4>0</vt:i4>
      </vt:variant>
      <vt:variant>
        <vt:i4>5</vt:i4>
      </vt:variant>
      <vt:variant>
        <vt:lpwstr>C:\Users\AppData\Upravdel\Upravdel\AppData\Local\Проект Учетная политика Администрации района на 2018 год.doc</vt:lpwstr>
      </vt:variant>
      <vt:variant>
        <vt:lpwstr>P30916</vt:lpwstr>
      </vt:variant>
      <vt:variant>
        <vt:i4>1901677</vt:i4>
      </vt:variant>
      <vt:variant>
        <vt:i4>435</vt:i4>
      </vt:variant>
      <vt:variant>
        <vt:i4>0</vt:i4>
      </vt:variant>
      <vt:variant>
        <vt:i4>5</vt:i4>
      </vt:variant>
      <vt:variant>
        <vt:lpwstr>C:\Users\AppData\Upravdel\Upravdel\AppData\Local\Проект Учетная политика Администрации района на 2018 год.doc</vt:lpwstr>
      </vt:variant>
      <vt:variant>
        <vt:lpwstr>P30556</vt:lpwstr>
      </vt:variant>
      <vt:variant>
        <vt:i4>1180772</vt:i4>
      </vt:variant>
      <vt:variant>
        <vt:i4>432</vt:i4>
      </vt:variant>
      <vt:variant>
        <vt:i4>0</vt:i4>
      </vt:variant>
      <vt:variant>
        <vt:i4>5</vt:i4>
      </vt:variant>
      <vt:variant>
        <vt:lpwstr>C:\Users\AppData\Upravdel\Upravdel\AppData\Local\Проект Учетная политика Администрации района на 2018 год.doc</vt:lpwstr>
      </vt:variant>
      <vt:variant>
        <vt:lpwstr>P25598</vt:lpwstr>
      </vt:variant>
      <vt:variant>
        <vt:i4>1180778</vt:i4>
      </vt:variant>
      <vt:variant>
        <vt:i4>429</vt:i4>
      </vt:variant>
      <vt:variant>
        <vt:i4>0</vt:i4>
      </vt:variant>
      <vt:variant>
        <vt:i4>5</vt:i4>
      </vt:variant>
      <vt:variant>
        <vt:lpwstr>C:\Users\AppData\Upravdel\Upravdel\AppData\Local\Проект Учетная политика Администрации района на 2018 год.doc</vt:lpwstr>
      </vt:variant>
      <vt:variant>
        <vt:lpwstr>P24469</vt:lpwstr>
      </vt:variant>
      <vt:variant>
        <vt:i4>1967204</vt:i4>
      </vt:variant>
      <vt:variant>
        <vt:i4>426</vt:i4>
      </vt:variant>
      <vt:variant>
        <vt:i4>0</vt:i4>
      </vt:variant>
      <vt:variant>
        <vt:i4>5</vt:i4>
      </vt:variant>
      <vt:variant>
        <vt:lpwstr>C:\Users\AppData\Upravdel\Upravdel\AppData\Local\Проект Учетная политика Администрации района на 2018 год.doc</vt:lpwstr>
      </vt:variant>
      <vt:variant>
        <vt:lpwstr>P24081</vt:lpwstr>
      </vt:variant>
      <vt:variant>
        <vt:i4>1180783</vt:i4>
      </vt:variant>
      <vt:variant>
        <vt:i4>423</vt:i4>
      </vt:variant>
      <vt:variant>
        <vt:i4>0</vt:i4>
      </vt:variant>
      <vt:variant>
        <vt:i4>5</vt:i4>
      </vt:variant>
      <vt:variant>
        <vt:lpwstr>C:\Users\AppData\Upravdel\Upravdel\AppData\Local\Проект Учетная политика Администрации района на 2018 год.doc</vt:lpwstr>
      </vt:variant>
      <vt:variant>
        <vt:lpwstr>P23845</vt:lpwstr>
      </vt:variant>
      <vt:variant>
        <vt:i4>2949217</vt:i4>
      </vt:variant>
      <vt:variant>
        <vt:i4>420</vt:i4>
      </vt:variant>
      <vt:variant>
        <vt:i4>0</vt:i4>
      </vt:variant>
      <vt:variant>
        <vt:i4>5</vt:i4>
      </vt:variant>
      <vt:variant>
        <vt:lpwstr>consultantplus://offline/ref=37205F498E3AB0B04BFE02CD858093827A345BC2DF61788A9B6049522DF0AE227008420C4D6DE6E6L4o5F</vt:lpwstr>
      </vt:variant>
      <vt:variant>
        <vt:lpwstr/>
      </vt:variant>
      <vt:variant>
        <vt:i4>1573997</vt:i4>
      </vt:variant>
      <vt:variant>
        <vt:i4>417</vt:i4>
      </vt:variant>
      <vt:variant>
        <vt:i4>0</vt:i4>
      </vt:variant>
      <vt:variant>
        <vt:i4>5</vt:i4>
      </vt:variant>
      <vt:variant>
        <vt:lpwstr>C:\Users\AppData\Upravdel\Upravdel\AppData\Local\Проект Учетная политика Администрации района на 2018 год.doc</vt:lpwstr>
      </vt:variant>
      <vt:variant>
        <vt:lpwstr>P21146</vt:lpwstr>
      </vt:variant>
      <vt:variant>
        <vt:i4>1901668</vt:i4>
      </vt:variant>
      <vt:variant>
        <vt:i4>414</vt:i4>
      </vt:variant>
      <vt:variant>
        <vt:i4>0</vt:i4>
      </vt:variant>
      <vt:variant>
        <vt:i4>5</vt:i4>
      </vt:variant>
      <vt:variant>
        <vt:lpwstr>C:\Users\AppData\Upravdel\Upravdel\AppData\Local\Проект Учетная политика Администрации района на 2018 год.doc</vt:lpwstr>
      </vt:variant>
      <vt:variant>
        <vt:lpwstr>P18342</vt:lpwstr>
      </vt:variant>
      <vt:variant>
        <vt:i4>2032743</vt:i4>
      </vt:variant>
      <vt:variant>
        <vt:i4>411</vt:i4>
      </vt:variant>
      <vt:variant>
        <vt:i4>0</vt:i4>
      </vt:variant>
      <vt:variant>
        <vt:i4>5</vt:i4>
      </vt:variant>
      <vt:variant>
        <vt:lpwstr>C:\Users\AppData\Upravdel\Upravdel\AppData\Local\Проект Учетная политика Администрации района на 2018 год.doc</vt:lpwstr>
      </vt:variant>
      <vt:variant>
        <vt:lpwstr>P17380</vt:lpwstr>
      </vt:variant>
      <vt:variant>
        <vt:i4>1967214</vt:i4>
      </vt:variant>
      <vt:variant>
        <vt:i4>408</vt:i4>
      </vt:variant>
      <vt:variant>
        <vt:i4>0</vt:i4>
      </vt:variant>
      <vt:variant>
        <vt:i4>5</vt:i4>
      </vt:variant>
      <vt:variant>
        <vt:lpwstr>C:\Users\AppData\Upravdel\Upravdel\AppData\Local\Проект Учетная политика Администрации района на 2018 год.doc</vt:lpwstr>
      </vt:variant>
      <vt:variant>
        <vt:lpwstr>P17012</vt:lpwstr>
      </vt:variant>
      <vt:variant>
        <vt:i4>1115245</vt:i4>
      </vt:variant>
      <vt:variant>
        <vt:i4>405</vt:i4>
      </vt:variant>
      <vt:variant>
        <vt:i4>0</vt:i4>
      </vt:variant>
      <vt:variant>
        <vt:i4>5</vt:i4>
      </vt:variant>
      <vt:variant>
        <vt:lpwstr>C:\Users\AppData\Upravdel\Upravdel\AppData\Local\Проект Учетная политика Администрации района на 2018 год.doc</vt:lpwstr>
      </vt:variant>
      <vt:variant>
        <vt:lpwstr>P16835</vt:lpwstr>
      </vt:variant>
      <vt:variant>
        <vt:i4>1049705</vt:i4>
      </vt:variant>
      <vt:variant>
        <vt:i4>402</vt:i4>
      </vt:variant>
      <vt:variant>
        <vt:i4>0</vt:i4>
      </vt:variant>
      <vt:variant>
        <vt:i4>5</vt:i4>
      </vt:variant>
      <vt:variant>
        <vt:lpwstr>C:\Users\AppData\Upravdel\Upravdel\AppData\Local\Проект Учетная политика Администрации района на 2018 год.doc</vt:lpwstr>
      </vt:variant>
      <vt:variant>
        <vt:lpwstr>P16478</vt:lpwstr>
      </vt:variant>
      <vt:variant>
        <vt:i4>2949218</vt:i4>
      </vt:variant>
      <vt:variant>
        <vt:i4>399</vt:i4>
      </vt:variant>
      <vt:variant>
        <vt:i4>0</vt:i4>
      </vt:variant>
      <vt:variant>
        <vt:i4>5</vt:i4>
      </vt:variant>
      <vt:variant>
        <vt:lpwstr>consultantplus://offline/ref=37205F498E3AB0B04BFE02CD858093827A345BC2DF61788A9B6049522DF0AE227008420C4D6CE0E5L4o4F</vt:lpwstr>
      </vt:variant>
      <vt:variant>
        <vt:lpwstr/>
      </vt:variant>
      <vt:variant>
        <vt:i4>4849747</vt:i4>
      </vt:variant>
      <vt:variant>
        <vt:i4>396</vt:i4>
      </vt:variant>
      <vt:variant>
        <vt:i4>0</vt:i4>
      </vt:variant>
      <vt:variant>
        <vt:i4>5</vt:i4>
      </vt:variant>
      <vt:variant>
        <vt:lpwstr>consultantplus://offline/ref=37205F498E3AB0B04BFE02CD858093827A3350C6DF6C2580933945502AFFF13577414E0D4D6FE6LEo5F</vt:lpwstr>
      </vt:variant>
      <vt:variant>
        <vt:lpwstr/>
      </vt:variant>
      <vt:variant>
        <vt:i4>2949227</vt:i4>
      </vt:variant>
      <vt:variant>
        <vt:i4>393</vt:i4>
      </vt:variant>
      <vt:variant>
        <vt:i4>0</vt:i4>
      </vt:variant>
      <vt:variant>
        <vt:i4>5</vt:i4>
      </vt:variant>
      <vt:variant>
        <vt:lpwstr>consultantplus://offline/ref=37205F498E3AB0B04BFE02CD858093827A345BC2DF61788A9B6049522DF0AE227008420C4D6CE6E9L4o7F</vt:lpwstr>
      </vt:variant>
      <vt:variant>
        <vt:lpwstr/>
      </vt:variant>
      <vt:variant>
        <vt:i4>1639529</vt:i4>
      </vt:variant>
      <vt:variant>
        <vt:i4>390</vt:i4>
      </vt:variant>
      <vt:variant>
        <vt:i4>0</vt:i4>
      </vt:variant>
      <vt:variant>
        <vt:i4>5</vt:i4>
      </vt:variant>
      <vt:variant>
        <vt:lpwstr>C:\Users\AppData\Upravdel\Upravdel\AppData\Local\Проект Учетная политика Администрации района на 2018 год.doc</vt:lpwstr>
      </vt:variant>
      <vt:variant>
        <vt:lpwstr>P15441</vt:lpwstr>
      </vt:variant>
      <vt:variant>
        <vt:i4>7536699</vt:i4>
      </vt:variant>
      <vt:variant>
        <vt:i4>387</vt:i4>
      </vt:variant>
      <vt:variant>
        <vt:i4>0</vt:i4>
      </vt:variant>
      <vt:variant>
        <vt:i4>5</vt:i4>
      </vt:variant>
      <vt:variant>
        <vt:lpwstr>consultantplus://offline/ref=9886FFA56B9B3E53294459F45B7010B8D221839E2E5D2DD2405EC19527CFA1970DDB5EF8F44440C3bBX5P</vt:lpwstr>
      </vt:variant>
      <vt:variant>
        <vt:lpwstr/>
      </vt:variant>
      <vt:variant>
        <vt:i4>2949225</vt:i4>
      </vt:variant>
      <vt:variant>
        <vt:i4>384</vt:i4>
      </vt:variant>
      <vt:variant>
        <vt:i4>0</vt:i4>
      </vt:variant>
      <vt:variant>
        <vt:i4>5</vt:i4>
      </vt:variant>
      <vt:variant>
        <vt:lpwstr>consultantplus://offline/ref=37205F498E3AB0B04BFE02CD858093827A345BC2DF61788A9B6049522DF0AE227008420C4D6CE7E8L4o5F</vt:lpwstr>
      </vt:variant>
      <vt:variant>
        <vt:lpwstr/>
      </vt:variant>
      <vt:variant>
        <vt:i4>2949223</vt:i4>
      </vt:variant>
      <vt:variant>
        <vt:i4>381</vt:i4>
      </vt:variant>
      <vt:variant>
        <vt:i4>0</vt:i4>
      </vt:variant>
      <vt:variant>
        <vt:i4>5</vt:i4>
      </vt:variant>
      <vt:variant>
        <vt:lpwstr>consultantplus://offline/ref=37205F498E3AB0B04BFE02CD858093827A345BC2DF61788A9B6049522DF0AE227008420C4D6CE4E2L4o2F</vt:lpwstr>
      </vt:variant>
      <vt:variant>
        <vt:lpwstr/>
      </vt:variant>
      <vt:variant>
        <vt:i4>2949229</vt:i4>
      </vt:variant>
      <vt:variant>
        <vt:i4>378</vt:i4>
      </vt:variant>
      <vt:variant>
        <vt:i4>0</vt:i4>
      </vt:variant>
      <vt:variant>
        <vt:i4>5</vt:i4>
      </vt:variant>
      <vt:variant>
        <vt:lpwstr>consultantplus://offline/ref=37205F498E3AB0B04BFE02CD858093827A345BC2DF61788A9B6049522DF0AE227008420C4D6FE2E8L4o1F</vt:lpwstr>
      </vt:variant>
      <vt:variant>
        <vt:lpwstr/>
      </vt:variant>
      <vt:variant>
        <vt:i4>7536748</vt:i4>
      </vt:variant>
      <vt:variant>
        <vt:i4>375</vt:i4>
      </vt:variant>
      <vt:variant>
        <vt:i4>0</vt:i4>
      </vt:variant>
      <vt:variant>
        <vt:i4>5</vt:i4>
      </vt:variant>
      <vt:variant>
        <vt:lpwstr>consultantplus://offline/ref=9886FFA56B9B3E53294459F45B7010B8D221839E2E5D2DD2405EC19527CFA1970DDB5EF8F44746C1bBXEP</vt:lpwstr>
      </vt:variant>
      <vt:variant>
        <vt:lpwstr/>
      </vt:variant>
      <vt:variant>
        <vt:i4>2949220</vt:i4>
      </vt:variant>
      <vt:variant>
        <vt:i4>372</vt:i4>
      </vt:variant>
      <vt:variant>
        <vt:i4>0</vt:i4>
      </vt:variant>
      <vt:variant>
        <vt:i4>5</vt:i4>
      </vt:variant>
      <vt:variant>
        <vt:lpwstr>consultantplus://offline/ref=37205F498E3AB0B04BFE02CD858093827A345BC2DF61788A9B6049522DF0AE227008420C4D6FE6E7L4o3F</vt:lpwstr>
      </vt:variant>
      <vt:variant>
        <vt:lpwstr/>
      </vt:variant>
      <vt:variant>
        <vt:i4>2949218</vt:i4>
      </vt:variant>
      <vt:variant>
        <vt:i4>369</vt:i4>
      </vt:variant>
      <vt:variant>
        <vt:i4>0</vt:i4>
      </vt:variant>
      <vt:variant>
        <vt:i4>5</vt:i4>
      </vt:variant>
      <vt:variant>
        <vt:lpwstr>consultantplus://offline/ref=37205F498E3AB0B04BFE02CD858093827A345BC2DF61788A9B6049522DF0AE227008420C4D6FE6E1L4o3F</vt:lpwstr>
      </vt:variant>
      <vt:variant>
        <vt:lpwstr/>
      </vt:variant>
      <vt:variant>
        <vt:i4>7536747</vt:i4>
      </vt:variant>
      <vt:variant>
        <vt:i4>366</vt:i4>
      </vt:variant>
      <vt:variant>
        <vt:i4>0</vt:i4>
      </vt:variant>
      <vt:variant>
        <vt:i4>5</vt:i4>
      </vt:variant>
      <vt:variant>
        <vt:lpwstr>consultantplus://offline/ref=9886FFA56B9B3E53294459F45B7010B8D221839E2E5D2DD2405EC19527CFA1970DDB5EF8F44742CBbBX5P</vt:lpwstr>
      </vt:variant>
      <vt:variant>
        <vt:lpwstr/>
      </vt:variant>
      <vt:variant>
        <vt:i4>2949217</vt:i4>
      </vt:variant>
      <vt:variant>
        <vt:i4>363</vt:i4>
      </vt:variant>
      <vt:variant>
        <vt:i4>0</vt:i4>
      </vt:variant>
      <vt:variant>
        <vt:i4>5</vt:i4>
      </vt:variant>
      <vt:variant>
        <vt:lpwstr>consultantplus://offline/ref=37205F498E3AB0B04BFE02CD858093827A345BC2DF61788A9B6049522DF0AE227008420C4D6EE0E4L4o0F</vt:lpwstr>
      </vt:variant>
      <vt:variant>
        <vt:lpwstr/>
      </vt:variant>
      <vt:variant>
        <vt:i4>7536703</vt:i4>
      </vt:variant>
      <vt:variant>
        <vt:i4>360</vt:i4>
      </vt:variant>
      <vt:variant>
        <vt:i4>0</vt:i4>
      </vt:variant>
      <vt:variant>
        <vt:i4>5</vt:i4>
      </vt:variant>
      <vt:variant>
        <vt:lpwstr>consultantplus://offline/ref=9886FFA56B9B3E53294459F45B7010B8D221839E2E5D2DD2405EC19527CFA1970DDB5EF8F44647C4bBX3P</vt:lpwstr>
      </vt:variant>
      <vt:variant>
        <vt:lpwstr/>
      </vt:variant>
      <vt:variant>
        <vt:i4>7536747</vt:i4>
      </vt:variant>
      <vt:variant>
        <vt:i4>357</vt:i4>
      </vt:variant>
      <vt:variant>
        <vt:i4>0</vt:i4>
      </vt:variant>
      <vt:variant>
        <vt:i4>5</vt:i4>
      </vt:variant>
      <vt:variant>
        <vt:lpwstr>consultantplus://offline/ref=9886FFA56B9B3E53294459F45B7010B8D221839E2E5D2DD2405EC19527CFA1970DDB5EF8F44640CBbBX6P</vt:lpwstr>
      </vt:variant>
      <vt:variant>
        <vt:lpwstr/>
      </vt:variant>
      <vt:variant>
        <vt:i4>7536698</vt:i4>
      </vt:variant>
      <vt:variant>
        <vt:i4>354</vt:i4>
      </vt:variant>
      <vt:variant>
        <vt:i4>0</vt:i4>
      </vt:variant>
      <vt:variant>
        <vt:i4>5</vt:i4>
      </vt:variant>
      <vt:variant>
        <vt:lpwstr>consultantplus://offline/ref=9886FFA56B9B3E53294459F45B7010B8D221839E2E5D2DD2405EC19527CFA1970DDB5EF8F44640C3bBX6P</vt:lpwstr>
      </vt:variant>
      <vt:variant>
        <vt:lpwstr/>
      </vt:variant>
      <vt:variant>
        <vt:i4>7536700</vt:i4>
      </vt:variant>
      <vt:variant>
        <vt:i4>351</vt:i4>
      </vt:variant>
      <vt:variant>
        <vt:i4>0</vt:i4>
      </vt:variant>
      <vt:variant>
        <vt:i4>5</vt:i4>
      </vt:variant>
      <vt:variant>
        <vt:lpwstr>consultantplus://offline/ref=9886FFA56B9B3E53294459F45B7010B8D221839E2E5D2DD2405EC19527CFA1970DDB5EF8F44641C5bBX7P</vt:lpwstr>
      </vt:variant>
      <vt:variant>
        <vt:lpwstr/>
      </vt:variant>
      <vt:variant>
        <vt:i4>7536700</vt:i4>
      </vt:variant>
      <vt:variant>
        <vt:i4>348</vt:i4>
      </vt:variant>
      <vt:variant>
        <vt:i4>0</vt:i4>
      </vt:variant>
      <vt:variant>
        <vt:i4>5</vt:i4>
      </vt:variant>
      <vt:variant>
        <vt:lpwstr>consultantplus://offline/ref=9886FFA56B9B3E53294459F45B7010B8D221839E2E5D2DD2405EC19527CFA1970DDB5EF8F44642C5bBX4P</vt:lpwstr>
      </vt:variant>
      <vt:variant>
        <vt:lpwstr/>
      </vt:variant>
      <vt:variant>
        <vt:i4>7209010</vt:i4>
      </vt:variant>
      <vt:variant>
        <vt:i4>345</vt:i4>
      </vt:variant>
      <vt:variant>
        <vt:i4>0</vt:i4>
      </vt:variant>
      <vt:variant>
        <vt:i4>5</vt:i4>
      </vt:variant>
      <vt:variant>
        <vt:lpwstr>garantf1://12080849.1/</vt:lpwstr>
      </vt:variant>
      <vt:variant>
        <vt:lpwstr/>
      </vt:variant>
      <vt:variant>
        <vt:i4>4653057</vt:i4>
      </vt:variant>
      <vt:variant>
        <vt:i4>342</vt:i4>
      </vt:variant>
      <vt:variant>
        <vt:i4>0</vt:i4>
      </vt:variant>
      <vt:variant>
        <vt:i4>5</vt:i4>
      </vt:variant>
      <vt:variant>
        <vt:lpwstr>garantf1://12080849.2006/</vt:lpwstr>
      </vt:variant>
      <vt:variant>
        <vt:lpwstr/>
      </vt:variant>
      <vt:variant>
        <vt:i4>4521990</vt:i4>
      </vt:variant>
      <vt:variant>
        <vt:i4>339</vt:i4>
      </vt:variant>
      <vt:variant>
        <vt:i4>0</vt:i4>
      </vt:variant>
      <vt:variant>
        <vt:i4>5</vt:i4>
      </vt:variant>
      <vt:variant>
        <vt:lpwstr>garantf1://71486636.1067/</vt:lpwstr>
      </vt:variant>
      <vt:variant>
        <vt:lpwstr/>
      </vt:variant>
      <vt:variant>
        <vt:i4>4521985</vt:i4>
      </vt:variant>
      <vt:variant>
        <vt:i4>336</vt:i4>
      </vt:variant>
      <vt:variant>
        <vt:i4>0</vt:i4>
      </vt:variant>
      <vt:variant>
        <vt:i4>5</vt:i4>
      </vt:variant>
      <vt:variant>
        <vt:lpwstr>garantf1://71486636.1017/</vt:lpwstr>
      </vt:variant>
      <vt:variant>
        <vt:lpwstr/>
      </vt:variant>
      <vt:variant>
        <vt:i4>4849672</vt:i4>
      </vt:variant>
      <vt:variant>
        <vt:i4>333</vt:i4>
      </vt:variant>
      <vt:variant>
        <vt:i4>0</vt:i4>
      </vt:variant>
      <vt:variant>
        <vt:i4>5</vt:i4>
      </vt:variant>
      <vt:variant>
        <vt:lpwstr>garantf1://12080849.2299/</vt:lpwstr>
      </vt:variant>
      <vt:variant>
        <vt:lpwstr/>
      </vt:variant>
      <vt:variant>
        <vt:i4>3866727</vt:i4>
      </vt:variant>
      <vt:variant>
        <vt:i4>330</vt:i4>
      </vt:variant>
      <vt:variant>
        <vt:i4>0</vt:i4>
      </vt:variant>
      <vt:variant>
        <vt:i4>5</vt:i4>
      </vt:variant>
      <vt:variant>
        <vt:lpwstr>consultantplus://offline/ref=1D49522265DD8075ED116ADF7FF8093542ADB661EF9B1052EAB9713173D15A71D85B99191BA3CEDAt8jEO</vt:lpwstr>
      </vt:variant>
      <vt:variant>
        <vt:lpwstr/>
      </vt:variant>
      <vt:variant>
        <vt:i4>3866673</vt:i4>
      </vt:variant>
      <vt:variant>
        <vt:i4>327</vt:i4>
      </vt:variant>
      <vt:variant>
        <vt:i4>0</vt:i4>
      </vt:variant>
      <vt:variant>
        <vt:i4>5</vt:i4>
      </vt:variant>
      <vt:variant>
        <vt:lpwstr>consultantplus://offline/ref=1D49522265DD8075ED116ADF7FF8093542ADB661EF9B1052EAB9713173D15A71D85B99191BA3CEDAt8j3O</vt:lpwstr>
      </vt:variant>
      <vt:variant>
        <vt:lpwstr/>
      </vt:variant>
      <vt:variant>
        <vt:i4>4653061</vt:i4>
      </vt:variant>
      <vt:variant>
        <vt:i4>324</vt:i4>
      </vt:variant>
      <vt:variant>
        <vt:i4>0</vt:i4>
      </vt:variant>
      <vt:variant>
        <vt:i4>5</vt:i4>
      </vt:variant>
      <vt:variant>
        <vt:lpwstr>garantf1://12080849.2345/</vt:lpwstr>
      </vt:variant>
      <vt:variant>
        <vt:lpwstr/>
      </vt:variant>
      <vt:variant>
        <vt:i4>7209012</vt:i4>
      </vt:variant>
      <vt:variant>
        <vt:i4>321</vt:i4>
      </vt:variant>
      <vt:variant>
        <vt:i4>0</vt:i4>
      </vt:variant>
      <vt:variant>
        <vt:i4>5</vt:i4>
      </vt:variant>
      <vt:variant>
        <vt:lpwstr>garantf1://12080849.7/</vt:lpwstr>
      </vt:variant>
      <vt:variant>
        <vt:lpwstr/>
      </vt:variant>
      <vt:variant>
        <vt:i4>7209010</vt:i4>
      </vt:variant>
      <vt:variant>
        <vt:i4>318</vt:i4>
      </vt:variant>
      <vt:variant>
        <vt:i4>0</vt:i4>
      </vt:variant>
      <vt:variant>
        <vt:i4>5</vt:i4>
      </vt:variant>
      <vt:variant>
        <vt:lpwstr>garantf1://12080849.1/</vt:lpwstr>
      </vt:variant>
      <vt:variant>
        <vt:lpwstr/>
      </vt:variant>
      <vt:variant>
        <vt:i4>4587528</vt:i4>
      </vt:variant>
      <vt:variant>
        <vt:i4>315</vt:i4>
      </vt:variant>
      <vt:variant>
        <vt:i4>0</vt:i4>
      </vt:variant>
      <vt:variant>
        <vt:i4>5</vt:i4>
      </vt:variant>
      <vt:variant>
        <vt:lpwstr>garantf1://12080849.2394/</vt:lpwstr>
      </vt:variant>
      <vt:variant>
        <vt:lpwstr/>
      </vt:variant>
      <vt:variant>
        <vt:i4>4194306</vt:i4>
      </vt:variant>
      <vt:variant>
        <vt:i4>312</vt:i4>
      </vt:variant>
      <vt:variant>
        <vt:i4>0</vt:i4>
      </vt:variant>
      <vt:variant>
        <vt:i4>5</vt:i4>
      </vt:variant>
      <vt:variant>
        <vt:lpwstr>garantf1://12080849.2332/</vt:lpwstr>
      </vt:variant>
      <vt:variant>
        <vt:lpwstr/>
      </vt:variant>
      <vt:variant>
        <vt:i4>5111819</vt:i4>
      </vt:variant>
      <vt:variant>
        <vt:i4>309</vt:i4>
      </vt:variant>
      <vt:variant>
        <vt:i4>0</vt:i4>
      </vt:variant>
      <vt:variant>
        <vt:i4>5</vt:i4>
      </vt:variant>
      <vt:variant>
        <vt:lpwstr>garantf1://70574094.2025/</vt:lpwstr>
      </vt:variant>
      <vt:variant>
        <vt:lpwstr/>
      </vt:variant>
      <vt:variant>
        <vt:i4>4325376</vt:i4>
      </vt:variant>
      <vt:variant>
        <vt:i4>306</vt:i4>
      </vt:variant>
      <vt:variant>
        <vt:i4>0</vt:i4>
      </vt:variant>
      <vt:variant>
        <vt:i4>5</vt:i4>
      </vt:variant>
      <vt:variant>
        <vt:lpwstr>garantf1://12080849.2112/</vt:lpwstr>
      </vt:variant>
      <vt:variant>
        <vt:lpwstr/>
      </vt:variant>
      <vt:variant>
        <vt:i4>6291506</vt:i4>
      </vt:variant>
      <vt:variant>
        <vt:i4>303</vt:i4>
      </vt:variant>
      <vt:variant>
        <vt:i4>0</vt:i4>
      </vt:variant>
      <vt:variant>
        <vt:i4>5</vt:i4>
      </vt:variant>
      <vt:variant>
        <vt:lpwstr>garantf1://12059439.0/</vt:lpwstr>
      </vt:variant>
      <vt:variant>
        <vt:lpwstr/>
      </vt:variant>
      <vt:variant>
        <vt:i4>5177347</vt:i4>
      </vt:variant>
      <vt:variant>
        <vt:i4>300</vt:i4>
      </vt:variant>
      <vt:variant>
        <vt:i4>0</vt:i4>
      </vt:variant>
      <vt:variant>
        <vt:i4>5</vt:i4>
      </vt:variant>
      <vt:variant>
        <vt:lpwstr>garantf1://12059439.1000/</vt:lpwstr>
      </vt:variant>
      <vt:variant>
        <vt:lpwstr/>
      </vt:variant>
      <vt:variant>
        <vt:i4>4718593</vt:i4>
      </vt:variant>
      <vt:variant>
        <vt:i4>297</vt:i4>
      </vt:variant>
      <vt:variant>
        <vt:i4>0</vt:i4>
      </vt:variant>
      <vt:variant>
        <vt:i4>5</vt:i4>
      </vt:variant>
      <vt:variant>
        <vt:lpwstr>garantf1://12080849.2108/</vt:lpwstr>
      </vt:variant>
      <vt:variant>
        <vt:lpwstr/>
      </vt:variant>
      <vt:variant>
        <vt:i4>5177350</vt:i4>
      </vt:variant>
      <vt:variant>
        <vt:i4>294</vt:i4>
      </vt:variant>
      <vt:variant>
        <vt:i4>0</vt:i4>
      </vt:variant>
      <vt:variant>
        <vt:i4>5</vt:i4>
      </vt:variant>
      <vt:variant>
        <vt:lpwstr>garantf1://70851956.2060/</vt:lpwstr>
      </vt:variant>
      <vt:variant>
        <vt:lpwstr/>
      </vt:variant>
      <vt:variant>
        <vt:i4>5111812</vt:i4>
      </vt:variant>
      <vt:variant>
        <vt:i4>291</vt:i4>
      </vt:variant>
      <vt:variant>
        <vt:i4>0</vt:i4>
      </vt:variant>
      <vt:variant>
        <vt:i4>5</vt:i4>
      </vt:variant>
      <vt:variant>
        <vt:lpwstr>garantf1://70851956.2140/</vt:lpwstr>
      </vt:variant>
      <vt:variant>
        <vt:lpwstr/>
      </vt:variant>
      <vt:variant>
        <vt:i4>5111814</vt:i4>
      </vt:variant>
      <vt:variant>
        <vt:i4>288</vt:i4>
      </vt:variant>
      <vt:variant>
        <vt:i4>0</vt:i4>
      </vt:variant>
      <vt:variant>
        <vt:i4>5</vt:i4>
      </vt:variant>
      <vt:variant>
        <vt:lpwstr>garantf1://70851956.2160/</vt:lpwstr>
      </vt:variant>
      <vt:variant>
        <vt:lpwstr/>
      </vt:variant>
      <vt:variant>
        <vt:i4>4259841</vt:i4>
      </vt:variant>
      <vt:variant>
        <vt:i4>285</vt:i4>
      </vt:variant>
      <vt:variant>
        <vt:i4>0</vt:i4>
      </vt:variant>
      <vt:variant>
        <vt:i4>5</vt:i4>
      </vt:variant>
      <vt:variant>
        <vt:lpwstr>garantf1://12080849.2101/</vt:lpwstr>
      </vt:variant>
      <vt:variant>
        <vt:lpwstr/>
      </vt:variant>
      <vt:variant>
        <vt:i4>4587524</vt:i4>
      </vt:variant>
      <vt:variant>
        <vt:i4>282</vt:i4>
      </vt:variant>
      <vt:variant>
        <vt:i4>0</vt:i4>
      </vt:variant>
      <vt:variant>
        <vt:i4>5</vt:i4>
      </vt:variant>
      <vt:variant>
        <vt:lpwstr>garantf1://12080849.2057/</vt:lpwstr>
      </vt:variant>
      <vt:variant>
        <vt:lpwstr/>
      </vt:variant>
      <vt:variant>
        <vt:i4>131143</vt:i4>
      </vt:variant>
      <vt:variant>
        <vt:i4>279</vt:i4>
      </vt:variant>
      <vt:variant>
        <vt:i4>0</vt:i4>
      </vt:variant>
      <vt:variant>
        <vt:i4>5</vt:i4>
      </vt:variant>
      <vt:variant>
        <vt:lpwstr/>
      </vt:variant>
      <vt:variant>
        <vt:lpwstr>P2706</vt:lpwstr>
      </vt:variant>
      <vt:variant>
        <vt:i4>262214</vt:i4>
      </vt:variant>
      <vt:variant>
        <vt:i4>276</vt:i4>
      </vt:variant>
      <vt:variant>
        <vt:i4>0</vt:i4>
      </vt:variant>
      <vt:variant>
        <vt:i4>5</vt:i4>
      </vt:variant>
      <vt:variant>
        <vt:lpwstr/>
      </vt:variant>
      <vt:variant>
        <vt:lpwstr>P2660</vt:lpwstr>
      </vt:variant>
      <vt:variant>
        <vt:i4>4849668</vt:i4>
      </vt:variant>
      <vt:variant>
        <vt:i4>273</vt:i4>
      </vt:variant>
      <vt:variant>
        <vt:i4>0</vt:i4>
      </vt:variant>
      <vt:variant>
        <vt:i4>5</vt:i4>
      </vt:variant>
      <vt:variant>
        <vt:lpwstr>garantf1://71489050.1041/</vt:lpwstr>
      </vt:variant>
      <vt:variant>
        <vt:lpwstr/>
      </vt:variant>
      <vt:variant>
        <vt:i4>4259842</vt:i4>
      </vt:variant>
      <vt:variant>
        <vt:i4>270</vt:i4>
      </vt:variant>
      <vt:variant>
        <vt:i4>0</vt:i4>
      </vt:variant>
      <vt:variant>
        <vt:i4>5</vt:i4>
      </vt:variant>
      <vt:variant>
        <vt:lpwstr>garantf1://12080849.1000/</vt:lpwstr>
      </vt:variant>
      <vt:variant>
        <vt:lpwstr/>
      </vt:variant>
      <vt:variant>
        <vt:i4>4653058</vt:i4>
      </vt:variant>
      <vt:variant>
        <vt:i4>267</vt:i4>
      </vt:variant>
      <vt:variant>
        <vt:i4>0</vt:i4>
      </vt:variant>
      <vt:variant>
        <vt:i4>5</vt:i4>
      </vt:variant>
      <vt:variant>
        <vt:lpwstr>garantf1://12080849.2335/</vt:lpwstr>
      </vt:variant>
      <vt:variant>
        <vt:lpwstr/>
      </vt:variant>
      <vt:variant>
        <vt:i4>7209009</vt:i4>
      </vt:variant>
      <vt:variant>
        <vt:i4>264</vt:i4>
      </vt:variant>
      <vt:variant>
        <vt:i4>0</vt:i4>
      </vt:variant>
      <vt:variant>
        <vt:i4>5</vt:i4>
      </vt:variant>
      <vt:variant>
        <vt:lpwstr>garantf1://12080849.2/</vt:lpwstr>
      </vt:variant>
      <vt:variant>
        <vt:lpwstr/>
      </vt:variant>
      <vt:variant>
        <vt:i4>4194308</vt:i4>
      </vt:variant>
      <vt:variant>
        <vt:i4>261</vt:i4>
      </vt:variant>
      <vt:variant>
        <vt:i4>0</vt:i4>
      </vt:variant>
      <vt:variant>
        <vt:i4>5</vt:i4>
      </vt:variant>
      <vt:variant>
        <vt:lpwstr>garantf1://12080849.2051/</vt:lpwstr>
      </vt:variant>
      <vt:variant>
        <vt:lpwstr/>
      </vt:variant>
      <vt:variant>
        <vt:i4>5111812</vt:i4>
      </vt:variant>
      <vt:variant>
        <vt:i4>258</vt:i4>
      </vt:variant>
      <vt:variant>
        <vt:i4>0</vt:i4>
      </vt:variant>
      <vt:variant>
        <vt:i4>5</vt:i4>
      </vt:variant>
      <vt:variant>
        <vt:lpwstr>garantf1://71489050.1045/</vt:lpwstr>
      </vt:variant>
      <vt:variant>
        <vt:lpwstr/>
      </vt:variant>
      <vt:variant>
        <vt:i4>4980738</vt:i4>
      </vt:variant>
      <vt:variant>
        <vt:i4>255</vt:i4>
      </vt:variant>
      <vt:variant>
        <vt:i4>0</vt:i4>
      </vt:variant>
      <vt:variant>
        <vt:i4>5</vt:i4>
      </vt:variant>
      <vt:variant>
        <vt:lpwstr>garantf1://71489050.1027/</vt:lpwstr>
      </vt:variant>
      <vt:variant>
        <vt:lpwstr/>
      </vt:variant>
      <vt:variant>
        <vt:i4>4587521</vt:i4>
      </vt:variant>
      <vt:variant>
        <vt:i4>252</vt:i4>
      </vt:variant>
      <vt:variant>
        <vt:i4>0</vt:i4>
      </vt:variant>
      <vt:variant>
        <vt:i4>5</vt:i4>
      </vt:variant>
      <vt:variant>
        <vt:lpwstr>garantf1://12080849.2106/</vt:lpwstr>
      </vt:variant>
      <vt:variant>
        <vt:lpwstr/>
      </vt:variant>
      <vt:variant>
        <vt:i4>4194306</vt:i4>
      </vt:variant>
      <vt:variant>
        <vt:i4>249</vt:i4>
      </vt:variant>
      <vt:variant>
        <vt:i4>0</vt:i4>
      </vt:variant>
      <vt:variant>
        <vt:i4>5</vt:i4>
      </vt:variant>
      <vt:variant>
        <vt:lpwstr>garantf1://12080849.2031/</vt:lpwstr>
      </vt:variant>
      <vt:variant>
        <vt:lpwstr/>
      </vt:variant>
      <vt:variant>
        <vt:i4>4587523</vt:i4>
      </vt:variant>
      <vt:variant>
        <vt:i4>246</vt:i4>
      </vt:variant>
      <vt:variant>
        <vt:i4>0</vt:i4>
      </vt:variant>
      <vt:variant>
        <vt:i4>5</vt:i4>
      </vt:variant>
      <vt:variant>
        <vt:lpwstr>garantf1://12080849.2027/</vt:lpwstr>
      </vt:variant>
      <vt:variant>
        <vt:lpwstr/>
      </vt:variant>
      <vt:variant>
        <vt:i4>4456451</vt:i4>
      </vt:variant>
      <vt:variant>
        <vt:i4>243</vt:i4>
      </vt:variant>
      <vt:variant>
        <vt:i4>0</vt:i4>
      </vt:variant>
      <vt:variant>
        <vt:i4>5</vt:i4>
      </vt:variant>
      <vt:variant>
        <vt:lpwstr>garantf1://12080849.2025/</vt:lpwstr>
      </vt:variant>
      <vt:variant>
        <vt:lpwstr/>
      </vt:variant>
      <vt:variant>
        <vt:i4>4587525</vt:i4>
      </vt:variant>
      <vt:variant>
        <vt:i4>240</vt:i4>
      </vt:variant>
      <vt:variant>
        <vt:i4>0</vt:i4>
      </vt:variant>
      <vt:variant>
        <vt:i4>5</vt:i4>
      </vt:variant>
      <vt:variant>
        <vt:lpwstr>garantf1://12080849.2047/</vt:lpwstr>
      </vt:variant>
      <vt:variant>
        <vt:lpwstr/>
      </vt:variant>
      <vt:variant>
        <vt:i4>4325379</vt:i4>
      </vt:variant>
      <vt:variant>
        <vt:i4>237</vt:i4>
      </vt:variant>
      <vt:variant>
        <vt:i4>0</vt:i4>
      </vt:variant>
      <vt:variant>
        <vt:i4>5</vt:i4>
      </vt:variant>
      <vt:variant>
        <vt:lpwstr>garantf1://12080849.2023/</vt:lpwstr>
      </vt:variant>
      <vt:variant>
        <vt:lpwstr/>
      </vt:variant>
      <vt:variant>
        <vt:i4>4587523</vt:i4>
      </vt:variant>
      <vt:variant>
        <vt:i4>234</vt:i4>
      </vt:variant>
      <vt:variant>
        <vt:i4>0</vt:i4>
      </vt:variant>
      <vt:variant>
        <vt:i4>5</vt:i4>
      </vt:variant>
      <vt:variant>
        <vt:lpwstr>garantf1://12080849.2027/</vt:lpwstr>
      </vt:variant>
      <vt:variant>
        <vt:lpwstr/>
      </vt:variant>
      <vt:variant>
        <vt:i4>6684721</vt:i4>
      </vt:variant>
      <vt:variant>
        <vt:i4>231</vt:i4>
      </vt:variant>
      <vt:variant>
        <vt:i4>0</vt:i4>
      </vt:variant>
      <vt:variant>
        <vt:i4>5</vt:i4>
      </vt:variant>
      <vt:variant>
        <vt:lpwstr>garantf1://71053994.0/</vt:lpwstr>
      </vt:variant>
      <vt:variant>
        <vt:lpwstr/>
      </vt:variant>
      <vt:variant>
        <vt:i4>4390912</vt:i4>
      </vt:variant>
      <vt:variant>
        <vt:i4>228</vt:i4>
      </vt:variant>
      <vt:variant>
        <vt:i4>0</vt:i4>
      </vt:variant>
      <vt:variant>
        <vt:i4>5</vt:i4>
      </vt:variant>
      <vt:variant>
        <vt:lpwstr>garantf1://71489050.1008/</vt:lpwstr>
      </vt:variant>
      <vt:variant>
        <vt:lpwstr/>
      </vt:variant>
      <vt:variant>
        <vt:i4>4456453</vt:i4>
      </vt:variant>
      <vt:variant>
        <vt:i4>225</vt:i4>
      </vt:variant>
      <vt:variant>
        <vt:i4>0</vt:i4>
      </vt:variant>
      <vt:variant>
        <vt:i4>5</vt:i4>
      </vt:variant>
      <vt:variant>
        <vt:lpwstr>garantf1://12080849.2045/</vt:lpwstr>
      </vt:variant>
      <vt:variant>
        <vt:lpwstr/>
      </vt:variant>
      <vt:variant>
        <vt:i4>4521989</vt:i4>
      </vt:variant>
      <vt:variant>
        <vt:i4>222</vt:i4>
      </vt:variant>
      <vt:variant>
        <vt:i4>0</vt:i4>
      </vt:variant>
      <vt:variant>
        <vt:i4>5</vt:i4>
      </vt:variant>
      <vt:variant>
        <vt:lpwstr>garantf1://12080849.2044/</vt:lpwstr>
      </vt:variant>
      <vt:variant>
        <vt:lpwstr/>
      </vt:variant>
      <vt:variant>
        <vt:i4>4325380</vt:i4>
      </vt:variant>
      <vt:variant>
        <vt:i4>219</vt:i4>
      </vt:variant>
      <vt:variant>
        <vt:i4>0</vt:i4>
      </vt:variant>
      <vt:variant>
        <vt:i4>5</vt:i4>
      </vt:variant>
      <vt:variant>
        <vt:lpwstr>garantf1://12080849.2053/</vt:lpwstr>
      </vt:variant>
      <vt:variant>
        <vt:lpwstr/>
      </vt:variant>
      <vt:variant>
        <vt:i4>7340084</vt:i4>
      </vt:variant>
      <vt:variant>
        <vt:i4>216</vt:i4>
      </vt:variant>
      <vt:variant>
        <vt:i4>0</vt:i4>
      </vt:variant>
      <vt:variant>
        <vt:i4>5</vt:i4>
      </vt:variant>
      <vt:variant>
        <vt:lpwstr>garantf1://12080849.205302/</vt:lpwstr>
      </vt:variant>
      <vt:variant>
        <vt:lpwstr/>
      </vt:variant>
      <vt:variant>
        <vt:i4>4653061</vt:i4>
      </vt:variant>
      <vt:variant>
        <vt:i4>213</vt:i4>
      </vt:variant>
      <vt:variant>
        <vt:i4>0</vt:i4>
      </vt:variant>
      <vt:variant>
        <vt:i4>5</vt:i4>
      </vt:variant>
      <vt:variant>
        <vt:lpwstr>garantf1://12080849.2046/</vt:lpwstr>
      </vt:variant>
      <vt:variant>
        <vt:lpwstr/>
      </vt:variant>
      <vt:variant>
        <vt:i4>4325376</vt:i4>
      </vt:variant>
      <vt:variant>
        <vt:i4>210</vt:i4>
      </vt:variant>
      <vt:variant>
        <vt:i4>0</vt:i4>
      </vt:variant>
      <vt:variant>
        <vt:i4>5</vt:i4>
      </vt:variant>
      <vt:variant>
        <vt:lpwstr>garantf1://71489050.1009/</vt:lpwstr>
      </vt:variant>
      <vt:variant>
        <vt:lpwstr/>
      </vt:variant>
      <vt:variant>
        <vt:i4>4653061</vt:i4>
      </vt:variant>
      <vt:variant>
        <vt:i4>207</vt:i4>
      </vt:variant>
      <vt:variant>
        <vt:i4>0</vt:i4>
      </vt:variant>
      <vt:variant>
        <vt:i4>5</vt:i4>
      </vt:variant>
      <vt:variant>
        <vt:lpwstr>garantf1://12080849.2046/</vt:lpwstr>
      </vt:variant>
      <vt:variant>
        <vt:lpwstr/>
      </vt:variant>
      <vt:variant>
        <vt:i4>4325376</vt:i4>
      </vt:variant>
      <vt:variant>
        <vt:i4>204</vt:i4>
      </vt:variant>
      <vt:variant>
        <vt:i4>0</vt:i4>
      </vt:variant>
      <vt:variant>
        <vt:i4>5</vt:i4>
      </vt:variant>
      <vt:variant>
        <vt:lpwstr>garantf1://71489050.1009/</vt:lpwstr>
      </vt:variant>
      <vt:variant>
        <vt:lpwstr/>
      </vt:variant>
      <vt:variant>
        <vt:i4>4915201</vt:i4>
      </vt:variant>
      <vt:variant>
        <vt:i4>201</vt:i4>
      </vt:variant>
      <vt:variant>
        <vt:i4>0</vt:i4>
      </vt:variant>
      <vt:variant>
        <vt:i4>5</vt:i4>
      </vt:variant>
      <vt:variant>
        <vt:lpwstr>garantf1://71489050.1010/</vt:lpwstr>
      </vt:variant>
      <vt:variant>
        <vt:lpwstr/>
      </vt:variant>
      <vt:variant>
        <vt:i4>5767188</vt:i4>
      </vt:variant>
      <vt:variant>
        <vt:i4>198</vt:i4>
      </vt:variant>
      <vt:variant>
        <vt:i4>0</vt:i4>
      </vt:variant>
      <vt:variant>
        <vt:i4>5</vt:i4>
      </vt:variant>
      <vt:variant>
        <vt:lpwstr>http://mobileonline.garant.ru/</vt:lpwstr>
      </vt:variant>
      <vt:variant>
        <vt:lpwstr>/document/12180849/entry/2</vt:lpwstr>
      </vt:variant>
      <vt:variant>
        <vt:i4>65627</vt:i4>
      </vt:variant>
      <vt:variant>
        <vt:i4>195</vt:i4>
      </vt:variant>
      <vt:variant>
        <vt:i4>0</vt:i4>
      </vt:variant>
      <vt:variant>
        <vt:i4>5</vt:i4>
      </vt:variant>
      <vt:variant>
        <vt:lpwstr>consultantplus://offline/ref=F2CBFE61F70C8906D50CE90427C15200260B80B2F05E503D74CFD1331FB46EF3246910F468D8x0O</vt:lpwstr>
      </vt:variant>
      <vt:variant>
        <vt:lpwstr/>
      </vt:variant>
      <vt:variant>
        <vt:i4>65624</vt:i4>
      </vt:variant>
      <vt:variant>
        <vt:i4>192</vt:i4>
      </vt:variant>
      <vt:variant>
        <vt:i4>0</vt:i4>
      </vt:variant>
      <vt:variant>
        <vt:i4>5</vt:i4>
      </vt:variant>
      <vt:variant>
        <vt:lpwstr>consultantplus://offline/ref=F2CBFE61F70C8906D50CE90427C15200260B80B2F05E503D74CFD1331FB46EF3246910F469D8x2O</vt:lpwstr>
      </vt:variant>
      <vt:variant>
        <vt:lpwstr/>
      </vt:variant>
      <vt:variant>
        <vt:i4>5308496</vt:i4>
      </vt:variant>
      <vt:variant>
        <vt:i4>189</vt:i4>
      </vt:variant>
      <vt:variant>
        <vt:i4>0</vt:i4>
      </vt:variant>
      <vt:variant>
        <vt:i4>5</vt:i4>
      </vt:variant>
      <vt:variant>
        <vt:lpwstr>consultantplus://offline/ref=F2CBFE61F70C8906D50CE90427C15200260A83B9F65B503D74CFD1331FB46EF3246910DFxCO</vt:lpwstr>
      </vt:variant>
      <vt:variant>
        <vt:lpwstr/>
      </vt:variant>
      <vt:variant>
        <vt:i4>3604581</vt:i4>
      </vt:variant>
      <vt:variant>
        <vt:i4>186</vt:i4>
      </vt:variant>
      <vt:variant>
        <vt:i4>0</vt:i4>
      </vt:variant>
      <vt:variant>
        <vt:i4>5</vt:i4>
      </vt:variant>
      <vt:variant>
        <vt:lpwstr>consultantplus://offline/ref=F2CBFE61F70C8906D50CE90427C15200260A83B9F65B503D74CFD1331FB46EF3246910FCD6xEO</vt:lpwstr>
      </vt:variant>
      <vt:variant>
        <vt:lpwstr/>
      </vt:variant>
      <vt:variant>
        <vt:i4>6160402</vt:i4>
      </vt:variant>
      <vt:variant>
        <vt:i4>183</vt:i4>
      </vt:variant>
      <vt:variant>
        <vt:i4>0</vt:i4>
      </vt:variant>
      <vt:variant>
        <vt:i4>5</vt:i4>
      </vt:variant>
      <vt:variant>
        <vt:lpwstr>http://mobileonline.garant.ru/</vt:lpwstr>
      </vt:variant>
      <vt:variant>
        <vt:lpwstr>/document/12112509/entry/0</vt:lpwstr>
      </vt:variant>
      <vt:variant>
        <vt:i4>6291496</vt:i4>
      </vt:variant>
      <vt:variant>
        <vt:i4>180</vt:i4>
      </vt:variant>
      <vt:variant>
        <vt:i4>0</vt:i4>
      </vt:variant>
      <vt:variant>
        <vt:i4>5</vt:i4>
      </vt:variant>
      <vt:variant>
        <vt:lpwstr>http://mobileonline.garant.ru/</vt:lpwstr>
      </vt:variant>
      <vt:variant>
        <vt:lpwstr>/document/71831260/entry/1000</vt:lpwstr>
      </vt:variant>
      <vt:variant>
        <vt:i4>6422563</vt:i4>
      </vt:variant>
      <vt:variant>
        <vt:i4>177</vt:i4>
      </vt:variant>
      <vt:variant>
        <vt:i4>0</vt:i4>
      </vt:variant>
      <vt:variant>
        <vt:i4>5</vt:i4>
      </vt:variant>
      <vt:variant>
        <vt:lpwstr>http://mobileonline.garant.ru/</vt:lpwstr>
      </vt:variant>
      <vt:variant>
        <vt:lpwstr>/document/71588992/entry/1000</vt:lpwstr>
      </vt:variant>
      <vt:variant>
        <vt:i4>6881326</vt:i4>
      </vt:variant>
      <vt:variant>
        <vt:i4>174</vt:i4>
      </vt:variant>
      <vt:variant>
        <vt:i4>0</vt:i4>
      </vt:variant>
      <vt:variant>
        <vt:i4>5</vt:i4>
      </vt:variant>
      <vt:variant>
        <vt:lpwstr>http://mobileonline.garant.ru/</vt:lpwstr>
      </vt:variant>
      <vt:variant>
        <vt:lpwstr>/document/71589050/entry/1000</vt:lpwstr>
      </vt:variant>
      <vt:variant>
        <vt:i4>7143466</vt:i4>
      </vt:variant>
      <vt:variant>
        <vt:i4>171</vt:i4>
      </vt:variant>
      <vt:variant>
        <vt:i4>0</vt:i4>
      </vt:variant>
      <vt:variant>
        <vt:i4>5</vt:i4>
      </vt:variant>
      <vt:variant>
        <vt:lpwstr>http://mobileonline.garant.ru/</vt:lpwstr>
      </vt:variant>
      <vt:variant>
        <vt:lpwstr>/document/70951956/entry/4020</vt:lpwstr>
      </vt:variant>
      <vt:variant>
        <vt:i4>7209002</vt:i4>
      </vt:variant>
      <vt:variant>
        <vt:i4>168</vt:i4>
      </vt:variant>
      <vt:variant>
        <vt:i4>0</vt:i4>
      </vt:variant>
      <vt:variant>
        <vt:i4>5</vt:i4>
      </vt:variant>
      <vt:variant>
        <vt:lpwstr>http://mobileonline.garant.ru/</vt:lpwstr>
      </vt:variant>
      <vt:variant>
        <vt:lpwstr>/document/70951956/entry/4010</vt:lpwstr>
      </vt:variant>
      <vt:variant>
        <vt:i4>6946859</vt:i4>
      </vt:variant>
      <vt:variant>
        <vt:i4>165</vt:i4>
      </vt:variant>
      <vt:variant>
        <vt:i4>0</vt:i4>
      </vt:variant>
      <vt:variant>
        <vt:i4>5</vt:i4>
      </vt:variant>
      <vt:variant>
        <vt:lpwstr>http://mobileonline.garant.ru/</vt:lpwstr>
      </vt:variant>
      <vt:variant>
        <vt:lpwstr>/document/70951956/entry/2130</vt:lpwstr>
      </vt:variant>
      <vt:variant>
        <vt:i4>6815786</vt:i4>
      </vt:variant>
      <vt:variant>
        <vt:i4>162</vt:i4>
      </vt:variant>
      <vt:variant>
        <vt:i4>0</vt:i4>
      </vt:variant>
      <vt:variant>
        <vt:i4>5</vt:i4>
      </vt:variant>
      <vt:variant>
        <vt:lpwstr>http://mobileonline.garant.ru/</vt:lpwstr>
      </vt:variant>
      <vt:variant>
        <vt:lpwstr>/document/70951956/entry/2010</vt:lpwstr>
      </vt:variant>
      <vt:variant>
        <vt:i4>5701662</vt:i4>
      </vt:variant>
      <vt:variant>
        <vt:i4>159</vt:i4>
      </vt:variant>
      <vt:variant>
        <vt:i4>0</vt:i4>
      </vt:variant>
      <vt:variant>
        <vt:i4>5</vt:i4>
      </vt:variant>
      <vt:variant>
        <vt:lpwstr>http://mobileonline.garant.ru/</vt:lpwstr>
      </vt:variant>
      <vt:variant>
        <vt:lpwstr>/document/70408460/entry/100330</vt:lpwstr>
      </vt:variant>
      <vt:variant>
        <vt:i4>6946859</vt:i4>
      </vt:variant>
      <vt:variant>
        <vt:i4>156</vt:i4>
      </vt:variant>
      <vt:variant>
        <vt:i4>0</vt:i4>
      </vt:variant>
      <vt:variant>
        <vt:i4>5</vt:i4>
      </vt:variant>
      <vt:variant>
        <vt:lpwstr>http://mobileonline.garant.ru/</vt:lpwstr>
      </vt:variant>
      <vt:variant>
        <vt:lpwstr>/document/70951956/entry/2130</vt:lpwstr>
      </vt:variant>
      <vt:variant>
        <vt:i4>6815786</vt:i4>
      </vt:variant>
      <vt:variant>
        <vt:i4>153</vt:i4>
      </vt:variant>
      <vt:variant>
        <vt:i4>0</vt:i4>
      </vt:variant>
      <vt:variant>
        <vt:i4>5</vt:i4>
      </vt:variant>
      <vt:variant>
        <vt:lpwstr>http://mobileonline.garant.ru/</vt:lpwstr>
      </vt:variant>
      <vt:variant>
        <vt:lpwstr>/document/70951956/entry/2010</vt:lpwstr>
      </vt:variant>
      <vt:variant>
        <vt:i4>6619191</vt:i4>
      </vt:variant>
      <vt:variant>
        <vt:i4>150</vt:i4>
      </vt:variant>
      <vt:variant>
        <vt:i4>0</vt:i4>
      </vt:variant>
      <vt:variant>
        <vt:i4>5</vt:i4>
      </vt:variant>
      <vt:variant>
        <vt:lpwstr>consultantplus://offline/ref=32CA0115E2BAA0C75B551634C8A775828BE0AA90272415627E74FF3055B785FB89E88EC84AAF9450E2T0J</vt:lpwstr>
      </vt:variant>
      <vt:variant>
        <vt:lpwstr/>
      </vt:variant>
      <vt:variant>
        <vt:i4>7733310</vt:i4>
      </vt:variant>
      <vt:variant>
        <vt:i4>147</vt:i4>
      </vt:variant>
      <vt:variant>
        <vt:i4>0</vt:i4>
      </vt:variant>
      <vt:variant>
        <vt:i4>5</vt:i4>
      </vt:variant>
      <vt:variant>
        <vt:lpwstr>garantf1://71486638.14/</vt:lpwstr>
      </vt:variant>
      <vt:variant>
        <vt:lpwstr/>
      </vt:variant>
      <vt:variant>
        <vt:i4>4718596</vt:i4>
      </vt:variant>
      <vt:variant>
        <vt:i4>144</vt:i4>
      </vt:variant>
      <vt:variant>
        <vt:i4>0</vt:i4>
      </vt:variant>
      <vt:variant>
        <vt:i4>5</vt:i4>
      </vt:variant>
      <vt:variant>
        <vt:lpwstr>garantf1://71489050.1043/</vt:lpwstr>
      </vt:variant>
      <vt:variant>
        <vt:lpwstr/>
      </vt:variant>
      <vt:variant>
        <vt:i4>5111810</vt:i4>
      </vt:variant>
      <vt:variant>
        <vt:i4>141</vt:i4>
      </vt:variant>
      <vt:variant>
        <vt:i4>0</vt:i4>
      </vt:variant>
      <vt:variant>
        <vt:i4>5</vt:i4>
      </vt:variant>
      <vt:variant>
        <vt:lpwstr>garantf1://71489050.1025/</vt:lpwstr>
      </vt:variant>
      <vt:variant>
        <vt:lpwstr/>
      </vt:variant>
      <vt:variant>
        <vt:i4>7798846</vt:i4>
      </vt:variant>
      <vt:variant>
        <vt:i4>138</vt:i4>
      </vt:variant>
      <vt:variant>
        <vt:i4>0</vt:i4>
      </vt:variant>
      <vt:variant>
        <vt:i4>5</vt:i4>
      </vt:variant>
      <vt:variant>
        <vt:lpwstr>garantf1://71486638.15/</vt:lpwstr>
      </vt:variant>
      <vt:variant>
        <vt:lpwstr/>
      </vt:variant>
      <vt:variant>
        <vt:i4>7405630</vt:i4>
      </vt:variant>
      <vt:variant>
        <vt:i4>135</vt:i4>
      </vt:variant>
      <vt:variant>
        <vt:i4>0</vt:i4>
      </vt:variant>
      <vt:variant>
        <vt:i4>5</vt:i4>
      </vt:variant>
      <vt:variant>
        <vt:lpwstr>garantf1://71486638.13/</vt:lpwstr>
      </vt:variant>
      <vt:variant>
        <vt:lpwstr/>
      </vt:variant>
      <vt:variant>
        <vt:i4>7143480</vt:i4>
      </vt:variant>
      <vt:variant>
        <vt:i4>132</vt:i4>
      </vt:variant>
      <vt:variant>
        <vt:i4>0</vt:i4>
      </vt:variant>
      <vt:variant>
        <vt:i4>5</vt:i4>
      </vt:variant>
      <vt:variant>
        <vt:lpwstr>garantf1://71486638.7/</vt:lpwstr>
      </vt:variant>
      <vt:variant>
        <vt:lpwstr/>
      </vt:variant>
      <vt:variant>
        <vt:i4>7143481</vt:i4>
      </vt:variant>
      <vt:variant>
        <vt:i4>129</vt:i4>
      </vt:variant>
      <vt:variant>
        <vt:i4>0</vt:i4>
      </vt:variant>
      <vt:variant>
        <vt:i4>5</vt:i4>
      </vt:variant>
      <vt:variant>
        <vt:lpwstr>garantf1://71486638.6/</vt:lpwstr>
      </vt:variant>
      <vt:variant>
        <vt:lpwstr/>
      </vt:variant>
      <vt:variant>
        <vt:i4>4849664</vt:i4>
      </vt:variant>
      <vt:variant>
        <vt:i4>126</vt:i4>
      </vt:variant>
      <vt:variant>
        <vt:i4>0</vt:i4>
      </vt:variant>
      <vt:variant>
        <vt:i4>5</vt:i4>
      </vt:variant>
      <vt:variant>
        <vt:lpwstr>garantf1://71486636.1800/</vt:lpwstr>
      </vt:variant>
      <vt:variant>
        <vt:lpwstr/>
      </vt:variant>
      <vt:variant>
        <vt:i4>4259855</vt:i4>
      </vt:variant>
      <vt:variant>
        <vt:i4>123</vt:i4>
      </vt:variant>
      <vt:variant>
        <vt:i4>0</vt:i4>
      </vt:variant>
      <vt:variant>
        <vt:i4>5</vt:i4>
      </vt:variant>
      <vt:variant>
        <vt:lpwstr>garantf1://70003036.1103/</vt:lpwstr>
      </vt:variant>
      <vt:variant>
        <vt:lpwstr/>
      </vt:variant>
      <vt:variant>
        <vt:i4>2752528</vt:i4>
      </vt:variant>
      <vt:variant>
        <vt:i4>120</vt:i4>
      </vt:variant>
      <vt:variant>
        <vt:i4>0</vt:i4>
      </vt:variant>
      <vt:variant>
        <vt:i4>5</vt:i4>
      </vt:variant>
      <vt:variant>
        <vt:lpwstr/>
      </vt:variant>
      <vt:variant>
        <vt:lpwstr>sub_1000</vt:lpwstr>
      </vt:variant>
      <vt:variant>
        <vt:i4>7209011</vt:i4>
      </vt:variant>
      <vt:variant>
        <vt:i4>117</vt:i4>
      </vt:variant>
      <vt:variant>
        <vt:i4>0</vt:i4>
      </vt:variant>
      <vt:variant>
        <vt:i4>5</vt:i4>
      </vt:variant>
      <vt:variant>
        <vt:lpwstr>garantf1://12080849.10100/</vt:lpwstr>
      </vt:variant>
      <vt:variant>
        <vt:lpwstr/>
      </vt:variant>
      <vt:variant>
        <vt:i4>5177351</vt:i4>
      </vt:variant>
      <vt:variant>
        <vt:i4>114</vt:i4>
      </vt:variant>
      <vt:variant>
        <vt:i4>0</vt:i4>
      </vt:variant>
      <vt:variant>
        <vt:i4>5</vt:i4>
      </vt:variant>
      <vt:variant>
        <vt:lpwstr>garantf1://70851956.4010/</vt:lpwstr>
      </vt:variant>
      <vt:variant>
        <vt:lpwstr/>
      </vt:variant>
      <vt:variant>
        <vt:i4>7733297</vt:i4>
      </vt:variant>
      <vt:variant>
        <vt:i4>111</vt:i4>
      </vt:variant>
      <vt:variant>
        <vt:i4>0</vt:i4>
      </vt:variant>
      <vt:variant>
        <vt:i4>5</vt:i4>
      </vt:variant>
      <vt:variant>
        <vt:lpwstr>garantf1://12080849.27/</vt:lpwstr>
      </vt:variant>
      <vt:variant>
        <vt:lpwstr/>
      </vt:variant>
      <vt:variant>
        <vt:i4>7340081</vt:i4>
      </vt:variant>
      <vt:variant>
        <vt:i4>108</vt:i4>
      </vt:variant>
      <vt:variant>
        <vt:i4>0</vt:i4>
      </vt:variant>
      <vt:variant>
        <vt:i4>5</vt:i4>
      </vt:variant>
      <vt:variant>
        <vt:lpwstr>garantf1://12080849.21/</vt:lpwstr>
      </vt:variant>
      <vt:variant>
        <vt:lpwstr/>
      </vt:variant>
      <vt:variant>
        <vt:i4>5111812</vt:i4>
      </vt:variant>
      <vt:variant>
        <vt:i4>105</vt:i4>
      </vt:variant>
      <vt:variant>
        <vt:i4>0</vt:i4>
      </vt:variant>
      <vt:variant>
        <vt:i4>5</vt:i4>
      </vt:variant>
      <vt:variant>
        <vt:lpwstr>garantf1://70851956.2140/</vt:lpwstr>
      </vt:variant>
      <vt:variant>
        <vt:lpwstr/>
      </vt:variant>
      <vt:variant>
        <vt:i4>3276907</vt:i4>
      </vt:variant>
      <vt:variant>
        <vt:i4>102</vt:i4>
      </vt:variant>
      <vt:variant>
        <vt:i4>0</vt:i4>
      </vt:variant>
      <vt:variant>
        <vt:i4>5</vt:i4>
      </vt:variant>
      <vt:variant>
        <vt:lpwstr>consultantplus://offline/main?base=LAW;n=107750;fld=134;dst=100473</vt:lpwstr>
      </vt:variant>
      <vt:variant>
        <vt:lpwstr/>
      </vt:variant>
      <vt:variant>
        <vt:i4>3407978</vt:i4>
      </vt:variant>
      <vt:variant>
        <vt:i4>99</vt:i4>
      </vt:variant>
      <vt:variant>
        <vt:i4>0</vt:i4>
      </vt:variant>
      <vt:variant>
        <vt:i4>5</vt:i4>
      </vt:variant>
      <vt:variant>
        <vt:lpwstr>consultantplus://offline/main?base=LAW;n=107750;fld=134;dst=100465</vt:lpwstr>
      </vt:variant>
      <vt:variant>
        <vt:lpwstr/>
      </vt:variant>
      <vt:variant>
        <vt:i4>3670118</vt:i4>
      </vt:variant>
      <vt:variant>
        <vt:i4>96</vt:i4>
      </vt:variant>
      <vt:variant>
        <vt:i4>0</vt:i4>
      </vt:variant>
      <vt:variant>
        <vt:i4>5</vt:i4>
      </vt:variant>
      <vt:variant>
        <vt:lpwstr>consultantplus://offline/main?base=LAW;n=108357;fld=134;dst=101280</vt:lpwstr>
      </vt:variant>
      <vt:variant>
        <vt:lpwstr/>
      </vt:variant>
      <vt:variant>
        <vt:i4>6619235</vt:i4>
      </vt:variant>
      <vt:variant>
        <vt:i4>93</vt:i4>
      </vt:variant>
      <vt:variant>
        <vt:i4>0</vt:i4>
      </vt:variant>
      <vt:variant>
        <vt:i4>5</vt:i4>
      </vt:variant>
      <vt:variant>
        <vt:lpwstr>consultantplus://offline/ref=32CA0115E2BAA0C75B551634C8A775828BE0AA90272415627E74FF3055B785FB89E88EC84AAF955EE2T0J</vt:lpwstr>
      </vt:variant>
      <vt:variant>
        <vt:lpwstr/>
      </vt:variant>
      <vt:variant>
        <vt:i4>6619184</vt:i4>
      </vt:variant>
      <vt:variant>
        <vt:i4>90</vt:i4>
      </vt:variant>
      <vt:variant>
        <vt:i4>0</vt:i4>
      </vt:variant>
      <vt:variant>
        <vt:i4>5</vt:i4>
      </vt:variant>
      <vt:variant>
        <vt:lpwstr>consultantplus://offline/ref=32CA0115E2BAA0C75B551634C8A775828BE0AA90272415627E74FF3055B785FB89E88EC84AAF9551E2T7J</vt:lpwstr>
      </vt:variant>
      <vt:variant>
        <vt:lpwstr/>
      </vt:variant>
      <vt:variant>
        <vt:i4>4194304</vt:i4>
      </vt:variant>
      <vt:variant>
        <vt:i4>87</vt:i4>
      </vt:variant>
      <vt:variant>
        <vt:i4>0</vt:i4>
      </vt:variant>
      <vt:variant>
        <vt:i4>5</vt:i4>
      </vt:variant>
      <vt:variant>
        <vt:lpwstr>garantf1://12080849.2011/</vt:lpwstr>
      </vt:variant>
      <vt:variant>
        <vt:lpwstr/>
      </vt:variant>
      <vt:variant>
        <vt:i4>4587521</vt:i4>
      </vt:variant>
      <vt:variant>
        <vt:i4>84</vt:i4>
      </vt:variant>
      <vt:variant>
        <vt:i4>0</vt:i4>
      </vt:variant>
      <vt:variant>
        <vt:i4>5</vt:i4>
      </vt:variant>
      <vt:variant>
        <vt:lpwstr>garantf1://12080849.2007/</vt:lpwstr>
      </vt:variant>
      <vt:variant>
        <vt:lpwstr/>
      </vt:variant>
      <vt:variant>
        <vt:i4>6815799</vt:i4>
      </vt:variant>
      <vt:variant>
        <vt:i4>81</vt:i4>
      </vt:variant>
      <vt:variant>
        <vt:i4>0</vt:i4>
      </vt:variant>
      <vt:variant>
        <vt:i4>5</vt:i4>
      </vt:variant>
      <vt:variant>
        <vt:lpwstr>garantf1://12080849.20066/</vt:lpwstr>
      </vt:variant>
      <vt:variant>
        <vt:lpwstr/>
      </vt:variant>
      <vt:variant>
        <vt:i4>4653058</vt:i4>
      </vt:variant>
      <vt:variant>
        <vt:i4>78</vt:i4>
      </vt:variant>
      <vt:variant>
        <vt:i4>0</vt:i4>
      </vt:variant>
      <vt:variant>
        <vt:i4>5</vt:i4>
      </vt:variant>
      <vt:variant>
        <vt:lpwstr>garantf1://71486636.1025/</vt:lpwstr>
      </vt:variant>
      <vt:variant>
        <vt:lpwstr/>
      </vt:variant>
      <vt:variant>
        <vt:i4>4587535</vt:i4>
      </vt:variant>
      <vt:variant>
        <vt:i4>75</vt:i4>
      </vt:variant>
      <vt:variant>
        <vt:i4>0</vt:i4>
      </vt:variant>
      <vt:variant>
        <vt:i4>5</vt:i4>
      </vt:variant>
      <vt:variant>
        <vt:lpwstr>garantf1://70003036.1005/</vt:lpwstr>
      </vt:variant>
      <vt:variant>
        <vt:lpwstr/>
      </vt:variant>
      <vt:variant>
        <vt:i4>6029317</vt:i4>
      </vt:variant>
      <vt:variant>
        <vt:i4>72</vt:i4>
      </vt:variant>
      <vt:variant>
        <vt:i4>0</vt:i4>
      </vt:variant>
      <vt:variant>
        <vt:i4>5</vt:i4>
      </vt:variant>
      <vt:variant>
        <vt:lpwstr>garantf1://70003036.902/</vt:lpwstr>
      </vt:variant>
      <vt:variant>
        <vt:lpwstr/>
      </vt:variant>
      <vt:variant>
        <vt:i4>4980738</vt:i4>
      </vt:variant>
      <vt:variant>
        <vt:i4>69</vt:i4>
      </vt:variant>
      <vt:variant>
        <vt:i4>0</vt:i4>
      </vt:variant>
      <vt:variant>
        <vt:i4>5</vt:i4>
      </vt:variant>
      <vt:variant>
        <vt:lpwstr>garantf1://70851956.2320/</vt:lpwstr>
      </vt:variant>
      <vt:variant>
        <vt:lpwstr/>
      </vt:variant>
      <vt:variant>
        <vt:i4>4980738</vt:i4>
      </vt:variant>
      <vt:variant>
        <vt:i4>66</vt:i4>
      </vt:variant>
      <vt:variant>
        <vt:i4>0</vt:i4>
      </vt:variant>
      <vt:variant>
        <vt:i4>5</vt:i4>
      </vt:variant>
      <vt:variant>
        <vt:lpwstr>garantf1://70851956.2320/</vt:lpwstr>
      </vt:variant>
      <vt:variant>
        <vt:lpwstr/>
      </vt:variant>
      <vt:variant>
        <vt:i4>4587521</vt:i4>
      </vt:variant>
      <vt:variant>
        <vt:i4>63</vt:i4>
      </vt:variant>
      <vt:variant>
        <vt:i4>0</vt:i4>
      </vt:variant>
      <vt:variant>
        <vt:i4>5</vt:i4>
      </vt:variant>
      <vt:variant>
        <vt:lpwstr>garantf1://71486636.1014/</vt:lpwstr>
      </vt:variant>
      <vt:variant>
        <vt:lpwstr/>
      </vt:variant>
      <vt:variant>
        <vt:i4>4456449</vt:i4>
      </vt:variant>
      <vt:variant>
        <vt:i4>60</vt:i4>
      </vt:variant>
      <vt:variant>
        <vt:i4>0</vt:i4>
      </vt:variant>
      <vt:variant>
        <vt:i4>5</vt:i4>
      </vt:variant>
      <vt:variant>
        <vt:lpwstr>garantf1://12080849.2005/</vt:lpwstr>
      </vt:variant>
      <vt:variant>
        <vt:lpwstr/>
      </vt:variant>
      <vt:variant>
        <vt:i4>6029322</vt:i4>
      </vt:variant>
      <vt:variant>
        <vt:i4>57</vt:i4>
      </vt:variant>
      <vt:variant>
        <vt:i4>0</vt:i4>
      </vt:variant>
      <vt:variant>
        <vt:i4>5</vt:i4>
      </vt:variant>
      <vt:variant>
        <vt:lpwstr>garantf1://70003036.703/</vt:lpwstr>
      </vt:variant>
      <vt:variant>
        <vt:lpwstr/>
      </vt:variant>
      <vt:variant>
        <vt:i4>2097211</vt:i4>
      </vt:variant>
      <vt:variant>
        <vt:i4>54</vt:i4>
      </vt:variant>
      <vt:variant>
        <vt:i4>0</vt:i4>
      </vt:variant>
      <vt:variant>
        <vt:i4>5</vt:i4>
      </vt:variant>
      <vt:variant>
        <vt:lpwstr>consultantplus://offline/ref=AEF7639493E5BFF93672A2780905A6FBE7E3D7F80E240979D1129EB0C263C677823CB404E012FD2C226ACFAA496805AC3317F8249FEF7227hDK2I</vt:lpwstr>
      </vt:variant>
      <vt:variant>
        <vt:lpwstr/>
      </vt:variant>
      <vt:variant>
        <vt:i4>2097254</vt:i4>
      </vt:variant>
      <vt:variant>
        <vt:i4>51</vt:i4>
      </vt:variant>
      <vt:variant>
        <vt:i4>0</vt:i4>
      </vt:variant>
      <vt:variant>
        <vt:i4>5</vt:i4>
      </vt:variant>
      <vt:variant>
        <vt:lpwstr>consultantplus://offline/ref=AEF7639493E5BFF93672A2780905A6FBE7E3D3FF0C260979D1129EB0C263C677823CB404E012FD2C216ACFAA496805AC3317F8249FEF7227hDK2I</vt:lpwstr>
      </vt:variant>
      <vt:variant>
        <vt:lpwstr/>
      </vt:variant>
      <vt:variant>
        <vt:i4>2097200</vt:i4>
      </vt:variant>
      <vt:variant>
        <vt:i4>48</vt:i4>
      </vt:variant>
      <vt:variant>
        <vt:i4>0</vt:i4>
      </vt:variant>
      <vt:variant>
        <vt:i4>5</vt:i4>
      </vt:variant>
      <vt:variant>
        <vt:lpwstr>consultantplus://offline/ref=AEF7639493E5BFF93672A2780905A6FBE7E1D3F60A200979D1129EB0C263C677823CB404E012FD2C216ACFAA496805AC3317F8249FEF7227hDK2I</vt:lpwstr>
      </vt:variant>
      <vt:variant>
        <vt:lpwstr/>
      </vt:variant>
      <vt:variant>
        <vt:i4>2097212</vt:i4>
      </vt:variant>
      <vt:variant>
        <vt:i4>45</vt:i4>
      </vt:variant>
      <vt:variant>
        <vt:i4>0</vt:i4>
      </vt:variant>
      <vt:variant>
        <vt:i4>5</vt:i4>
      </vt:variant>
      <vt:variant>
        <vt:lpwstr>consultantplus://offline/ref=AEF7639493E5BFF93672A2780905A6FBE7E1D3FC09210979D1129EB0C263C677823CB404E012FD2C216ACFAA496805AC3317F8249FEF7227hDK2I</vt:lpwstr>
      </vt:variant>
      <vt:variant>
        <vt:lpwstr/>
      </vt:variant>
      <vt:variant>
        <vt:i4>2621550</vt:i4>
      </vt:variant>
      <vt:variant>
        <vt:i4>42</vt:i4>
      </vt:variant>
      <vt:variant>
        <vt:i4>0</vt:i4>
      </vt:variant>
      <vt:variant>
        <vt:i4>5</vt:i4>
      </vt:variant>
      <vt:variant>
        <vt:lpwstr>consultantplus://offline/ref=560B3A2B4D7DA8691B5A3AB2D17151CE9BA208EF2BF2FF0AA1B308EFDCDA7A488F0245C9F491CBFD49AF4A3E93E26E7F66A53FBB14FDE0AFf8f8I</vt:lpwstr>
      </vt:variant>
      <vt:variant>
        <vt:lpwstr/>
      </vt:variant>
      <vt:variant>
        <vt:i4>8323171</vt:i4>
      </vt:variant>
      <vt:variant>
        <vt:i4>39</vt:i4>
      </vt:variant>
      <vt:variant>
        <vt:i4>0</vt:i4>
      </vt:variant>
      <vt:variant>
        <vt:i4>5</vt:i4>
      </vt:variant>
      <vt:variant>
        <vt:lpwstr>consultantplus://offline/ref=22E4A1C0402A89E1C775DFC29BE5C9764B1757D1D701D6294E1F0BBA4F3D6DFA44DC4A8530A11F00595630F4B35FFBF7E0FB6A5BBA6D7725HBeDI</vt:lpwstr>
      </vt:variant>
      <vt:variant>
        <vt:lpwstr/>
      </vt:variant>
      <vt:variant>
        <vt:i4>6357043</vt:i4>
      </vt:variant>
      <vt:variant>
        <vt:i4>36</vt:i4>
      </vt:variant>
      <vt:variant>
        <vt:i4>0</vt:i4>
      </vt:variant>
      <vt:variant>
        <vt:i4>5</vt:i4>
      </vt:variant>
      <vt:variant>
        <vt:lpwstr>consultantplus://offline/ref=B7BAAEC0370EA11F289C7619B7CA148FEC7E3917C2751705A39C7F583AE254C469AF1E676FF521721C109AB7F180B8E523BE20970E87BCB2Q4bFI</vt:lpwstr>
      </vt:variant>
      <vt:variant>
        <vt:lpwstr/>
      </vt:variant>
      <vt:variant>
        <vt:i4>3604540</vt:i4>
      </vt:variant>
      <vt:variant>
        <vt:i4>33</vt:i4>
      </vt:variant>
      <vt:variant>
        <vt:i4>0</vt:i4>
      </vt:variant>
      <vt:variant>
        <vt:i4>5</vt:i4>
      </vt:variant>
      <vt:variant>
        <vt:lpwstr>consultantplus://offline/ref=813A065744C0A18FB6C6D04C4787F73EA20D7F33F374C088D9B4047285A5D9F3DE626F32DC5416A898105ABCDAE45D43C24F6214404AE08DRBa4I</vt:lpwstr>
      </vt:variant>
      <vt:variant>
        <vt:lpwstr/>
      </vt:variant>
      <vt:variant>
        <vt:i4>7143534</vt:i4>
      </vt:variant>
      <vt:variant>
        <vt:i4>30</vt:i4>
      </vt:variant>
      <vt:variant>
        <vt:i4>0</vt:i4>
      </vt:variant>
      <vt:variant>
        <vt:i4>5</vt:i4>
      </vt:variant>
      <vt:variant>
        <vt:lpwstr>consultantplus://offline/ref=7CE67DD85D690E17F9882F93D3DEF79E277D8A3F2C46AC2DF35E5B9A4E170DD1D59DDD5CDD1D2DD3F843050C5F90AE72D8C6F07A0DF79A06h2Z9I</vt:lpwstr>
      </vt:variant>
      <vt:variant>
        <vt:lpwstr/>
      </vt:variant>
      <vt:variant>
        <vt:i4>7143487</vt:i4>
      </vt:variant>
      <vt:variant>
        <vt:i4>27</vt:i4>
      </vt:variant>
      <vt:variant>
        <vt:i4>0</vt:i4>
      </vt:variant>
      <vt:variant>
        <vt:i4>5</vt:i4>
      </vt:variant>
      <vt:variant>
        <vt:lpwstr>garantf1://71486638.0/</vt:lpwstr>
      </vt:variant>
      <vt:variant>
        <vt:lpwstr/>
      </vt:variant>
      <vt:variant>
        <vt:i4>4325390</vt:i4>
      </vt:variant>
      <vt:variant>
        <vt:i4>24</vt:i4>
      </vt:variant>
      <vt:variant>
        <vt:i4>0</vt:i4>
      </vt:variant>
      <vt:variant>
        <vt:i4>5</vt:i4>
      </vt:variant>
      <vt:variant>
        <vt:lpwstr>garantf1://71486638.1000/</vt:lpwstr>
      </vt:variant>
      <vt:variant>
        <vt:lpwstr/>
      </vt:variant>
      <vt:variant>
        <vt:i4>6553649</vt:i4>
      </vt:variant>
      <vt:variant>
        <vt:i4>21</vt:i4>
      </vt:variant>
      <vt:variant>
        <vt:i4>0</vt:i4>
      </vt:variant>
      <vt:variant>
        <vt:i4>5</vt:i4>
      </vt:variant>
      <vt:variant>
        <vt:lpwstr>garantf1://71489050.0/</vt:lpwstr>
      </vt:variant>
      <vt:variant>
        <vt:lpwstr/>
      </vt:variant>
      <vt:variant>
        <vt:i4>4915200</vt:i4>
      </vt:variant>
      <vt:variant>
        <vt:i4>18</vt:i4>
      </vt:variant>
      <vt:variant>
        <vt:i4>0</vt:i4>
      </vt:variant>
      <vt:variant>
        <vt:i4>5</vt:i4>
      </vt:variant>
      <vt:variant>
        <vt:lpwstr>garantf1://71489050.1000/</vt:lpwstr>
      </vt:variant>
      <vt:variant>
        <vt:lpwstr/>
      </vt:variant>
      <vt:variant>
        <vt:i4>6553649</vt:i4>
      </vt:variant>
      <vt:variant>
        <vt:i4>15</vt:i4>
      </vt:variant>
      <vt:variant>
        <vt:i4>0</vt:i4>
      </vt:variant>
      <vt:variant>
        <vt:i4>5</vt:i4>
      </vt:variant>
      <vt:variant>
        <vt:lpwstr>garantf1://71489050.0/</vt:lpwstr>
      </vt:variant>
      <vt:variant>
        <vt:lpwstr/>
      </vt:variant>
      <vt:variant>
        <vt:i4>4915200</vt:i4>
      </vt:variant>
      <vt:variant>
        <vt:i4>12</vt:i4>
      </vt:variant>
      <vt:variant>
        <vt:i4>0</vt:i4>
      </vt:variant>
      <vt:variant>
        <vt:i4>5</vt:i4>
      </vt:variant>
      <vt:variant>
        <vt:lpwstr>garantf1://71489050.1000/</vt:lpwstr>
      </vt:variant>
      <vt:variant>
        <vt:lpwstr/>
      </vt:variant>
      <vt:variant>
        <vt:i4>7143473</vt:i4>
      </vt:variant>
      <vt:variant>
        <vt:i4>9</vt:i4>
      </vt:variant>
      <vt:variant>
        <vt:i4>0</vt:i4>
      </vt:variant>
      <vt:variant>
        <vt:i4>5</vt:i4>
      </vt:variant>
      <vt:variant>
        <vt:lpwstr>garantf1://71486636.0/</vt:lpwstr>
      </vt:variant>
      <vt:variant>
        <vt:lpwstr/>
      </vt:variant>
      <vt:variant>
        <vt:i4>4325376</vt:i4>
      </vt:variant>
      <vt:variant>
        <vt:i4>6</vt:i4>
      </vt:variant>
      <vt:variant>
        <vt:i4>0</vt:i4>
      </vt:variant>
      <vt:variant>
        <vt:i4>5</vt:i4>
      </vt:variant>
      <vt:variant>
        <vt:lpwstr>garantf1://71486636.1000/</vt:lpwstr>
      </vt:variant>
      <vt:variant>
        <vt:lpwstr/>
      </vt:variant>
      <vt:variant>
        <vt:i4>3211364</vt:i4>
      </vt:variant>
      <vt:variant>
        <vt:i4>3</vt:i4>
      </vt:variant>
      <vt:variant>
        <vt:i4>0</vt:i4>
      </vt:variant>
      <vt:variant>
        <vt:i4>5</vt:i4>
      </vt:variant>
      <vt:variant>
        <vt:lpwstr>consultantplus://offline/main?base=LAW;n=107750;fld=134;dst=100387</vt:lpwstr>
      </vt:variant>
      <vt:variant>
        <vt:lpwstr/>
      </vt:variant>
      <vt:variant>
        <vt:i4>3342445</vt:i4>
      </vt:variant>
      <vt:variant>
        <vt:i4>0</vt:i4>
      </vt:variant>
      <vt:variant>
        <vt:i4>0</vt:i4>
      </vt:variant>
      <vt:variant>
        <vt:i4>5</vt:i4>
      </vt:variant>
      <vt:variant>
        <vt:lpwstr>consultantplus://offline/main?base=LAW;n=107750;fld=134;dst=100016</vt:lpwstr>
      </vt:variant>
      <vt:variant>
        <vt:lpwstr/>
      </vt:variant>
      <vt:variant>
        <vt:i4>8126570</vt:i4>
      </vt:variant>
      <vt:variant>
        <vt:i4>412882</vt:i4>
      </vt:variant>
      <vt:variant>
        <vt:i4>1025</vt:i4>
      </vt:variant>
      <vt:variant>
        <vt:i4>1</vt:i4>
      </vt:variant>
      <vt:variant>
        <vt:lpwstr>https://vip.gosfinansy.ru/system/content/image/25/1/-17436787/</vt:lpwstr>
      </vt:variant>
      <vt:variant>
        <vt:lpwstr/>
      </vt:variant>
      <vt:variant>
        <vt:i4>8126565</vt:i4>
      </vt:variant>
      <vt:variant>
        <vt:i4>413160</vt:i4>
      </vt:variant>
      <vt:variant>
        <vt:i4>1026</vt:i4>
      </vt:variant>
      <vt:variant>
        <vt:i4>1</vt:i4>
      </vt:variant>
      <vt:variant>
        <vt:lpwstr>https://vip.gosfinansy.ru/system/content/image/25/1/-17436788/</vt:lpwstr>
      </vt:variant>
      <vt:variant>
        <vt:lpwstr/>
      </vt:variant>
      <vt:variant>
        <vt:i4>7471210</vt:i4>
      </vt:variant>
      <vt:variant>
        <vt:i4>413416</vt:i4>
      </vt:variant>
      <vt:variant>
        <vt:i4>1027</vt:i4>
      </vt:variant>
      <vt:variant>
        <vt:i4>1</vt:i4>
      </vt:variant>
      <vt:variant>
        <vt:lpwstr>https://vip.gosfinansy.ru/system/content/image/25/1/-17436767/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Приемная главврача</dc:creator>
  <cp:lastModifiedBy>Кравченко</cp:lastModifiedBy>
  <cp:revision>3</cp:revision>
  <cp:lastPrinted>2024-03-04T09:36:00Z</cp:lastPrinted>
  <dcterms:created xsi:type="dcterms:W3CDTF">2025-03-10T11:45:00Z</dcterms:created>
  <dcterms:modified xsi:type="dcterms:W3CDTF">2025-03-10T11:57:00Z</dcterms:modified>
</cp:coreProperties>
</file>